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9D073" w14:textId="77777777" w:rsidR="00050D95" w:rsidRDefault="0097403C">
      <w:pPr>
        <w:pStyle w:val="a3"/>
      </w:pPr>
      <w:r>
        <w:t>hawks</w:t>
      </w:r>
    </w:p>
    <w:p w14:paraId="393E86E6" w14:textId="77777777" w:rsidR="00050D95" w:rsidRDefault="0097403C">
      <w:pPr>
        <w:pStyle w:val="Author"/>
      </w:pPr>
      <w:r>
        <w:t>Dingxian Cao</w:t>
      </w:r>
    </w:p>
    <w:p w14:paraId="2EC9E519" w14:textId="77777777" w:rsidR="00050D95" w:rsidRDefault="0097403C">
      <w:pPr>
        <w:pStyle w:val="a5"/>
      </w:pPr>
      <w:r>
        <w:t>November 3, 2015</w:t>
      </w:r>
    </w:p>
    <w:p w14:paraId="1266B039" w14:textId="77777777" w:rsidR="00050D95" w:rsidRDefault="0097403C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(quantmod)</w:t>
      </w:r>
    </w:p>
    <w:p w14:paraId="088340C5" w14:textId="77777777" w:rsidR="00050D95" w:rsidRDefault="0097403C">
      <w:pPr>
        <w:pStyle w:val="SourceCode"/>
      </w:pPr>
      <w:r>
        <w:rPr>
          <w:rStyle w:val="VerbatimChar"/>
        </w:rPr>
        <w:t>## Loading required package: xts</w:t>
      </w:r>
      <w:r>
        <w:br/>
      </w:r>
      <w:r>
        <w:rPr>
          <w:rStyle w:val="VerbatimChar"/>
        </w:rPr>
        <w:t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TTR</w:t>
      </w:r>
      <w:r>
        <w:br/>
      </w:r>
      <w:r>
        <w:rPr>
          <w:rStyle w:val="VerbatimChar"/>
        </w:rPr>
        <w:t>## Version 0.4-0 included new data defaults. See ?getSymbols.</w:t>
      </w:r>
    </w:p>
    <w:p w14:paraId="2E5872AD" w14:textId="77777777" w:rsidR="00050D95" w:rsidRDefault="0097403C">
      <w:pPr>
        <w:pStyle w:val="SourceCode"/>
      </w:pPr>
      <w:r>
        <w:rPr>
          <w:rStyle w:val="KeywordTok0"/>
        </w:rPr>
        <w:t>getSymbols</w:t>
      </w:r>
      <w:r>
        <w:rPr>
          <w:rStyle w:val="NormalTok0"/>
        </w:rPr>
        <w:t>(</w:t>
      </w:r>
      <w:r>
        <w:rPr>
          <w:rStyle w:val="StringTok0"/>
        </w:rPr>
        <w:t>"^GSPC"</w:t>
      </w:r>
      <w:r>
        <w:rPr>
          <w:rStyle w:val="NormalTok0"/>
        </w:rPr>
        <w:t>,</w:t>
      </w:r>
      <w:r>
        <w:rPr>
          <w:rStyle w:val="DataTypeTok0"/>
        </w:rPr>
        <w:t>from=</w:t>
      </w:r>
      <w:r>
        <w:rPr>
          <w:rStyle w:val="StringTok0"/>
        </w:rPr>
        <w:t>"2013-01-01"</w:t>
      </w:r>
      <w:r>
        <w:rPr>
          <w:rStyle w:val="NormalTok0"/>
        </w:rPr>
        <w:t>,</w:t>
      </w:r>
      <w:r>
        <w:rPr>
          <w:rStyle w:val="DataTypeTok0"/>
        </w:rPr>
        <w:t>to=</w:t>
      </w:r>
      <w:r>
        <w:rPr>
          <w:rStyle w:val="StringTok0"/>
        </w:rPr>
        <w:t>"2015-09-30"</w:t>
      </w:r>
      <w:r>
        <w:rPr>
          <w:rStyle w:val="NormalTok0"/>
        </w:rPr>
        <w:t>)</w:t>
      </w:r>
    </w:p>
    <w:p w14:paraId="123417AA" w14:textId="77777777" w:rsidR="00050D95" w:rsidRDefault="0097403C">
      <w:pPr>
        <w:pStyle w:val="SourceCode"/>
      </w:pPr>
      <w:r>
        <w:rPr>
          <w:rStyle w:val="VerbatimChar"/>
        </w:rPr>
        <w:t>##     As of 0.4-0, 'getSymbols' uses env=parent.frame() and</w:t>
      </w:r>
      <w:r>
        <w:br/>
      </w:r>
      <w:r>
        <w:rPr>
          <w:rStyle w:val="VerbatimChar"/>
        </w:rPr>
        <w:t>##  auto.assign=TRUE by default.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This </w:t>
      </w:r>
      <w:r>
        <w:rPr>
          <w:rStyle w:val="VerbatimChar"/>
        </w:rPr>
        <w:t xml:space="preserve"> behavior  will be  phased out in 0.5-0  when the call  will</w:t>
      </w:r>
      <w:r>
        <w:br/>
      </w:r>
      <w:r>
        <w:rPr>
          <w:rStyle w:val="VerbatimChar"/>
        </w:rPr>
        <w:t xml:space="preserve">##  default to use auto.assign=FALSE. getOption("getSymbols.env") and </w:t>
      </w:r>
      <w:r>
        <w:br/>
      </w:r>
      <w:r>
        <w:rPr>
          <w:rStyle w:val="VerbatimChar"/>
        </w:rPr>
        <w:t>##  getOptions("getSymbols.auto.assign") are now checked for alternate defaults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This message is shown once per sessi</w:t>
      </w:r>
      <w:r>
        <w:rPr>
          <w:rStyle w:val="VerbatimChar"/>
        </w:rPr>
        <w:t xml:space="preserve">on and may be disabled by setting </w:t>
      </w:r>
      <w:r>
        <w:br/>
      </w:r>
      <w:r>
        <w:rPr>
          <w:rStyle w:val="VerbatimChar"/>
        </w:rPr>
        <w:t>##  options("getSymbols.warning4.0"=FALSE). See ?getSymbols for more details.</w:t>
      </w:r>
    </w:p>
    <w:p w14:paraId="737C8CCD" w14:textId="77777777" w:rsidR="00050D95" w:rsidRDefault="0097403C">
      <w:pPr>
        <w:pStyle w:val="SourceCode"/>
      </w:pPr>
      <w:r>
        <w:rPr>
          <w:rStyle w:val="VerbatimChar"/>
        </w:rPr>
        <w:t>## [1] "GSPC"</w:t>
      </w:r>
    </w:p>
    <w:p w14:paraId="0C328F95" w14:textId="77777777" w:rsidR="00050D95" w:rsidRDefault="0097403C">
      <w:pPr>
        <w:pStyle w:val="SourceCode"/>
      </w:pPr>
      <w:r>
        <w:rPr>
          <w:rStyle w:val="KeywordTok0"/>
        </w:rPr>
        <w:t>range</w:t>
      </w:r>
      <w:r>
        <w:rPr>
          <w:rStyle w:val="NormalTok0"/>
        </w:rPr>
        <w:t>(</w:t>
      </w:r>
      <w:r>
        <w:rPr>
          <w:rStyle w:val="KeywordTok0"/>
        </w:rPr>
        <w:t>index</w:t>
      </w:r>
      <w:r>
        <w:rPr>
          <w:rStyle w:val="NormalTok0"/>
        </w:rPr>
        <w:t>(GSPC))</w:t>
      </w:r>
    </w:p>
    <w:p w14:paraId="0ABB0B64" w14:textId="77777777" w:rsidR="00050D95" w:rsidRDefault="0097403C">
      <w:pPr>
        <w:pStyle w:val="SourceCode"/>
      </w:pPr>
      <w:r>
        <w:rPr>
          <w:rStyle w:val="VerbatimChar"/>
        </w:rPr>
        <w:t>## [1] "2013-01-02" "2015-09-30"</w:t>
      </w:r>
    </w:p>
    <w:p w14:paraId="44B0C103" w14:textId="77777777" w:rsidR="00050D95" w:rsidRDefault="0097403C">
      <w:pPr>
        <w:pStyle w:val="SourceCode"/>
      </w:pPr>
      <w:r>
        <w:rPr>
          <w:rStyle w:val="NormalTok0"/>
        </w:rPr>
        <w:t>GSPC&lt;-</w:t>
      </w:r>
      <w:r>
        <w:rPr>
          <w:rStyle w:val="KeywordTok0"/>
        </w:rPr>
        <w:t>Ad</w:t>
      </w:r>
      <w:r>
        <w:rPr>
          <w:rStyle w:val="NormalTok0"/>
        </w:rPr>
        <w:t>(GSPC)</w:t>
      </w:r>
      <w:r>
        <w:br/>
      </w:r>
      <w:r>
        <w:rPr>
          <w:rStyle w:val="NormalTok0"/>
        </w:rPr>
        <w:t>ret&lt;-</w:t>
      </w:r>
      <w:r>
        <w:rPr>
          <w:rStyle w:val="StringTok0"/>
        </w:rPr>
        <w:t xml:space="preserve"> </w:t>
      </w:r>
      <w:r>
        <w:rPr>
          <w:rStyle w:val="KeywordTok0"/>
        </w:rPr>
        <w:t>dailyReturn</w:t>
      </w:r>
      <w:r>
        <w:rPr>
          <w:rStyle w:val="NormalTok0"/>
        </w:rPr>
        <w:t>(GSPC,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"log"</w:t>
      </w:r>
      <w:r>
        <w:rPr>
          <w:rStyle w:val="NormalTok0"/>
        </w:rPr>
        <w:t>)</w:t>
      </w:r>
    </w:p>
    <w:p w14:paraId="4BE96715" w14:textId="77777777" w:rsidR="00050D95" w:rsidRDefault="0097403C">
      <w:pPr>
        <w:pStyle w:val="Heading2"/>
      </w:pPr>
      <w:bookmarkStart w:id="0" w:name="a"/>
      <w:bookmarkEnd w:id="0"/>
      <w:r>
        <w:t>a</w:t>
      </w:r>
    </w:p>
    <w:p w14:paraId="5424660C" w14:textId="77777777" w:rsidR="00050D95" w:rsidRDefault="0097403C">
      <w:pPr>
        <w:pStyle w:val="SourceCode"/>
      </w:pPr>
      <w:r>
        <w:rPr>
          <w:rStyle w:val="KeywordTok0"/>
        </w:rPr>
        <w:t>acf</w:t>
      </w:r>
      <w:r>
        <w:rPr>
          <w:rStyle w:val="NormalTok0"/>
        </w:rPr>
        <w:t>(ret)</w:t>
      </w:r>
    </w:p>
    <w:p w14:paraId="136BB6E6" w14:textId="77777777" w:rsidR="00050D95" w:rsidRDefault="0097403C">
      <w:r>
        <w:rPr>
          <w:noProof/>
          <w:lang w:eastAsia="zh-CN"/>
        </w:rPr>
        <w:lastRenderedPageBreak/>
        <w:drawing>
          <wp:inline distT="0" distB="0" distL="0" distR="0" wp14:anchorId="2042858B" wp14:editId="3309E1E4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4558C" w14:textId="77777777" w:rsidR="00050D95" w:rsidRDefault="0097403C">
      <w:pPr>
        <w:pStyle w:val="SourceCode"/>
      </w:pPr>
      <w:r>
        <w:rPr>
          <w:rStyle w:val="NormalTok0"/>
        </w:rPr>
        <w:t>ma&lt;-</w:t>
      </w:r>
      <w:r>
        <w:rPr>
          <w:rStyle w:val="KeywordTok0"/>
        </w:rPr>
        <w:t>arima</w:t>
      </w:r>
      <w:r>
        <w:rPr>
          <w:rStyle w:val="NormalTok0"/>
        </w:rPr>
        <w:t>(ret,</w:t>
      </w:r>
      <w:r>
        <w:rPr>
          <w:rStyle w:val="DataTypeTok0"/>
        </w:rPr>
        <w:t>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),</w:t>
      </w:r>
      <w:r>
        <w:rPr>
          <w:rStyle w:val="DataTypeTok0"/>
        </w:rPr>
        <w:t>include.mean =</w:t>
      </w:r>
      <w:r>
        <w:rPr>
          <w:rStyle w:val="NormalTok0"/>
        </w:rPr>
        <w:t xml:space="preserve"> F)</w:t>
      </w:r>
      <w:r>
        <w:br/>
      </w:r>
      <w:r>
        <w:rPr>
          <w:rStyle w:val="NormalTok0"/>
        </w:rPr>
        <w:t>se&lt;-</w:t>
      </w: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KeywordTok0"/>
        </w:rPr>
        <w:t>diag</w:t>
      </w:r>
      <w:r>
        <w:rPr>
          <w:rStyle w:val="NormalTok0"/>
        </w:rPr>
        <w:t>(ma$var.coef))</w:t>
      </w:r>
      <w:r>
        <w:br/>
      </w:r>
      <w:r>
        <w:rPr>
          <w:rStyle w:val="NormalTok0"/>
        </w:rPr>
        <w:t>t&lt;-ma$coef/se</w:t>
      </w:r>
      <w:r>
        <w:br/>
      </w:r>
      <w:r>
        <w:rPr>
          <w:rStyle w:val="KeywordTok0"/>
        </w:rPr>
        <w:t>which</w:t>
      </w:r>
      <w:r>
        <w:rPr>
          <w:rStyle w:val="NormalTok0"/>
        </w:rPr>
        <w:t xml:space="preserve">( </w:t>
      </w:r>
      <w:r>
        <w:rPr>
          <w:rStyle w:val="KeywordTok0"/>
        </w:rPr>
        <w:t>abs</w:t>
      </w:r>
      <w:r>
        <w:rPr>
          <w:rStyle w:val="NormalTok0"/>
        </w:rPr>
        <w:t>(t) &lt;</w:t>
      </w:r>
      <w:r>
        <w:rPr>
          <w:rStyle w:val="FloatTok0"/>
        </w:rPr>
        <w:t>1.645</w:t>
      </w:r>
      <w:r>
        <w:rPr>
          <w:rStyle w:val="NormalTok0"/>
        </w:rPr>
        <w:t>)</w:t>
      </w:r>
    </w:p>
    <w:p w14:paraId="0C6293FC" w14:textId="77777777" w:rsidR="00050D95" w:rsidRDefault="0097403C">
      <w:pPr>
        <w:pStyle w:val="SourceCode"/>
      </w:pPr>
      <w:r>
        <w:rPr>
          <w:rStyle w:val="VerbatimChar"/>
        </w:rPr>
        <w:t xml:space="preserve">## ma1 ma2 ma3 </w:t>
      </w:r>
      <w:r>
        <w:br/>
      </w:r>
      <w:r>
        <w:rPr>
          <w:rStyle w:val="VerbatimChar"/>
        </w:rPr>
        <w:t>##   1   2   3</w:t>
      </w:r>
    </w:p>
    <w:p w14:paraId="3CD3DFE5" w14:textId="77777777" w:rsidR="00050D95" w:rsidRDefault="0097403C">
      <w:pPr>
        <w:pStyle w:val="Heading2"/>
      </w:pPr>
      <w:bookmarkStart w:id="1" w:name="b"/>
      <w:bookmarkEnd w:id="1"/>
      <w:r>
        <w:t>b</w:t>
      </w:r>
    </w:p>
    <w:p w14:paraId="27413A9F" w14:textId="77777777" w:rsidR="00050D95" w:rsidRDefault="0097403C">
      <w:pPr>
        <w:pStyle w:val="SourceCode"/>
      </w:pPr>
      <w:r>
        <w:rPr>
          <w:rStyle w:val="NormalTok0"/>
        </w:rPr>
        <w:t>ma&lt;-</w:t>
      </w:r>
      <w:r>
        <w:rPr>
          <w:rStyle w:val="KeywordTok0"/>
        </w:rPr>
        <w:t>arima</w:t>
      </w:r>
      <w:r>
        <w:rPr>
          <w:rStyle w:val="NormalTok0"/>
        </w:rPr>
        <w:t>(ret,</w:t>
      </w:r>
      <w:r>
        <w:rPr>
          <w:rStyle w:val="DataTypeTok0"/>
        </w:rPr>
        <w:t>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),</w:t>
      </w:r>
      <w:r>
        <w:rPr>
          <w:rStyle w:val="DataTypeTok0"/>
        </w:rPr>
        <w:t>include.mean =</w:t>
      </w:r>
      <w:r>
        <w:rPr>
          <w:rStyle w:val="NormalTok0"/>
        </w:rPr>
        <w:t xml:space="preserve"> F,</w:t>
      </w:r>
      <w:r>
        <w:rPr>
          <w:rStyle w:val="DataTypeTok0"/>
        </w:rPr>
        <w:t>fixed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OtherTok0"/>
        </w:rPr>
        <w:t>NA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ma</w:t>
      </w:r>
    </w:p>
    <w:p w14:paraId="0C72A4DB" w14:textId="77777777" w:rsidR="00050D95" w:rsidRDefault="009740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ret, order = c(0, 0, </w:t>
      </w:r>
      <w:r>
        <w:rPr>
          <w:rStyle w:val="VerbatimChar"/>
        </w:rPr>
        <w:t>4), include.mean = F, fixed = c(0, 0, 0, NA))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ma1  ma2  ma3                    ma4</w:t>
      </w:r>
      <w:r>
        <w:br/>
      </w:r>
      <w:r>
        <w:rPr>
          <w:rStyle w:val="VerbatimChar"/>
        </w:rPr>
        <w:t>##         0    0    0  -0.092558159692089997</w:t>
      </w:r>
      <w:r>
        <w:br/>
      </w:r>
      <w:r>
        <w:rPr>
          <w:rStyle w:val="VerbatimChar"/>
        </w:rPr>
        <w:t>## s.e.    0    0    0   0.036109101305220000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sigma^2 estimated as 6.1840160399728e-05:  log likelihood = 2371.1500000000001,  aic = -4738.3000000000002</w:t>
      </w:r>
    </w:p>
    <w:p w14:paraId="252B16CA" w14:textId="77777777" w:rsidR="00050D95" w:rsidRDefault="0097403C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(ma$residuals)</w:t>
      </w:r>
    </w:p>
    <w:p w14:paraId="011603D3" w14:textId="77777777" w:rsidR="00050D95" w:rsidRDefault="0097403C">
      <w:r>
        <w:rPr>
          <w:noProof/>
          <w:lang w:eastAsia="zh-CN"/>
        </w:rPr>
        <w:drawing>
          <wp:inline distT="0" distB="0" distL="0" distR="0" wp14:anchorId="1D2BAABE" wp14:editId="2F41F65E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D7138" w14:textId="77777777" w:rsidR="00050D95" w:rsidRDefault="0097403C">
      <w:pPr>
        <w:pStyle w:val="SourceCode"/>
      </w:pPr>
      <w:r>
        <w:rPr>
          <w:rStyle w:val="KeywordTok0"/>
        </w:rPr>
        <w:t>Box.test</w:t>
      </w:r>
      <w:r>
        <w:rPr>
          <w:rStyle w:val="NormalTok0"/>
        </w:rPr>
        <w:t>(ma$residuals,</w:t>
      </w:r>
      <w:r>
        <w:rPr>
          <w:rStyle w:val="DataTypeTok0"/>
        </w:rPr>
        <w:t>lag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"Ljung-Box"</w:t>
      </w:r>
      <w:r>
        <w:rPr>
          <w:rStyle w:val="NormalTok0"/>
        </w:rPr>
        <w:t>,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4</w:t>
      </w:r>
      <w:r>
        <w:rPr>
          <w:rStyle w:val="NormalTok0"/>
        </w:rPr>
        <w:t>)</w:t>
      </w:r>
    </w:p>
    <w:p w14:paraId="670D5AB1" w14:textId="77777777" w:rsidR="00050D95" w:rsidRDefault="009740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ma$residuals</w:t>
      </w:r>
      <w:r>
        <w:br/>
      </w:r>
      <w:r>
        <w:rPr>
          <w:rStyle w:val="VerbatimChar"/>
        </w:rPr>
        <w:t>## X-squared =</w:t>
      </w:r>
      <w:r>
        <w:rPr>
          <w:rStyle w:val="VerbatimChar"/>
        </w:rPr>
        <w:t xml:space="preserve"> 7.3694760534138402, df = 6, p-value = 0.28802499774276</w:t>
      </w:r>
    </w:p>
    <w:p w14:paraId="065D2C72" w14:textId="77777777" w:rsidR="00050D95" w:rsidRDefault="0097403C">
      <w:pPr>
        <w:pStyle w:val="BlockQuote"/>
      </w:pPr>
      <w:r>
        <w:t>according to the LB test, the ma(4) model is adequate.</w:t>
      </w:r>
    </w:p>
    <w:p w14:paraId="3F7EB35B" w14:textId="77777777" w:rsidR="00050D95" w:rsidRDefault="0097403C">
      <w:pPr>
        <w:pStyle w:val="Heading2"/>
      </w:pPr>
      <w:bookmarkStart w:id="2" w:name="c"/>
      <w:bookmarkEnd w:id="2"/>
      <w:r>
        <w:t>c</w:t>
      </w:r>
    </w:p>
    <w:p w14:paraId="7AB38EC2" w14:textId="77777777" w:rsidR="00050D95" w:rsidRDefault="0097403C">
      <w:pPr>
        <w:pStyle w:val="SourceCode"/>
      </w:pPr>
      <w:r>
        <w:rPr>
          <w:rStyle w:val="KeywordTok0"/>
        </w:rPr>
        <w:t>pacf</w:t>
      </w:r>
      <w:r>
        <w:rPr>
          <w:rStyle w:val="NormalTok0"/>
        </w:rPr>
        <w:t>(ret)</w:t>
      </w:r>
    </w:p>
    <w:p w14:paraId="5578AD79" w14:textId="77777777" w:rsidR="00050D95" w:rsidRDefault="0097403C">
      <w:r>
        <w:rPr>
          <w:noProof/>
          <w:lang w:eastAsia="zh-CN"/>
        </w:rPr>
        <w:lastRenderedPageBreak/>
        <w:drawing>
          <wp:inline distT="0" distB="0" distL="0" distR="0" wp14:anchorId="10954899" wp14:editId="4A0EBDE5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3E4AF" w14:textId="77777777" w:rsidR="00050D95" w:rsidRDefault="0097403C">
      <w:pPr>
        <w:pStyle w:val="SourceCode"/>
      </w:pPr>
      <w:r>
        <w:rPr>
          <w:rStyle w:val="NormalTok0"/>
        </w:rPr>
        <w:t>AR&lt;-</w:t>
      </w:r>
      <w:r>
        <w:rPr>
          <w:rStyle w:val="KeywordTok0"/>
        </w:rPr>
        <w:t>arima</w:t>
      </w:r>
      <w:r>
        <w:rPr>
          <w:rStyle w:val="NormalTok0"/>
        </w:rPr>
        <w:t>(ret,</w:t>
      </w:r>
      <w:r>
        <w:rPr>
          <w:rStyle w:val="DataTypeTok0"/>
        </w:rPr>
        <w:t>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),</w:t>
      </w:r>
      <w:r>
        <w:rPr>
          <w:rStyle w:val="DataTypeTok0"/>
        </w:rPr>
        <w:t>include.mean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se&lt;-</w:t>
      </w: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KeywordTok0"/>
        </w:rPr>
        <w:t>diag</w:t>
      </w:r>
      <w:r>
        <w:rPr>
          <w:rStyle w:val="NormalTok0"/>
        </w:rPr>
        <w:t>(AR$var.coef))</w:t>
      </w:r>
      <w:r>
        <w:br/>
      </w:r>
      <w:r>
        <w:rPr>
          <w:rStyle w:val="NormalTok0"/>
        </w:rPr>
        <w:t>t&lt;-AR$coef/se</w:t>
      </w:r>
      <w:r>
        <w:br/>
      </w:r>
      <w:r>
        <w:rPr>
          <w:rStyle w:val="KeywordTok0"/>
        </w:rPr>
        <w:t>which</w:t>
      </w:r>
      <w:r>
        <w:rPr>
          <w:rStyle w:val="NormalTok0"/>
        </w:rPr>
        <w:t xml:space="preserve">( </w:t>
      </w:r>
      <w:r>
        <w:rPr>
          <w:rStyle w:val="KeywordTok0"/>
        </w:rPr>
        <w:t>abs</w:t>
      </w:r>
      <w:r>
        <w:rPr>
          <w:rStyle w:val="NormalTok0"/>
        </w:rPr>
        <w:t>(t) &lt;</w:t>
      </w:r>
      <w:r>
        <w:rPr>
          <w:rStyle w:val="FloatTok0"/>
        </w:rPr>
        <w:t>1.645</w:t>
      </w:r>
      <w:r>
        <w:rPr>
          <w:rStyle w:val="NormalTok0"/>
        </w:rPr>
        <w:t>)</w:t>
      </w:r>
    </w:p>
    <w:p w14:paraId="5788CC5D" w14:textId="77777777" w:rsidR="00050D95" w:rsidRDefault="0097403C">
      <w:pPr>
        <w:pStyle w:val="SourceCode"/>
      </w:pPr>
      <w:r>
        <w:rPr>
          <w:rStyle w:val="VerbatimChar"/>
        </w:rPr>
        <w:t xml:space="preserve">## ar1 ar2 ar3 </w:t>
      </w:r>
      <w:r>
        <w:br/>
      </w:r>
      <w:r>
        <w:rPr>
          <w:rStyle w:val="VerbatimChar"/>
        </w:rPr>
        <w:t>##   1   2   3</w:t>
      </w:r>
    </w:p>
    <w:p w14:paraId="3614EDDE" w14:textId="77777777" w:rsidR="00050D95" w:rsidRDefault="0097403C">
      <w:pPr>
        <w:pStyle w:val="SourceCode"/>
      </w:pPr>
      <w:r>
        <w:rPr>
          <w:rStyle w:val="NormalTok0"/>
        </w:rPr>
        <w:t>AR&lt;-</w:t>
      </w:r>
      <w:r>
        <w:rPr>
          <w:rStyle w:val="KeywordTok0"/>
        </w:rPr>
        <w:t>arima</w:t>
      </w:r>
      <w:r>
        <w:rPr>
          <w:rStyle w:val="NormalTok0"/>
        </w:rPr>
        <w:t>(ret,</w:t>
      </w:r>
      <w:r>
        <w:rPr>
          <w:rStyle w:val="DataTypeTok0"/>
        </w:rPr>
        <w:t>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),</w:t>
      </w:r>
      <w:r>
        <w:rPr>
          <w:rStyle w:val="DataTypeTok0"/>
        </w:rPr>
        <w:t>include.mean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>,</w:t>
      </w:r>
      <w:r>
        <w:rPr>
          <w:rStyle w:val="DataTypeTok0"/>
        </w:rPr>
        <w:t>fixed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OtherTok0"/>
        </w:rPr>
        <w:t>NA</w:t>
      </w:r>
      <w:r>
        <w:rPr>
          <w:rStyle w:val="NormalTok0"/>
        </w:rPr>
        <w:t>))</w:t>
      </w:r>
    </w:p>
    <w:p w14:paraId="5BF62E92" w14:textId="77777777" w:rsidR="00050D95" w:rsidRDefault="0097403C">
      <w:pPr>
        <w:pStyle w:val="SourceCode"/>
      </w:pPr>
      <w:r>
        <w:rPr>
          <w:rStyle w:val="VerbatimChar"/>
        </w:rPr>
        <w:t>## Warning in arima(ret, order = c(4, 0, 0), include.mean = FALSE, fixed =</w:t>
      </w:r>
      <w:r>
        <w:br/>
      </w:r>
      <w:r>
        <w:rPr>
          <w:rStyle w:val="VerbatimChar"/>
        </w:rPr>
        <w:t>## c(0, : some AR parameters were fixed: setting transform.pars = FALSE</w:t>
      </w:r>
    </w:p>
    <w:p w14:paraId="0E65777A" w14:textId="77777777" w:rsidR="00050D95" w:rsidRDefault="0097403C">
      <w:pPr>
        <w:pStyle w:val="SourceCode"/>
      </w:pPr>
      <w:r>
        <w:rPr>
          <w:rStyle w:val="NormalTok0"/>
        </w:rPr>
        <w:t>AR</w:t>
      </w:r>
    </w:p>
    <w:p w14:paraId="65A52E07" w14:textId="77777777" w:rsidR="00050D95" w:rsidRDefault="009740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ret, order = c(4, 0, 0), include.mean = FALSE, fixed = c(0, 0, 0, </w:t>
      </w:r>
      <w:r>
        <w:br/>
      </w:r>
      <w:r>
        <w:rPr>
          <w:rStyle w:val="VerbatimChar"/>
        </w:rPr>
        <w:t>##     NA))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ar1  ar2  ar3                    ar4</w:t>
      </w:r>
      <w:r>
        <w:br/>
      </w:r>
      <w:r>
        <w:rPr>
          <w:rStyle w:val="VerbatimChar"/>
        </w:rPr>
        <w:lastRenderedPageBreak/>
        <w:t>##         0    0    0  -0.102722419661389994</w:t>
      </w:r>
      <w:r>
        <w:br/>
      </w:r>
      <w:r>
        <w:rPr>
          <w:rStyle w:val="VerbatimChar"/>
        </w:rPr>
        <w:t>## s.e.    0    0    0   0.03817890304</w:t>
      </w:r>
      <w:r>
        <w:rPr>
          <w:rStyle w:val="VerbatimChar"/>
        </w:rPr>
        <w:t>7429998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6.1775379168412e-05:  log likelihood = 2371.5100000000002,  aic = -4739.0100000000002</w:t>
      </w:r>
    </w:p>
    <w:p w14:paraId="0CE3B0EA" w14:textId="77777777" w:rsidR="00050D95" w:rsidRDefault="0097403C">
      <w:pPr>
        <w:pStyle w:val="Heading2"/>
      </w:pPr>
      <w:bookmarkStart w:id="3" w:name="d"/>
      <w:bookmarkEnd w:id="3"/>
      <w:r>
        <w:t>d</w:t>
      </w:r>
    </w:p>
    <w:p w14:paraId="1606C9D7" w14:textId="77777777" w:rsidR="00050D95" w:rsidRDefault="0097403C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(AR$residuals)</w:t>
      </w:r>
    </w:p>
    <w:p w14:paraId="1D7A05DD" w14:textId="77777777" w:rsidR="00050D95" w:rsidRDefault="0097403C">
      <w:r>
        <w:rPr>
          <w:noProof/>
          <w:lang w:eastAsia="zh-CN"/>
        </w:rPr>
        <w:drawing>
          <wp:inline distT="0" distB="0" distL="0" distR="0" wp14:anchorId="3297C964" wp14:editId="0415DAF2">
            <wp:extent cx="5440680" cy="43525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FB112" w14:textId="77777777" w:rsidR="00050D95" w:rsidRDefault="0097403C">
      <w:pPr>
        <w:pStyle w:val="SourceCode"/>
      </w:pPr>
      <w:r>
        <w:rPr>
          <w:rStyle w:val="KeywordTok0"/>
        </w:rPr>
        <w:t>Box.test</w:t>
      </w:r>
      <w:r>
        <w:rPr>
          <w:rStyle w:val="NormalTok0"/>
        </w:rPr>
        <w:t>(AR$residuals,</w:t>
      </w:r>
      <w:r>
        <w:rPr>
          <w:rStyle w:val="DataTypeTok0"/>
        </w:rPr>
        <w:t>lag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"Ljung-Box"</w:t>
      </w:r>
      <w:r>
        <w:rPr>
          <w:rStyle w:val="NormalTok0"/>
        </w:rPr>
        <w:t>,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4</w:t>
      </w:r>
      <w:r>
        <w:rPr>
          <w:rStyle w:val="NormalTok0"/>
        </w:rPr>
        <w:t>)</w:t>
      </w:r>
    </w:p>
    <w:p w14:paraId="3F78EBD0" w14:textId="77777777" w:rsidR="00050D95" w:rsidRDefault="009740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AR$residuals</w:t>
      </w:r>
      <w:r>
        <w:br/>
      </w:r>
      <w:r>
        <w:rPr>
          <w:rStyle w:val="VerbatimChar"/>
        </w:rPr>
        <w:t>## X-squared = 6.6975788761690804, df = 6, p-value = 0.3497224002087</w:t>
      </w:r>
    </w:p>
    <w:p w14:paraId="1CFB502C" w14:textId="77777777" w:rsidR="00050D95" w:rsidRDefault="0097403C">
      <w:pPr>
        <w:pStyle w:val="BlockQuote"/>
      </w:pPr>
      <w:r>
        <w:t>according to the LB test, the ar(4) model is adequate.</w:t>
      </w:r>
    </w:p>
    <w:p w14:paraId="703F7801" w14:textId="77777777" w:rsidR="00050D95" w:rsidRDefault="0097403C">
      <w:pPr>
        <w:pStyle w:val="Heading2"/>
      </w:pPr>
      <w:bookmarkStart w:id="4" w:name="e"/>
      <w:bookmarkEnd w:id="4"/>
      <w:r>
        <w:t>e</w:t>
      </w:r>
    </w:p>
    <w:p w14:paraId="4DEBBE44" w14:textId="77777777" w:rsidR="00050D95" w:rsidRDefault="0097403C">
      <w:pPr>
        <w:pStyle w:val="SourceCode"/>
      </w:pPr>
      <w:r>
        <w:rPr>
          <w:rStyle w:val="NormalTok0"/>
        </w:rPr>
        <w:t>ma</w:t>
      </w:r>
    </w:p>
    <w:p w14:paraId="67EF12F0" w14:textId="77777777" w:rsidR="00050D95" w:rsidRDefault="0097403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ret, order = c(0, 0, 4), include.mean = F, fixed = c(0, 0, 0, NA))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ma1  ma2  ma3                    ma4</w:t>
      </w:r>
      <w:r>
        <w:br/>
      </w:r>
      <w:r>
        <w:rPr>
          <w:rStyle w:val="VerbatimChar"/>
        </w:rPr>
        <w:t>##         0    0    0  -0.092558159692089997</w:t>
      </w:r>
      <w:r>
        <w:br/>
      </w:r>
      <w:r>
        <w:rPr>
          <w:rStyle w:val="VerbatimChar"/>
        </w:rPr>
        <w:t>## s.e.    0    0    0   0.036109101305220000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6.1840160399728e-05:  log likelihood = 2371.1500000000001,  aic = -4738.3000000000002</w:t>
      </w:r>
    </w:p>
    <w:p w14:paraId="59B67207" w14:textId="77777777" w:rsidR="00050D95" w:rsidRDefault="0097403C">
      <w:pPr>
        <w:pStyle w:val="BlockQuote"/>
      </w:pPr>
      <w:r>
        <w:t>sinc</w:t>
      </w:r>
      <w:r>
        <w:t>e the log likelihood and aic value are more preferrable for ar model. I am going to take ar(4) model for in-sample fitting.</w:t>
      </w:r>
    </w:p>
    <w:p w14:paraId="47416583" w14:textId="77777777" w:rsidR="00050D95" w:rsidRDefault="0097403C">
      <w:pPr>
        <w:pStyle w:val="Heading2"/>
      </w:pPr>
      <w:bookmarkStart w:id="5" w:name="f"/>
      <w:bookmarkEnd w:id="5"/>
      <w:r>
        <w:t>f</w:t>
      </w:r>
    </w:p>
    <w:p w14:paraId="32E02CCE" w14:textId="77777777" w:rsidR="00050D95" w:rsidRDefault="0097403C">
      <w:pPr>
        <w:pStyle w:val="SourceCode"/>
      </w:pPr>
      <w:r>
        <w:rPr>
          <w:rStyle w:val="NormalTok0"/>
        </w:rPr>
        <w:t>pre_ma&lt;-</w:t>
      </w:r>
      <w:r>
        <w:rPr>
          <w:rStyle w:val="KeywordTok0"/>
        </w:rPr>
        <w:t>c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for(i in((</w:t>
      </w:r>
      <w:r>
        <w:rPr>
          <w:rStyle w:val="KeywordTok0"/>
        </w:rPr>
        <w:t>length</w:t>
      </w:r>
      <w:r>
        <w:rPr>
          <w:rStyle w:val="NormalTok0"/>
        </w:rPr>
        <w:t>(ret)-</w:t>
      </w:r>
      <w:r>
        <w:rPr>
          <w:rStyle w:val="DecValTok0"/>
        </w:rPr>
        <w:t>49</w:t>
      </w:r>
      <w:r>
        <w:rPr>
          <w:rStyle w:val="NormalTok0"/>
        </w:rPr>
        <w:t>):</w:t>
      </w:r>
      <w:r>
        <w:rPr>
          <w:rStyle w:val="KeywordTok0"/>
        </w:rPr>
        <w:t>length</w:t>
      </w:r>
      <w:r>
        <w:rPr>
          <w:rStyle w:val="NormalTok0"/>
        </w:rPr>
        <w:t>(ret))){</w:t>
      </w:r>
      <w:r>
        <w:br/>
      </w:r>
      <w:r>
        <w:rPr>
          <w:rStyle w:val="NormalTok0"/>
        </w:rPr>
        <w:t xml:space="preserve">  ma&lt;-</w:t>
      </w:r>
      <w:r>
        <w:rPr>
          <w:rStyle w:val="KeywordTok0"/>
        </w:rPr>
        <w:t>arima</w:t>
      </w:r>
      <w:r>
        <w:rPr>
          <w:rStyle w:val="NormalTok0"/>
        </w:rPr>
        <w:t>(ret[</w:t>
      </w:r>
      <w:r>
        <w:rPr>
          <w:rStyle w:val="DecValTok0"/>
        </w:rPr>
        <w:t>1</w:t>
      </w:r>
      <w:r>
        <w:rPr>
          <w:rStyle w:val="NormalTok0"/>
        </w:rPr>
        <w:t>:i],</w:t>
      </w:r>
      <w:r>
        <w:rPr>
          <w:rStyle w:val="DataTypeTok0"/>
        </w:rPr>
        <w:t>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),</w:t>
      </w:r>
      <w:r>
        <w:rPr>
          <w:rStyle w:val="DataTypeTok0"/>
        </w:rPr>
        <w:t>include.mean =</w:t>
      </w:r>
      <w:r>
        <w:rPr>
          <w:rStyle w:val="NormalTok0"/>
        </w:rPr>
        <w:t xml:space="preserve"> F,</w:t>
      </w:r>
      <w:r>
        <w:rPr>
          <w:rStyle w:val="DataTypeTok0"/>
        </w:rPr>
        <w:t>fixed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OtherTok0"/>
        </w:rPr>
        <w:t>NA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</w:t>
      </w:r>
      <w:r>
        <w:rPr>
          <w:rStyle w:val="NormalTok0"/>
        </w:rPr>
        <w:t xml:space="preserve"> pre&lt;-</w:t>
      </w:r>
      <w:r>
        <w:rPr>
          <w:rStyle w:val="KeywordTok0"/>
        </w:rPr>
        <w:t>predict</w:t>
      </w:r>
      <w:r>
        <w:rPr>
          <w:rStyle w:val="NormalTok0"/>
        </w:rPr>
        <w:t>(ma,</w:t>
      </w:r>
      <w:r>
        <w:rPr>
          <w:rStyle w:val="DecValTok0"/>
        </w:rPr>
        <w:t>1</w:t>
      </w:r>
      <w:r>
        <w:rPr>
          <w:rStyle w:val="NormalTok0"/>
        </w:rPr>
        <w:t>)$pred</w:t>
      </w:r>
      <w:r>
        <w:br/>
      </w:r>
      <w:r>
        <w:rPr>
          <w:rStyle w:val="NormalTok0"/>
        </w:rPr>
        <w:t xml:space="preserve">  pre&lt;-</w:t>
      </w:r>
      <w:r>
        <w:rPr>
          <w:rStyle w:val="KeywordTok0"/>
        </w:rPr>
        <w:t>unclass</w:t>
      </w:r>
      <w:r>
        <w:rPr>
          <w:rStyle w:val="NormalTok0"/>
        </w:rPr>
        <w:t>(pre)[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pre_ma&lt;-</w:t>
      </w:r>
      <w:r>
        <w:rPr>
          <w:rStyle w:val="KeywordTok0"/>
        </w:rPr>
        <w:t>c</w:t>
      </w:r>
      <w:r>
        <w:rPr>
          <w:rStyle w:val="NormalTok0"/>
        </w:rPr>
        <w:t>(pre_ma,pre)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br/>
      </w:r>
      <w:r>
        <w:rPr>
          <w:rStyle w:val="NormalTok0"/>
        </w:rPr>
        <w:t>pre_ar&lt;-</w:t>
      </w:r>
      <w:r>
        <w:rPr>
          <w:rStyle w:val="KeywordTok0"/>
        </w:rPr>
        <w:t>c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for(i in((</w:t>
      </w:r>
      <w:r>
        <w:rPr>
          <w:rStyle w:val="KeywordTok0"/>
        </w:rPr>
        <w:t>length</w:t>
      </w:r>
      <w:r>
        <w:rPr>
          <w:rStyle w:val="NormalTok0"/>
        </w:rPr>
        <w:t>(ret)-</w:t>
      </w:r>
      <w:r>
        <w:rPr>
          <w:rStyle w:val="DecValTok0"/>
        </w:rPr>
        <w:t>49</w:t>
      </w:r>
      <w:r>
        <w:rPr>
          <w:rStyle w:val="NormalTok0"/>
        </w:rPr>
        <w:t>):</w:t>
      </w:r>
      <w:r>
        <w:rPr>
          <w:rStyle w:val="KeywordTok0"/>
        </w:rPr>
        <w:t>length</w:t>
      </w:r>
      <w:r>
        <w:rPr>
          <w:rStyle w:val="NormalTok0"/>
        </w:rPr>
        <w:t>(ret))){</w:t>
      </w:r>
      <w:r>
        <w:br/>
      </w:r>
      <w:r>
        <w:rPr>
          <w:rStyle w:val="NormalTok0"/>
        </w:rPr>
        <w:t xml:space="preserve">  AR&lt;-</w:t>
      </w:r>
      <w:r>
        <w:rPr>
          <w:rStyle w:val="KeywordTok0"/>
        </w:rPr>
        <w:t>arima</w:t>
      </w:r>
      <w:r>
        <w:rPr>
          <w:rStyle w:val="NormalTok0"/>
        </w:rPr>
        <w:t>(ret[</w:t>
      </w:r>
      <w:r>
        <w:rPr>
          <w:rStyle w:val="DecValTok0"/>
        </w:rPr>
        <w:t>1</w:t>
      </w:r>
      <w:r>
        <w:rPr>
          <w:rStyle w:val="NormalTok0"/>
        </w:rPr>
        <w:t>:i],</w:t>
      </w:r>
      <w:r>
        <w:rPr>
          <w:rStyle w:val="DataTypeTok0"/>
        </w:rPr>
        <w:t>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),</w:t>
      </w:r>
      <w:r>
        <w:rPr>
          <w:rStyle w:val="DataTypeTok0"/>
        </w:rPr>
        <w:t>include.mean =</w:t>
      </w:r>
      <w:r>
        <w:rPr>
          <w:rStyle w:val="NormalTok0"/>
        </w:rPr>
        <w:t xml:space="preserve"> F,</w:t>
      </w:r>
      <w:r>
        <w:rPr>
          <w:rStyle w:val="DataTypeTok0"/>
        </w:rPr>
        <w:t>fixed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OtherTok0"/>
        </w:rPr>
        <w:t>NA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pre&lt;-</w:t>
      </w:r>
      <w:r>
        <w:rPr>
          <w:rStyle w:val="KeywordTok0"/>
        </w:rPr>
        <w:t>predict</w:t>
      </w:r>
      <w:r>
        <w:rPr>
          <w:rStyle w:val="NormalTok0"/>
        </w:rPr>
        <w:t>(AR,</w:t>
      </w:r>
      <w:r>
        <w:rPr>
          <w:rStyle w:val="DecValTok0"/>
        </w:rPr>
        <w:t>1</w:t>
      </w:r>
      <w:r>
        <w:rPr>
          <w:rStyle w:val="NormalTok0"/>
        </w:rPr>
        <w:t>)$pred</w:t>
      </w:r>
      <w:r>
        <w:br/>
      </w:r>
      <w:r>
        <w:rPr>
          <w:rStyle w:val="NormalTok0"/>
        </w:rPr>
        <w:t xml:space="preserve">  pre&lt;-</w:t>
      </w:r>
      <w:r>
        <w:rPr>
          <w:rStyle w:val="KeywordTok0"/>
        </w:rPr>
        <w:t>unclass</w:t>
      </w:r>
      <w:r>
        <w:rPr>
          <w:rStyle w:val="NormalTok0"/>
        </w:rPr>
        <w:t>(pre)[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</w:t>
      </w:r>
      <w:r>
        <w:rPr>
          <w:rStyle w:val="NormalTok0"/>
        </w:rPr>
        <w:t>pre_ar&lt;-</w:t>
      </w:r>
      <w:r>
        <w:rPr>
          <w:rStyle w:val="KeywordTok0"/>
        </w:rPr>
        <w:t>c</w:t>
      </w:r>
      <w:r>
        <w:rPr>
          <w:rStyle w:val="NormalTok0"/>
        </w:rPr>
        <w:t>(pre_ar,pre)</w:t>
      </w:r>
      <w:r>
        <w:br/>
      </w:r>
      <w:r>
        <w:rPr>
          <w:rStyle w:val="NormalTok0"/>
        </w:rPr>
        <w:t>}</w:t>
      </w:r>
    </w:p>
    <w:p w14:paraId="5D23A8FC" w14:textId="77777777" w:rsidR="0097403C" w:rsidRDefault="0097403C">
      <w:pPr>
        <w:pStyle w:val="SourceCode"/>
        <w:rPr>
          <w:rStyle w:val="NormalTok0"/>
          <w:rFonts w:hint="eastAsia"/>
          <w:lang w:eastAsia="zh-CN"/>
        </w:rPr>
      </w:pPr>
    </w:p>
    <w:p w14:paraId="3C16B6B2" w14:textId="77777777" w:rsidR="00050D95" w:rsidRDefault="0097403C">
      <w:pPr>
        <w:pStyle w:val="SourceCode"/>
      </w:pPr>
      <w:bookmarkStart w:id="6" w:name="_GoBack"/>
      <w:bookmarkEnd w:id="6"/>
      <w:r>
        <w:rPr>
          <w:rStyle w:val="NormalTok0"/>
        </w:rPr>
        <w:t>(mse_pre_ar&lt;-</w:t>
      </w:r>
      <w:r>
        <w:rPr>
          <w:rStyle w:val="KeywordTok0"/>
        </w:rPr>
        <w:t>sum</w:t>
      </w:r>
      <w:r>
        <w:rPr>
          <w:rStyle w:val="NormalTok0"/>
        </w:rPr>
        <w:t>((ret[(</w:t>
      </w:r>
      <w:r>
        <w:rPr>
          <w:rStyle w:val="KeywordTok0"/>
        </w:rPr>
        <w:t>length</w:t>
      </w:r>
      <w:r>
        <w:rPr>
          <w:rStyle w:val="NormalTok0"/>
        </w:rPr>
        <w:t>(ret)-</w:t>
      </w:r>
      <w:r>
        <w:rPr>
          <w:rStyle w:val="DecValTok0"/>
        </w:rPr>
        <w:t>48</w:t>
      </w:r>
      <w:r>
        <w:rPr>
          <w:rStyle w:val="NormalTok0"/>
        </w:rPr>
        <w:t>):</w:t>
      </w:r>
      <w:r>
        <w:rPr>
          <w:rStyle w:val="KeywordTok0"/>
        </w:rPr>
        <w:t>length</w:t>
      </w:r>
      <w:r>
        <w:rPr>
          <w:rStyle w:val="NormalTok0"/>
        </w:rPr>
        <w:t>(ret)]-</w:t>
      </w:r>
      <w:r>
        <w:rPr>
          <w:rStyle w:val="StringTok0"/>
        </w:rPr>
        <w:t xml:space="preserve"> </w:t>
      </w:r>
      <w:r>
        <w:rPr>
          <w:rStyle w:val="NormalTok0"/>
        </w:rPr>
        <w:t>pre_ar[-</w:t>
      </w:r>
      <w:r>
        <w:rPr>
          <w:rStyle w:val="DecValTok0"/>
        </w:rPr>
        <w:t>50</w:t>
      </w:r>
      <w:r>
        <w:rPr>
          <w:rStyle w:val="NormalTok0"/>
        </w:rPr>
        <w:t>])^</w:t>
      </w:r>
      <w:r>
        <w:rPr>
          <w:rStyle w:val="DecValTok0"/>
        </w:rPr>
        <w:t>2</w:t>
      </w:r>
      <w:r>
        <w:rPr>
          <w:rStyle w:val="NormalTok0"/>
        </w:rPr>
        <w:t>))</w:t>
      </w:r>
    </w:p>
    <w:p w14:paraId="4E6B9AC3" w14:textId="77777777" w:rsidR="00050D95" w:rsidRDefault="0097403C">
      <w:pPr>
        <w:pStyle w:val="SourceCode"/>
      </w:pPr>
      <w:r>
        <w:rPr>
          <w:rStyle w:val="VerbatimChar"/>
        </w:rPr>
        <w:t>## [1] 0.010032161940163577</w:t>
      </w:r>
    </w:p>
    <w:p w14:paraId="111D0B5A" w14:textId="77777777" w:rsidR="00050D95" w:rsidRDefault="0097403C">
      <w:pPr>
        <w:pStyle w:val="SourceCode"/>
      </w:pPr>
      <w:r>
        <w:rPr>
          <w:rStyle w:val="NormalTok0"/>
        </w:rPr>
        <w:t>(mse_pre_ma&lt;-</w:t>
      </w:r>
      <w:r>
        <w:rPr>
          <w:rStyle w:val="KeywordTok0"/>
        </w:rPr>
        <w:t>sum</w:t>
      </w:r>
      <w:r>
        <w:rPr>
          <w:rStyle w:val="NormalTok0"/>
        </w:rPr>
        <w:t>((ret[(</w:t>
      </w:r>
      <w:r>
        <w:rPr>
          <w:rStyle w:val="KeywordTok0"/>
        </w:rPr>
        <w:t>length</w:t>
      </w:r>
      <w:r>
        <w:rPr>
          <w:rStyle w:val="NormalTok0"/>
        </w:rPr>
        <w:t>(ret)</w:t>
      </w:r>
      <w:r>
        <w:rPr>
          <w:rStyle w:val="NormalTok0"/>
        </w:rPr>
        <w:t>-</w:t>
      </w:r>
      <w:r>
        <w:rPr>
          <w:rStyle w:val="DecValTok0"/>
        </w:rPr>
        <w:t>48</w:t>
      </w:r>
      <w:r>
        <w:rPr>
          <w:rStyle w:val="NormalTok0"/>
        </w:rPr>
        <w:t>):</w:t>
      </w:r>
      <w:r>
        <w:rPr>
          <w:rStyle w:val="KeywordTok0"/>
        </w:rPr>
        <w:t>length</w:t>
      </w:r>
      <w:r>
        <w:rPr>
          <w:rStyle w:val="NormalTok0"/>
        </w:rPr>
        <w:t>(ret)]-</w:t>
      </w:r>
      <w:r>
        <w:rPr>
          <w:rStyle w:val="StringTok0"/>
        </w:rPr>
        <w:t xml:space="preserve"> </w:t>
      </w:r>
      <w:r>
        <w:rPr>
          <w:rStyle w:val="NormalTok0"/>
        </w:rPr>
        <w:t>pre_ma[-</w:t>
      </w:r>
      <w:r>
        <w:rPr>
          <w:rStyle w:val="DecValTok0"/>
        </w:rPr>
        <w:t>50</w:t>
      </w:r>
      <w:r>
        <w:rPr>
          <w:rStyle w:val="NormalTok0"/>
        </w:rPr>
        <w:t>])^</w:t>
      </w:r>
      <w:r>
        <w:rPr>
          <w:rStyle w:val="DecValTok0"/>
        </w:rPr>
        <w:t>2</w:t>
      </w:r>
      <w:r>
        <w:rPr>
          <w:rStyle w:val="NormalTok0"/>
        </w:rPr>
        <w:t>))</w:t>
      </w:r>
    </w:p>
    <w:p w14:paraId="22492D60" w14:textId="77777777" w:rsidR="00050D95" w:rsidRDefault="0097403C">
      <w:pPr>
        <w:pStyle w:val="SourceCode"/>
      </w:pPr>
      <w:r>
        <w:rPr>
          <w:rStyle w:val="VerbatimChar"/>
        </w:rPr>
        <w:t>## [1] 0.010052901563711024</w:t>
      </w:r>
    </w:p>
    <w:p w14:paraId="6C5E7FC2" w14:textId="77777777" w:rsidR="00050D95" w:rsidRDefault="0097403C">
      <w:pPr>
        <w:pStyle w:val="BlockQuote"/>
      </w:pPr>
      <w:r>
        <w:t>since the mse of ar model's out sample prediction is smaller, I would use ar(4) for prediction.</w:t>
      </w:r>
    </w:p>
    <w:p w14:paraId="0058250D" w14:textId="77777777" w:rsidR="00050D95" w:rsidRDefault="0097403C">
      <w:pPr>
        <w:pStyle w:val="Heading1"/>
      </w:pPr>
      <w:bookmarkStart w:id="7" w:name="section"/>
      <w:bookmarkEnd w:id="7"/>
      <w:r>
        <w:lastRenderedPageBreak/>
        <w:t>4</w:t>
      </w:r>
    </w:p>
    <w:p w14:paraId="509202AB" w14:textId="77777777" w:rsidR="00050D95" w:rsidRDefault="0097403C">
      <w:pPr>
        <w:pStyle w:val="Heading2"/>
      </w:pPr>
      <w:bookmarkStart w:id="8" w:name="a-1"/>
      <w:bookmarkEnd w:id="8"/>
      <w:r>
        <w:t>a</w:t>
      </w:r>
    </w:p>
    <w:p w14:paraId="0C7D34A4" w14:textId="77777777" w:rsidR="00050D95" w:rsidRDefault="0097403C">
      <w:pPr>
        <w:pStyle w:val="SourceCode"/>
      </w:pPr>
      <w:r>
        <w:rPr>
          <w:rStyle w:val="NormalTok0"/>
        </w:rPr>
        <w:t>rate&lt;-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"rate1.csv"</w:t>
      </w:r>
      <w:r>
        <w:rPr>
          <w:rStyle w:val="NormalTok0"/>
        </w:rPr>
        <w:t>)</w:t>
      </w:r>
      <w:r>
        <w:rPr>
          <w:rStyle w:val="CommentTok0"/>
        </w:rPr>
        <w:t>#1980-1 2015-9/monthly rate</w:t>
      </w:r>
      <w:r>
        <w:br/>
      </w:r>
      <w:r>
        <w:rPr>
          <w:rStyle w:val="NormalTok0"/>
        </w:rPr>
        <w:t>rate&lt;-</w:t>
      </w:r>
      <w:r>
        <w:rPr>
          <w:rStyle w:val="KeywordTok0"/>
        </w:rPr>
        <w:t>as.matrix</w:t>
      </w:r>
      <w:r>
        <w:rPr>
          <w:rStyle w:val="NormalTok0"/>
        </w:rPr>
        <w:t>(rate)</w:t>
      </w:r>
      <w:r>
        <w:br/>
      </w:r>
      <w:r>
        <w:rPr>
          <w:rStyle w:val="NormalTok0"/>
        </w:rPr>
        <w:t>rate&lt;-</w:t>
      </w:r>
      <w:r>
        <w:rPr>
          <w:rStyle w:val="KeywordTok0"/>
        </w:rPr>
        <w:t>as.vector</w:t>
      </w:r>
      <w:r>
        <w:rPr>
          <w:rStyle w:val="NormalTok0"/>
        </w:rPr>
        <w:t>(rate)</w:t>
      </w:r>
      <w:r>
        <w:br/>
      </w:r>
      <w:r>
        <w:rPr>
          <w:rStyle w:val="NormalTok0"/>
        </w:rPr>
        <w:t>rate&lt;-rate</w:t>
      </w:r>
      <w:r>
        <w:rPr>
          <w:rStyle w:val="DecValTok0"/>
        </w:rPr>
        <w:t>-10</w:t>
      </w:r>
      <w:r>
        <w:rPr>
          <w:rStyle w:val="NormalTok0"/>
        </w:rPr>
        <w:t>*(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(rate))</w:t>
      </w:r>
      <w:r>
        <w:br/>
      </w:r>
      <w:r>
        <w:rPr>
          <w:rStyle w:val="NormalTok0"/>
        </w:rPr>
        <w:t>rate&lt;-rate/</w:t>
      </w:r>
      <w:r>
        <w:rPr>
          <w:rStyle w:val="DecValTok0"/>
        </w:rPr>
        <w:t>100</w:t>
      </w:r>
      <w:r>
        <w:br/>
      </w:r>
      <w:r>
        <w:rPr>
          <w:rStyle w:val="NormalTok0"/>
        </w:rPr>
        <w:t>rate&lt;-</w:t>
      </w:r>
      <w:r>
        <w:rPr>
          <w:rStyle w:val="KeywordTok0"/>
        </w:rPr>
        <w:t>ts</w:t>
      </w:r>
      <w:r>
        <w:rPr>
          <w:rStyle w:val="NormalTok0"/>
        </w:rPr>
        <w:t>(rate,</w:t>
      </w:r>
      <w:r>
        <w:rPr>
          <w:rStyle w:val="DataTypeTok0"/>
        </w:rPr>
        <w:t>deltat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12</w:t>
      </w:r>
      <w:r>
        <w:rPr>
          <w:rStyle w:val="NormalTok0"/>
        </w:rPr>
        <w:t>,</w:t>
      </w:r>
      <w:r>
        <w:rPr>
          <w:rStyle w:val="DataTypeTok0"/>
        </w:rPr>
        <w:t>start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1980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rPr>
          <w:rStyle w:val="CommentTok0"/>
        </w:rPr>
        <w:t>#monthly data</w:t>
      </w:r>
      <w:r>
        <w:br/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(rate)</w:t>
      </w:r>
    </w:p>
    <w:p w14:paraId="3A592343" w14:textId="77777777" w:rsidR="00050D95" w:rsidRDefault="0097403C">
      <w:r>
        <w:rPr>
          <w:noProof/>
          <w:lang w:eastAsia="zh-CN"/>
        </w:rPr>
        <w:drawing>
          <wp:inline distT="0" distB="0" distL="0" distR="0" wp14:anchorId="557D32AE" wp14:editId="3F0E22F7">
            <wp:extent cx="5440680" cy="43525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A9736" w14:textId="77777777" w:rsidR="00050D95" w:rsidRDefault="0097403C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(tseries)</w:t>
      </w:r>
      <w:r>
        <w:br/>
      </w:r>
      <w:r>
        <w:rPr>
          <w:rStyle w:val="KeywordTok0"/>
        </w:rPr>
        <w:t>adf.test</w:t>
      </w:r>
      <w:r>
        <w:rPr>
          <w:rStyle w:val="NormalTok0"/>
        </w:rPr>
        <w:t>(rate,</w:t>
      </w:r>
      <w:r>
        <w:rPr>
          <w:rStyle w:val="DataTypeTok0"/>
        </w:rPr>
        <w:t>k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14:paraId="1377AC3D" w14:textId="77777777" w:rsidR="00050D95" w:rsidRDefault="009740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rate</w:t>
      </w:r>
      <w:r>
        <w:br/>
      </w:r>
      <w:r>
        <w:rPr>
          <w:rStyle w:val="VerbatimChar"/>
        </w:rPr>
        <w:t>## Dickey-Fuller = -3.9768897902559</w:t>
      </w:r>
      <w:r>
        <w:rPr>
          <w:rStyle w:val="VerbatimChar"/>
        </w:rPr>
        <w:t>699, Lag order = 2, p-value =</w:t>
      </w:r>
      <w:r>
        <w:br/>
      </w:r>
      <w:r>
        <w:rPr>
          <w:rStyle w:val="VerbatimChar"/>
        </w:rPr>
        <w:t>## 0.010299510487201</w:t>
      </w:r>
      <w:r>
        <w:br/>
      </w:r>
      <w:r>
        <w:rPr>
          <w:rStyle w:val="VerbatimChar"/>
        </w:rPr>
        <w:t>## alternative hypothesis: stationary</w:t>
      </w:r>
    </w:p>
    <w:p w14:paraId="71176DC8" w14:textId="77777777" w:rsidR="00050D95" w:rsidRDefault="0097403C">
      <w:pPr>
        <w:pStyle w:val="BlockQuote"/>
      </w:pPr>
      <w:r>
        <w:lastRenderedPageBreak/>
        <w:t>According to the result of Augmented Dickey-Fuller Test, since the p value is greater than 0.05, we should accept the null hypothesis which means the rate series does have a unit root.</w:t>
      </w:r>
    </w:p>
    <w:p w14:paraId="2ADB98C1" w14:textId="77777777" w:rsidR="00050D95" w:rsidRDefault="0097403C">
      <w:pPr>
        <w:pStyle w:val="Heading2"/>
      </w:pPr>
      <w:bookmarkStart w:id="9" w:name="b-1"/>
      <w:bookmarkEnd w:id="9"/>
      <w:r>
        <w:t>b</w:t>
      </w:r>
    </w:p>
    <w:p w14:paraId="457FEAC5" w14:textId="77777777" w:rsidR="00050D95" w:rsidRDefault="0097403C">
      <w:pPr>
        <w:pStyle w:val="SourceCode"/>
      </w:pPr>
      <w:r>
        <w:rPr>
          <w:rStyle w:val="NormalTok0"/>
        </w:rPr>
        <w:t>(out&lt;-</w:t>
      </w:r>
      <w:r>
        <w:rPr>
          <w:rStyle w:val="KeywordTok0"/>
        </w:rPr>
        <w:t>which</w:t>
      </w:r>
      <w:r>
        <w:rPr>
          <w:rStyle w:val="NormalTok0"/>
        </w:rPr>
        <w:t>(rate&lt;</w:t>
      </w:r>
      <w:r>
        <w:rPr>
          <w:rStyle w:val="FloatTok0"/>
        </w:rPr>
        <w:t>0.02</w:t>
      </w:r>
      <w:r>
        <w:rPr>
          <w:rStyle w:val="NormalTok0"/>
        </w:rPr>
        <w:t>))</w:t>
      </w:r>
      <w:r>
        <w:rPr>
          <w:rStyle w:val="CommentTok0"/>
        </w:rPr>
        <w:t>#outliers</w:t>
      </w:r>
    </w:p>
    <w:p w14:paraId="575E6C6B" w14:textId="77777777" w:rsidR="00050D95" w:rsidRDefault="0097403C">
      <w:pPr>
        <w:pStyle w:val="SourceCode"/>
      </w:pPr>
      <w:r>
        <w:rPr>
          <w:rStyle w:val="VerbatimChar"/>
        </w:rPr>
        <w:t xml:space="preserve">##  [1]  33  34  35  36  37  38  39 </w:t>
      </w:r>
      <w:r>
        <w:rPr>
          <w:rStyle w:val="VerbatimChar"/>
        </w:rPr>
        <w:t xml:space="preserve"> 40  41  42 358</w:t>
      </w:r>
    </w:p>
    <w:p w14:paraId="5C723171" w14:textId="77777777" w:rsidR="00050D95" w:rsidRDefault="0097403C">
      <w:pPr>
        <w:pStyle w:val="SourceCode"/>
      </w:pPr>
      <w:r>
        <w:rPr>
          <w:rStyle w:val="NormalTok0"/>
        </w:rPr>
        <w:t>X&lt;-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ataTypeTok0"/>
        </w:rPr>
        <w:t>nrow =</w:t>
      </w:r>
      <w:r>
        <w:rPr>
          <w:rStyle w:val="Normal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(rate),</w:t>
      </w:r>
      <w:r>
        <w:rPr>
          <w:rStyle w:val="DataTypeTok0"/>
        </w:rPr>
        <w:t>ncol =</w:t>
      </w:r>
      <w:r>
        <w:rPr>
          <w:rStyle w:val="Normal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(out))</w:t>
      </w:r>
      <w:r>
        <w:br/>
      </w:r>
      <w:r>
        <w:rPr>
          <w:rStyle w:val="NormalTok0"/>
        </w:rPr>
        <w:t>loc&lt;-</w:t>
      </w:r>
      <w:r>
        <w:rPr>
          <w:rStyle w:val="KeywordTok0"/>
        </w:rPr>
        <w:t>cbind</w:t>
      </w:r>
      <w:r>
        <w:rPr>
          <w:rStyle w:val="NormalTok0"/>
        </w:rPr>
        <w:t>(out,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(out))</w:t>
      </w:r>
      <w:r>
        <w:br/>
      </w:r>
      <w:r>
        <w:rPr>
          <w:rStyle w:val="NormalTok0"/>
        </w:rPr>
        <w:t xml:space="preserve">for(i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KeywordTok0"/>
        </w:rPr>
        <w:t>length</w:t>
      </w:r>
      <w:r>
        <w:rPr>
          <w:rStyle w:val="NormalTok0"/>
        </w:rPr>
        <w:t>(out))){</w:t>
      </w:r>
      <w:r>
        <w:br/>
      </w:r>
      <w:r>
        <w:rPr>
          <w:rStyle w:val="NormalTok0"/>
        </w:rPr>
        <w:t xml:space="preserve">  X[loc[i],i]&lt;-</w:t>
      </w:r>
      <w:r>
        <w:rPr>
          <w:rStyle w:val="DecValTok0"/>
        </w:rPr>
        <w:t>1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br/>
      </w:r>
      <w:r>
        <w:rPr>
          <w:rStyle w:val="CommentTok0"/>
        </w:rPr>
        <w:t># rate&lt;-rate[-out]</w:t>
      </w:r>
      <w:r>
        <w:br/>
      </w:r>
      <w:r>
        <w:rPr>
          <w:rStyle w:val="CommentTok0"/>
        </w:rPr>
        <w:t># ts.plot(rate)</w:t>
      </w:r>
      <w:r>
        <w:br/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(forecast)</w:t>
      </w:r>
    </w:p>
    <w:p w14:paraId="23DF9D76" w14:textId="77777777" w:rsidR="00050D95" w:rsidRDefault="0097403C">
      <w:pPr>
        <w:pStyle w:val="SourceCode"/>
      </w:pPr>
      <w:r>
        <w:rPr>
          <w:rStyle w:val="VerbatimChar"/>
        </w:rPr>
        <w:t>## Loading required package: timeDate</w:t>
      </w:r>
      <w:r>
        <w:br/>
      </w:r>
      <w:r>
        <w:rPr>
          <w:rStyle w:val="VerbatimChar"/>
        </w:rPr>
        <w:t>## This is foreca</w:t>
      </w:r>
      <w:r>
        <w:rPr>
          <w:rStyle w:val="VerbatimChar"/>
        </w:rPr>
        <w:t>st 6.2</w:t>
      </w:r>
    </w:p>
    <w:p w14:paraId="54A87070" w14:textId="77777777" w:rsidR="00050D95" w:rsidRDefault="0097403C">
      <w:pPr>
        <w:pStyle w:val="SourceCode"/>
      </w:pPr>
      <w:r>
        <w:rPr>
          <w:rStyle w:val="NormalTok0"/>
        </w:rPr>
        <w:t>(model&lt;-</w:t>
      </w:r>
      <w:r>
        <w:rPr>
          <w:rStyle w:val="StringTok0"/>
        </w:rPr>
        <w:t xml:space="preserve"> </w:t>
      </w:r>
      <w:r>
        <w:rPr>
          <w:rStyle w:val="KeywordTok0"/>
        </w:rPr>
        <w:t>auto.arima</w:t>
      </w:r>
      <w:r>
        <w:rPr>
          <w:rStyle w:val="NormalTok0"/>
        </w:rPr>
        <w:t>(rate,</w:t>
      </w:r>
      <w:r>
        <w:rPr>
          <w:rStyle w:val="DataTypeTok0"/>
        </w:rPr>
        <w:t>xreg =</w:t>
      </w:r>
      <w:r>
        <w:rPr>
          <w:rStyle w:val="NormalTok0"/>
        </w:rPr>
        <w:t>X ))</w:t>
      </w:r>
    </w:p>
    <w:p w14:paraId="5CEE57D8" w14:textId="77777777" w:rsidR="00050D95" w:rsidRDefault="0097403C">
      <w:pPr>
        <w:pStyle w:val="SourceCode"/>
      </w:pPr>
      <w:r>
        <w:rPr>
          <w:rStyle w:val="VerbatimChar"/>
        </w:rPr>
        <w:t xml:space="preserve">## Series: rate </w:t>
      </w:r>
      <w:r>
        <w:br/>
      </w:r>
      <w:r>
        <w:rPr>
          <w:rStyle w:val="VerbatimChar"/>
        </w:rPr>
        <w:t xml:space="preserve">## ARIMA(2,1,2)(2,0,2)[12]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ar1                   ar2                   ma1</w:t>
      </w:r>
      <w:r>
        <w:br/>
      </w:r>
      <w:r>
        <w:rPr>
          <w:rStyle w:val="VerbatimChar"/>
        </w:rPr>
        <w:t>##       1.57659924903444004  -0.63699600760332997  -1.58003344528219003</w:t>
      </w:r>
      <w:r>
        <w:br/>
      </w:r>
      <w:r>
        <w:rPr>
          <w:rStyle w:val="VerbatimChar"/>
        </w:rPr>
        <w:t>## s.e.  0.10838929054816999   0.11377280153567000   0.10089766594372999</w:t>
      </w:r>
      <w:r>
        <w:br/>
      </w:r>
      <w:r>
        <w:rPr>
          <w:rStyle w:val="VerbatimChar"/>
        </w:rPr>
        <w:t>##                       ma2                 sar1                  sar2</w:t>
      </w:r>
      <w:r>
        <w:br/>
      </w:r>
      <w:r>
        <w:rPr>
          <w:rStyle w:val="VerbatimChar"/>
        </w:rPr>
        <w:t>##       0.74853485520416996  0.801842</w:t>
      </w:r>
      <w:r>
        <w:rPr>
          <w:rStyle w:val="VerbatimChar"/>
        </w:rPr>
        <w:t>05581665002  -0.29416372044675998</w:t>
      </w:r>
      <w:r>
        <w:br/>
      </w:r>
      <w:r>
        <w:rPr>
          <w:rStyle w:val="VerbatimChar"/>
        </w:rPr>
        <w:t>## s.e.  0.10041828847419999  0.26388305636843001   0.17976701875439000</w:t>
      </w:r>
      <w:r>
        <w:br/>
      </w:r>
      <w:r>
        <w:rPr>
          <w:rStyle w:val="VerbatimChar"/>
        </w:rPr>
        <w:t>##                       sma1              sma2                      X1</w:t>
      </w:r>
      <w:r>
        <w:br/>
      </w:r>
      <w:r>
        <w:rPr>
          <w:rStyle w:val="VerbatimChar"/>
        </w:rPr>
        <w:t>##       -0.99128851609877000  0.17286535277862  -0.0904592810829600025</w:t>
      </w:r>
      <w:r>
        <w:br/>
      </w:r>
      <w:r>
        <w:rPr>
          <w:rStyle w:val="VerbatimChar"/>
        </w:rPr>
        <w:t>## s.e</w:t>
      </w:r>
      <w:r>
        <w:rPr>
          <w:rStyle w:val="VerbatimChar"/>
        </w:rPr>
        <w:t>.   0.27005068573761998  0.24628956024224   0.0011930620141300001</w:t>
      </w:r>
      <w:r>
        <w:br/>
      </w:r>
      <w:r>
        <w:rPr>
          <w:rStyle w:val="VerbatimChar"/>
        </w:rPr>
        <w:t>##                          X2                      X3                     X4</w:t>
      </w:r>
      <w:r>
        <w:br/>
      </w:r>
      <w:r>
        <w:rPr>
          <w:rStyle w:val="VerbatimChar"/>
        </w:rPr>
        <w:t>##       -0.090637315939659999  -0.0918210328994600034  -0.092838573730469998</w:t>
      </w:r>
      <w:r>
        <w:br/>
      </w:r>
      <w:r>
        <w:rPr>
          <w:rStyle w:val="VerbatimChar"/>
        </w:rPr>
        <w:t>## s.e.   0.001447527780860000   0.0015852567988199999   0.001657495708870000</w:t>
      </w:r>
      <w:r>
        <w:br/>
      </w:r>
      <w:r>
        <w:rPr>
          <w:rStyle w:val="VerbatimChar"/>
        </w:rPr>
        <w:t>##                           X5                      X6</w:t>
      </w:r>
      <w:r>
        <w:br/>
      </w:r>
      <w:r>
        <w:rPr>
          <w:rStyle w:val="VerbatimChar"/>
        </w:rPr>
        <w:t>##       -0.0932286962333700037  -0.0921538733013199940</w:t>
      </w:r>
      <w:r>
        <w:br/>
      </w:r>
      <w:r>
        <w:rPr>
          <w:rStyle w:val="VerbatimChar"/>
        </w:rPr>
        <w:t>## s.e.   0.0016824609380599999   0.0016363575160100001</w:t>
      </w:r>
      <w:r>
        <w:br/>
      </w:r>
      <w:r>
        <w:rPr>
          <w:rStyle w:val="VerbatimChar"/>
        </w:rPr>
        <w:lastRenderedPageBreak/>
        <w:t xml:space="preserve">##        </w:t>
      </w:r>
      <w:r>
        <w:rPr>
          <w:rStyle w:val="VerbatimChar"/>
        </w:rPr>
        <w:t xml:space="preserve">                  X7                      X8</w:t>
      </w:r>
      <w:r>
        <w:br/>
      </w:r>
      <w:r>
        <w:rPr>
          <w:rStyle w:val="VerbatimChar"/>
        </w:rPr>
        <w:t>##       -0.091742999857310006  -0.0904769699845300035</w:t>
      </w:r>
      <w:r>
        <w:br/>
      </w:r>
      <w:r>
        <w:rPr>
          <w:rStyle w:val="VerbatimChar"/>
        </w:rPr>
        <w:t>## s.e.   0.001605666138050000   0.0015393803987900001</w:t>
      </w:r>
      <w:r>
        <w:br/>
      </w:r>
      <w:r>
        <w:rPr>
          <w:rStyle w:val="VerbatimChar"/>
        </w:rPr>
        <w:t>##                           X9                     X10                X11</w:t>
      </w:r>
      <w:r>
        <w:br/>
      </w:r>
      <w:r>
        <w:rPr>
          <w:rStyle w:val="VerbatimChar"/>
        </w:rPr>
        <w:t>##       -0.08738883079006</w:t>
      </w:r>
      <w:r>
        <w:rPr>
          <w:rStyle w:val="VerbatimChar"/>
        </w:rPr>
        <w:t>00042  -0.0857183618587000068  -0.08944530825923</w:t>
      </w:r>
      <w:r>
        <w:br/>
      </w:r>
      <w:r>
        <w:rPr>
          <w:rStyle w:val="VerbatimChar"/>
        </w:rPr>
        <w:t>## s.e.   0.0014073325689899999   0.0011570263886800001   0.00090370187836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2.0357103143178e-06:  log likelihood=2193.9499999999998</w:t>
      </w:r>
      <w:r>
        <w:br/>
      </w:r>
      <w:r>
        <w:rPr>
          <w:rStyle w:val="VerbatimChar"/>
        </w:rPr>
        <w:t>## AIC=-4347.9099999999999   AICc=-4345.84000000</w:t>
      </w:r>
      <w:r>
        <w:rPr>
          <w:rStyle w:val="VerbatimChar"/>
        </w:rPr>
        <w:t>00001   BIC=-4266.7299999999996</w:t>
      </w:r>
    </w:p>
    <w:p w14:paraId="3EACED88" w14:textId="77777777" w:rsidR="00050D95" w:rsidRDefault="0097403C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(model$residuals)</w:t>
      </w:r>
    </w:p>
    <w:p w14:paraId="0B21621C" w14:textId="77777777" w:rsidR="00050D95" w:rsidRDefault="0097403C">
      <w:r>
        <w:rPr>
          <w:noProof/>
          <w:lang w:eastAsia="zh-CN"/>
        </w:rPr>
        <w:drawing>
          <wp:inline distT="0" distB="0" distL="0" distR="0" wp14:anchorId="1C602AD6" wp14:editId="305803B3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D8EA3" w14:textId="77777777" w:rsidR="00050D95" w:rsidRDefault="0097403C">
      <w:pPr>
        <w:pStyle w:val="SourceCode"/>
      </w:pPr>
      <w:r>
        <w:rPr>
          <w:rStyle w:val="KeywordTok0"/>
        </w:rPr>
        <w:t>tsdiag</w:t>
      </w:r>
      <w:r>
        <w:rPr>
          <w:rStyle w:val="NormalTok0"/>
        </w:rPr>
        <w:t>(model)</w:t>
      </w:r>
    </w:p>
    <w:p w14:paraId="7515BB1C" w14:textId="77777777" w:rsidR="00050D95" w:rsidRDefault="0097403C">
      <w:r>
        <w:rPr>
          <w:noProof/>
          <w:lang w:eastAsia="zh-CN"/>
        </w:rPr>
        <w:lastRenderedPageBreak/>
        <w:drawing>
          <wp:inline distT="0" distB="0" distL="0" distR="0" wp14:anchorId="3B92A718" wp14:editId="04211EFC">
            <wp:extent cx="5440680" cy="435254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4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80E57" w14:textId="77777777" w:rsidR="00050D95" w:rsidRDefault="0097403C">
      <w:pPr>
        <w:pStyle w:val="SourceCode"/>
      </w:pPr>
      <w:r>
        <w:rPr>
          <w:rStyle w:val="NormalTok0"/>
        </w:rPr>
        <w:t>X_NEW&lt;-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ataTypeTok0"/>
        </w:rPr>
        <w:t>nrow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ncol =</w:t>
      </w:r>
      <w:r>
        <w:rPr>
          <w:rStyle w:val="Normal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(out))</w:t>
      </w:r>
      <w:r>
        <w:br/>
      </w:r>
      <w:r>
        <w:rPr>
          <w:rStyle w:val="NormalTok0"/>
        </w:rPr>
        <w:t>X_NEW</w:t>
      </w:r>
    </w:p>
    <w:p w14:paraId="790B1278" w14:textId="77777777" w:rsidR="00050D95" w:rsidRDefault="0097403C">
      <w:pPr>
        <w:pStyle w:val="SourceCode"/>
      </w:pPr>
      <w:r>
        <w:rPr>
          <w:rStyle w:val="VerbatimChar"/>
        </w:rPr>
        <w:t>##      [,1] [,2] [,3] [,4] [,5] [,6] [,7] [,8] [,9] [,10] [,11]</w:t>
      </w:r>
      <w:r>
        <w:br/>
      </w:r>
      <w:r>
        <w:rPr>
          <w:rStyle w:val="VerbatimChar"/>
        </w:rPr>
        <w:t>## [1,]    0    0    0    0    0    0    0    0    0     0     0</w:t>
      </w:r>
    </w:p>
    <w:p w14:paraId="38D070E4" w14:textId="77777777" w:rsidR="00050D95" w:rsidRDefault="0097403C">
      <w:pPr>
        <w:pStyle w:val="SourceCode"/>
      </w:pPr>
      <w:r>
        <w:rPr>
          <w:rStyle w:val="NormalTok0"/>
        </w:rPr>
        <w:t>oc</w:t>
      </w:r>
      <w:r>
        <w:rPr>
          <w:rStyle w:val="NormalTok0"/>
        </w:rPr>
        <w:t>t&lt;-</w:t>
      </w:r>
      <w:r>
        <w:rPr>
          <w:rStyle w:val="KeywordTok0"/>
        </w:rPr>
        <w:t>predict</w:t>
      </w:r>
      <w:r>
        <w:rPr>
          <w:rStyle w:val="NormalTok0"/>
        </w:rPr>
        <w:t>(model,</w:t>
      </w:r>
      <w:r>
        <w:rPr>
          <w:rStyle w:val="DataTypeTok0"/>
        </w:rPr>
        <w:t>n.ahead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newxreg =</w:t>
      </w:r>
      <w:r>
        <w:rPr>
          <w:rStyle w:val="NormalTok0"/>
        </w:rPr>
        <w:t xml:space="preserve"> X_NEW)</w:t>
      </w:r>
      <w:r>
        <w:br/>
      </w:r>
      <w:r>
        <w:rPr>
          <w:rStyle w:val="NormalTok0"/>
        </w:rPr>
        <w:t>oct$pred</w:t>
      </w:r>
    </w:p>
    <w:p w14:paraId="2F87B8DD" w14:textId="77777777" w:rsidR="00050D95" w:rsidRDefault="0097403C">
      <w:pPr>
        <w:pStyle w:val="SourceCode"/>
      </w:pPr>
      <w:r>
        <w:rPr>
          <w:rStyle w:val="VerbatimChar"/>
        </w:rPr>
        <w:t>##                      Oct</w:t>
      </w:r>
      <w:r>
        <w:br/>
      </w:r>
      <w:r>
        <w:rPr>
          <w:rStyle w:val="VerbatimChar"/>
        </w:rPr>
        <w:t>## 2015 0.05090697531909056</w:t>
      </w:r>
    </w:p>
    <w:p w14:paraId="04CBCE8E" w14:textId="77777777" w:rsidR="00050D95" w:rsidRDefault="0097403C">
      <w:pPr>
        <w:pStyle w:val="BlockQuote"/>
      </w:pPr>
      <w:r>
        <w:t>According to the box test, the residuals of the model can be seen as white noise which means the seasonal ARIMA(2,1,2)(2,0,2)[12] is adequate for</w:t>
      </w:r>
      <w:r>
        <w:t xml:space="preserve"> the data.</w:t>
      </w:r>
    </w:p>
    <w:p w14:paraId="19BFD004" w14:textId="77777777" w:rsidR="00050D95" w:rsidRDefault="0097403C">
      <w:pPr>
        <w:pStyle w:val="Heading2"/>
      </w:pPr>
      <w:bookmarkStart w:id="10" w:name="c-1"/>
      <w:bookmarkEnd w:id="10"/>
      <w:r>
        <w:t>c</w:t>
      </w:r>
    </w:p>
    <w:p w14:paraId="6E9BE64B" w14:textId="77777777" w:rsidR="00050D95" w:rsidRDefault="0097403C">
      <w:r>
        <w:t>To calculate the ar part polynomial function,we can get complex roots. So the model shows the business cycle.</w:t>
      </w:r>
    </w:p>
    <w:p w14:paraId="6DDEB7F7" w14:textId="77777777" w:rsidR="00050D95" w:rsidRDefault="0097403C">
      <w:pPr>
        <w:pStyle w:val="SourceCode"/>
      </w:pPr>
      <w:r>
        <w:rPr>
          <w:rStyle w:val="NormalTok0"/>
        </w:rPr>
        <w:t>p&lt;-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,-model$coef[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(a1&lt;-</w:t>
      </w:r>
      <w:r>
        <w:rPr>
          <w:rStyle w:val="StringTok0"/>
        </w:rPr>
        <w:t xml:space="preserve"> </w:t>
      </w:r>
      <w:r>
        <w:rPr>
          <w:rStyle w:val="KeywordTok0"/>
        </w:rPr>
        <w:t>polyroot</w:t>
      </w:r>
      <w:r>
        <w:rPr>
          <w:rStyle w:val="NormalTok0"/>
        </w:rPr>
        <w:t>(p))</w:t>
      </w:r>
    </w:p>
    <w:p w14:paraId="14446E27" w14:textId="77777777" w:rsidR="00050D95" w:rsidRDefault="0097403C">
      <w:pPr>
        <w:pStyle w:val="SourceCode"/>
      </w:pPr>
      <w:r>
        <w:rPr>
          <w:rStyle w:val="VerbatimChar"/>
        </w:rPr>
        <w:lastRenderedPageBreak/>
        <w:t>## [1] 1.2375267899765474+0.19594896262881539i</w:t>
      </w:r>
      <w:r>
        <w:br/>
      </w:r>
      <w:r>
        <w:rPr>
          <w:rStyle w:val="VerbatimChar"/>
        </w:rPr>
        <w:t>## [2] 1.2375267899765474-0.19594896262881539i</w:t>
      </w:r>
    </w:p>
    <w:sectPr w:rsidR="00050D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8A292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F7E6441"/>
    <w:multiLevelType w:val="multilevel"/>
    <w:tmpl w:val="E01AF4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050D95"/>
    <w:rsid w:val="004E29B3"/>
    <w:rsid w:val="00590D07"/>
    <w:rsid w:val="00784D58"/>
    <w:rsid w:val="008D6863"/>
    <w:rsid w:val="0097403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231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Heading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7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8">
    <w:name w:val="Balloon Text"/>
    <w:basedOn w:val="a"/>
    <w:link w:val="a9"/>
    <w:rsid w:val="0097403C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rsid w:val="009740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1120</Words>
  <Characters>6384</Characters>
  <Application>Microsoft Macintosh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hawks</dc:title>
  <dc:creator>Dingxian Cao</dc:creator>
  <cp:lastModifiedBy>Microsoft Office 用户</cp:lastModifiedBy>
  <cp:revision>2</cp:revision>
  <dcterms:created xsi:type="dcterms:W3CDTF">2015-11-05T00:04:00Z</dcterms:created>
  <dcterms:modified xsi:type="dcterms:W3CDTF">2015-11-05T00:04:00Z</dcterms:modified>
</cp:coreProperties>
</file>