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87C0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  <w:bookmarkStart w:id="0" w:name="_Hlk24075698"/>
    </w:p>
    <w:p w14:paraId="39B5B17C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0A66A8A2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1F600660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41E15B34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7D74BAEB" w14:textId="77777777" w:rsidR="00AC0DDD" w:rsidRPr="00AC0DDD" w:rsidRDefault="00AC0DDD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  <w:r w:rsidRPr="00AC0DDD">
        <w:rPr>
          <w:rFonts w:ascii="Times New Roman" w:hAnsi="Times New Roman" w:cs="Times New Roman"/>
          <w:b/>
          <w:sz w:val="48"/>
        </w:rPr>
        <w:t>Przedmiot:</w:t>
      </w:r>
    </w:p>
    <w:p w14:paraId="0233D232" w14:textId="020F2900" w:rsidR="00AC0DDD" w:rsidRPr="00AC0DDD" w:rsidRDefault="005238E2" w:rsidP="00AC0DDD">
      <w:pPr>
        <w:pStyle w:val="Tytu"/>
        <w:jc w:val="center"/>
        <w:rPr>
          <w:rFonts w:ascii="Times New Roman" w:hAnsi="Times New Roman" w:cs="Times New Roman"/>
          <w:i/>
          <w:sz w:val="44"/>
        </w:rPr>
      </w:pPr>
      <w:r>
        <w:rPr>
          <w:rFonts w:ascii="Times New Roman" w:hAnsi="Times New Roman" w:cs="Times New Roman"/>
          <w:bCs/>
          <w:i/>
          <w:sz w:val="44"/>
        </w:rPr>
        <w:t>Projektowanie urządzeń mobilnych</w:t>
      </w:r>
    </w:p>
    <w:bookmarkEnd w:id="0"/>
    <w:p w14:paraId="19136F5B" w14:textId="77777777" w:rsidR="00AC0DDD" w:rsidRPr="009356D4" w:rsidRDefault="00AC0DDD" w:rsidP="00AC0DDD">
      <w:pPr>
        <w:jc w:val="center"/>
        <w:rPr>
          <w:b/>
          <w:sz w:val="44"/>
          <w:szCs w:val="44"/>
          <w:u w:val="single"/>
        </w:rPr>
      </w:pPr>
    </w:p>
    <w:p w14:paraId="19A3A977" w14:textId="77777777" w:rsidR="00AC0DDD" w:rsidRPr="00401A1B" w:rsidRDefault="00AC0DDD" w:rsidP="00AC0D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36A8F593" w14:textId="14EE0B1F" w:rsidR="00AC0DDD" w:rsidRPr="00AC0DDD" w:rsidRDefault="005238E2" w:rsidP="00AC0DDD">
      <w:pPr>
        <w:jc w:val="center"/>
        <w:rPr>
          <w:rFonts w:ascii="Times New Roman" w:hAnsi="Times New Roman" w:cs="Times New Roman"/>
          <w:bCs/>
          <w:i/>
          <w:iCs/>
          <w:sz w:val="44"/>
          <w:szCs w:val="48"/>
        </w:rPr>
      </w:pPr>
      <w:r>
        <w:rPr>
          <w:rFonts w:ascii="Times New Roman" w:hAnsi="Times New Roman" w:cs="Times New Roman"/>
          <w:bCs/>
          <w:i/>
          <w:iCs/>
          <w:sz w:val="44"/>
          <w:szCs w:val="48"/>
        </w:rPr>
        <w:t>Dziennik osiągnięć w grze (online)</w:t>
      </w:r>
    </w:p>
    <w:p w14:paraId="0AE1DCDA" w14:textId="77777777" w:rsidR="00AC0DDD" w:rsidRDefault="00AC0DDD" w:rsidP="00AC0DDD">
      <w:pPr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</w:p>
    <w:p w14:paraId="15E23F82" w14:textId="77777777" w:rsidR="00AC0DDD" w:rsidRPr="00AC0DDD" w:rsidRDefault="00AC0DDD" w:rsidP="00AC0DDD">
      <w:pPr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Autor:</w:t>
      </w:r>
    </w:p>
    <w:p w14:paraId="23AB2D6E" w14:textId="77777777" w:rsidR="00AC0DDD" w:rsidRPr="00AC0DDD" w:rsidRDefault="00AC0DDD" w:rsidP="00AC0DDD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48"/>
        </w:rPr>
      </w:pPr>
      <w:r w:rsidRPr="00AC0DDD">
        <w:rPr>
          <w:rFonts w:ascii="Times New Roman" w:hAnsi="Times New Roman" w:cs="Times New Roman"/>
          <w:i/>
          <w:sz w:val="44"/>
          <w:szCs w:val="48"/>
        </w:rPr>
        <w:t>Łukasz Mączka</w:t>
      </w:r>
    </w:p>
    <w:p w14:paraId="78FA8835" w14:textId="760F4373" w:rsidR="00AC0DDD" w:rsidRDefault="00AC0DDD" w:rsidP="006270C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4862BF" w14:textId="60B1D296" w:rsidR="003B6B01" w:rsidRDefault="006270C5" w:rsidP="006270C5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hyperlink r:id="rId7" w:history="1">
        <w:r w:rsidRPr="000507C8">
          <w:rPr>
            <w:rStyle w:val="Hipercze"/>
            <w:rFonts w:ascii="Times New Roman" w:hAnsi="Times New Roman" w:cs="Times New Roman"/>
            <w:b/>
            <w:sz w:val="32"/>
            <w:szCs w:val="32"/>
          </w:rPr>
          <w:t>https://github.com/xnarwany/MyPokemonList</w:t>
        </w:r>
      </w:hyperlink>
    </w:p>
    <w:p w14:paraId="29B9FC05" w14:textId="1DB2450C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5B0FAC2F" w14:textId="034D6437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B0A3CFD" w14:textId="62D299CA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462D018" w14:textId="1DD61046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383B01F5" w14:textId="4AC6D424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8C55580" w14:textId="556DE2F8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3A92B44" w14:textId="3BEDD47A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2DFD2111" w14:textId="77777777" w:rsidR="006270C5" w:rsidRDefault="006270C5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35933516" w14:textId="035AB490" w:rsidR="00A44D04" w:rsidRDefault="00A44D04" w:rsidP="00A44D04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Spis treści</w:t>
      </w:r>
    </w:p>
    <w:p w14:paraId="4A3192A4" w14:textId="5AD5B36E" w:rsidR="00A44D04" w:rsidRDefault="00A44D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hyperlink w:anchor="_Toc57925139" w:history="1">
        <w:r w:rsidRPr="00D331B7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Specyfikacja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D3710C" w14:textId="6686142F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0" w:history="1">
        <w:r w:rsidR="00A44D04" w:rsidRPr="00D331B7">
          <w:rPr>
            <w:rStyle w:val="Hipercze"/>
            <w:noProof/>
          </w:rPr>
          <w:t>a)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Cel projektu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_Toc57925140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2</w:t>
        </w:r>
        <w:r w:rsidR="00A44D04">
          <w:rPr>
            <w:noProof/>
            <w:webHidden/>
          </w:rPr>
          <w:fldChar w:fldCharType="end"/>
        </w:r>
      </w:hyperlink>
    </w:p>
    <w:p w14:paraId="4CA4CC00" w14:textId="231CB3D9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1" w:history="1">
        <w:r w:rsidR="00A44D04" w:rsidRPr="00D331B7">
          <w:rPr>
            <w:rStyle w:val="Hipercze"/>
            <w:noProof/>
          </w:rPr>
          <w:t>b)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Opis projektu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_Toc57925141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6932F28A" w14:textId="256A1844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2" w:history="1">
        <w:r w:rsidR="00A44D04" w:rsidRPr="00D331B7">
          <w:rPr>
            <w:rStyle w:val="Hipercze"/>
            <w:noProof/>
          </w:rPr>
          <w:t>c)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Założenia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_Toc57925142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628F9077" w14:textId="61501763" w:rsidR="00A44D04" w:rsidRDefault="00712656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3" w:history="1">
        <w:r w:rsidR="00A44D04" w:rsidRPr="00D331B7">
          <w:rPr>
            <w:rStyle w:val="Hipercze"/>
            <w:noProof/>
          </w:rPr>
          <w:t>2.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Wykorzystane technologie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_Toc57925143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38A61A7E" w14:textId="48A9DA7E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4" w:history="1">
        <w:r w:rsidR="00A44D04" w:rsidRPr="00D331B7">
          <w:rPr>
            <w:rStyle w:val="Hipercze"/>
            <w:noProof/>
          </w:rPr>
          <w:t>a)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Baza danych Google Firebase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_Toc57925144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575337E0" w14:textId="36A1E10F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5" w:history="1">
        <w:r w:rsidR="00A44D04" w:rsidRPr="00D331B7">
          <w:rPr>
            <w:rStyle w:val="Hipercze"/>
            <w:noProof/>
          </w:rPr>
          <w:t>b)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Język Kotlin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_Toc57925145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2E937FFE" w14:textId="71277CD3" w:rsidR="00A44D04" w:rsidRDefault="00712656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6" w:history="1">
        <w:r w:rsidR="00A44D04" w:rsidRPr="00D331B7">
          <w:rPr>
            <w:rStyle w:val="Hipercze"/>
            <w:noProof/>
          </w:rPr>
          <w:t>3.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Pliki które zawiera projekt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_Toc57925146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6BA1F129" w14:textId="5440A781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7" w:history="1">
        <w:r w:rsidR="00A44D04" w:rsidRPr="00D331B7">
          <w:rPr>
            <w:rStyle w:val="Hipercze"/>
            <w:noProof/>
          </w:rPr>
          <w:t>a)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Pakiet pl.pokelist.mypokemonlist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_Toc57925147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3EADB372" w14:textId="6DBD4349" w:rsidR="00A44D04" w:rsidRDefault="00712656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8" w:history="1">
        <w:r w:rsidR="00A44D04" w:rsidRPr="00D331B7">
          <w:rPr>
            <w:rStyle w:val="Hipercze"/>
            <w:noProof/>
          </w:rPr>
          <w:t>b)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Folder drawable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_Toc57925148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28C9F881" w14:textId="7CE2BF18" w:rsidR="00A44D04" w:rsidRDefault="00712656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9" w:history="1">
        <w:r w:rsidR="00A44D04" w:rsidRPr="00D331B7">
          <w:rPr>
            <w:rStyle w:val="Hipercze"/>
            <w:noProof/>
          </w:rPr>
          <w:t>4.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Opis interfejsu aplikacji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_Toc57925149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3</w:t>
        </w:r>
        <w:r w:rsidR="00A44D04">
          <w:rPr>
            <w:noProof/>
            <w:webHidden/>
          </w:rPr>
          <w:fldChar w:fldCharType="end"/>
        </w:r>
      </w:hyperlink>
    </w:p>
    <w:p w14:paraId="674F2967" w14:textId="533ADCDC" w:rsidR="00A44D04" w:rsidRDefault="00712656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50" w:history="1">
        <w:r w:rsidR="00A44D04" w:rsidRPr="00D331B7">
          <w:rPr>
            <w:rStyle w:val="Hipercze"/>
            <w:noProof/>
          </w:rPr>
          <w:t>5.</w:t>
        </w:r>
        <w:r w:rsidR="00A44D04">
          <w:rPr>
            <w:rFonts w:eastAsiaTheme="minorEastAsia"/>
            <w:noProof/>
            <w:lang w:eastAsia="pl-PL"/>
          </w:rPr>
          <w:tab/>
        </w:r>
        <w:r w:rsidR="00A44D04" w:rsidRPr="00D331B7">
          <w:rPr>
            <w:rStyle w:val="Hipercze"/>
            <w:noProof/>
          </w:rPr>
          <w:t>Instrukcja uruchomienia aplikacji</w:t>
        </w:r>
        <w:r w:rsidR="00A44D04">
          <w:rPr>
            <w:noProof/>
            <w:webHidden/>
          </w:rPr>
          <w:tab/>
        </w:r>
        <w:r w:rsidR="00A44D04">
          <w:rPr>
            <w:noProof/>
            <w:webHidden/>
          </w:rPr>
          <w:fldChar w:fldCharType="begin"/>
        </w:r>
        <w:r w:rsidR="00A44D04">
          <w:rPr>
            <w:noProof/>
            <w:webHidden/>
          </w:rPr>
          <w:instrText xml:space="preserve"> PAGEREF _Toc57925150 \h </w:instrText>
        </w:r>
        <w:r w:rsidR="00A44D04">
          <w:rPr>
            <w:noProof/>
            <w:webHidden/>
          </w:rPr>
        </w:r>
        <w:r w:rsidR="00A44D04">
          <w:rPr>
            <w:noProof/>
            <w:webHidden/>
          </w:rPr>
          <w:fldChar w:fldCharType="separate"/>
        </w:r>
        <w:r w:rsidR="00A44D04">
          <w:rPr>
            <w:noProof/>
            <w:webHidden/>
          </w:rPr>
          <w:t>11</w:t>
        </w:r>
        <w:r w:rsidR="00A44D04">
          <w:rPr>
            <w:noProof/>
            <w:webHidden/>
          </w:rPr>
          <w:fldChar w:fldCharType="end"/>
        </w:r>
      </w:hyperlink>
    </w:p>
    <w:p w14:paraId="04F7BEE5" w14:textId="0321D061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4343C24D" w14:textId="77777777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D6741D6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D55A414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59847E7D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AF5588D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152FC94" w14:textId="1298F154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106ED858" w14:textId="076E5D9F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300A5256" w14:textId="17058237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9612AB5" w14:textId="2FB03A78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16BFE9D5" w14:textId="5B7A5ADB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FFC7286" w14:textId="12C27F42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63DDD707" w14:textId="77777777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27B08E10" w14:textId="77777777" w:rsidR="00A41B09" w:rsidRPr="003B6B01" w:rsidRDefault="00A41B09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3B46BC8D" w14:textId="77777777" w:rsidR="00AC0DDD" w:rsidRPr="008F666E" w:rsidRDefault="00AC0DDD" w:rsidP="00AC0DDD">
      <w:pPr>
        <w:pStyle w:val="Nagwek1"/>
        <w:numPr>
          <w:ilvl w:val="0"/>
          <w:numId w:val="4"/>
        </w:numPr>
        <w:jc w:val="both"/>
      </w:pPr>
      <w:bookmarkStart w:id="1" w:name="_Toc42790039"/>
      <w:bookmarkStart w:id="2" w:name="_Toc57925072"/>
      <w:bookmarkStart w:id="3" w:name="_Toc57925139"/>
      <w:r w:rsidRPr="008F666E">
        <w:lastRenderedPageBreak/>
        <w:t>Specyfikacja projektu</w:t>
      </w:r>
      <w:bookmarkEnd w:id="1"/>
      <w:bookmarkEnd w:id="2"/>
      <w:bookmarkEnd w:id="3"/>
    </w:p>
    <w:p w14:paraId="23BC44AB" w14:textId="77777777" w:rsidR="008F666E" w:rsidRPr="00A30EFA" w:rsidRDefault="008F666E" w:rsidP="008F666E">
      <w:pPr>
        <w:pStyle w:val="Nagwek2"/>
        <w:numPr>
          <w:ilvl w:val="1"/>
          <w:numId w:val="4"/>
        </w:numPr>
        <w:jc w:val="both"/>
        <w:rPr>
          <w:sz w:val="30"/>
          <w:szCs w:val="30"/>
        </w:rPr>
      </w:pPr>
      <w:bookmarkStart w:id="4" w:name="_Toc42790040"/>
      <w:bookmarkStart w:id="5" w:name="_Toc57925073"/>
      <w:bookmarkStart w:id="6" w:name="_Toc57925140"/>
      <w:r w:rsidRPr="00A30EFA">
        <w:rPr>
          <w:sz w:val="30"/>
          <w:szCs w:val="30"/>
        </w:rPr>
        <w:t>Cel projektu</w:t>
      </w:r>
      <w:bookmarkEnd w:id="4"/>
      <w:bookmarkEnd w:id="5"/>
      <w:bookmarkEnd w:id="6"/>
      <w:r w:rsidRPr="00A30EFA">
        <w:rPr>
          <w:sz w:val="30"/>
          <w:szCs w:val="30"/>
        </w:rPr>
        <w:t xml:space="preserve"> </w:t>
      </w:r>
    </w:p>
    <w:p w14:paraId="08A306A0" w14:textId="4F5A31A7" w:rsidR="008F666E" w:rsidRPr="00155B28" w:rsidRDefault="008F666E" w:rsidP="008F666E">
      <w:pPr>
        <w:pStyle w:val="Akapitzlist"/>
        <w:ind w:left="360"/>
        <w:rPr>
          <w:rFonts w:cstheme="minorHAnsi"/>
          <w:bCs/>
          <w:iCs/>
          <w:sz w:val="24"/>
          <w:szCs w:val="48"/>
        </w:rPr>
      </w:pPr>
      <w:r w:rsidRPr="00155B28">
        <w:rPr>
          <w:rFonts w:cstheme="minorHAnsi"/>
          <w:bCs/>
          <w:iCs/>
          <w:sz w:val="24"/>
          <w:szCs w:val="48"/>
        </w:rPr>
        <w:t xml:space="preserve">Aplikacja </w:t>
      </w:r>
      <w:r w:rsidR="005238E2">
        <w:rPr>
          <w:rFonts w:cstheme="minorHAnsi"/>
          <w:bCs/>
          <w:iCs/>
          <w:sz w:val="24"/>
          <w:szCs w:val="48"/>
        </w:rPr>
        <w:t>mobilna</w:t>
      </w:r>
      <w:r w:rsidRPr="00155B28">
        <w:rPr>
          <w:rFonts w:cstheme="minorHAnsi"/>
          <w:bCs/>
          <w:iCs/>
          <w:sz w:val="24"/>
          <w:szCs w:val="48"/>
        </w:rPr>
        <w:t xml:space="preserve"> z wykorzystaniem </w:t>
      </w:r>
      <w:r w:rsidR="005238E2">
        <w:rPr>
          <w:rFonts w:cstheme="minorHAnsi"/>
          <w:bCs/>
          <w:iCs/>
          <w:sz w:val="24"/>
          <w:szCs w:val="48"/>
        </w:rPr>
        <w:t xml:space="preserve">bazy danych Google </w:t>
      </w:r>
      <w:proofErr w:type="spellStart"/>
      <w:r w:rsidR="005238E2">
        <w:rPr>
          <w:rFonts w:cstheme="minorHAnsi"/>
          <w:bCs/>
          <w:iCs/>
          <w:sz w:val="24"/>
          <w:szCs w:val="48"/>
        </w:rPr>
        <w:t>Firebase</w:t>
      </w:r>
      <w:proofErr w:type="spellEnd"/>
      <w:r w:rsidRPr="00155B28">
        <w:rPr>
          <w:rFonts w:cstheme="minorHAnsi"/>
          <w:bCs/>
          <w:iCs/>
          <w:sz w:val="24"/>
          <w:szCs w:val="48"/>
        </w:rPr>
        <w:t xml:space="preserve"> .</w:t>
      </w:r>
    </w:p>
    <w:p w14:paraId="7141EBEF" w14:textId="77777777" w:rsidR="008F666E" w:rsidRPr="00A30EFA" w:rsidRDefault="008F666E" w:rsidP="008F666E">
      <w:pPr>
        <w:pStyle w:val="Nagwek2"/>
        <w:numPr>
          <w:ilvl w:val="1"/>
          <w:numId w:val="4"/>
        </w:numPr>
        <w:jc w:val="both"/>
        <w:rPr>
          <w:sz w:val="30"/>
          <w:szCs w:val="30"/>
        </w:rPr>
      </w:pPr>
      <w:bookmarkStart w:id="7" w:name="_Toc42790041"/>
      <w:bookmarkStart w:id="8" w:name="_Toc57925074"/>
      <w:bookmarkStart w:id="9" w:name="_Toc57925141"/>
      <w:r w:rsidRPr="00A30EFA">
        <w:rPr>
          <w:sz w:val="30"/>
          <w:szCs w:val="30"/>
        </w:rPr>
        <w:t>Opis projektu</w:t>
      </w:r>
      <w:bookmarkEnd w:id="7"/>
      <w:bookmarkEnd w:id="8"/>
      <w:bookmarkEnd w:id="9"/>
    </w:p>
    <w:p w14:paraId="0905186E" w14:textId="7D3D01B0" w:rsidR="008F666E" w:rsidRPr="00155B28" w:rsidRDefault="005238E2" w:rsidP="002C3957">
      <w:pPr>
        <w:ind w:left="283" w:firstLine="77"/>
        <w:rPr>
          <w:rFonts w:cstheme="minorHAnsi"/>
          <w:bCs/>
          <w:iCs/>
          <w:sz w:val="24"/>
          <w:szCs w:val="48"/>
        </w:rPr>
      </w:pPr>
      <w:r>
        <w:rPr>
          <w:rFonts w:cstheme="minorHAnsi"/>
          <w:bCs/>
          <w:iCs/>
          <w:sz w:val="24"/>
          <w:szCs w:val="48"/>
        </w:rPr>
        <w:t xml:space="preserve">Dziennik </w:t>
      </w:r>
      <w:r w:rsidR="008F666E" w:rsidRPr="00155B28">
        <w:rPr>
          <w:rFonts w:cstheme="minorHAnsi"/>
          <w:bCs/>
          <w:iCs/>
          <w:sz w:val="24"/>
          <w:szCs w:val="48"/>
        </w:rPr>
        <w:t>gry opartej na animacji Pokemon z użyciem funkcjonalności bazodanowych</w:t>
      </w:r>
      <w:r>
        <w:rPr>
          <w:rFonts w:cstheme="minorHAnsi"/>
          <w:bCs/>
          <w:iCs/>
          <w:sz w:val="24"/>
          <w:szCs w:val="48"/>
        </w:rPr>
        <w:t xml:space="preserve"> </w:t>
      </w:r>
      <w:proofErr w:type="spellStart"/>
      <w:r>
        <w:rPr>
          <w:rFonts w:cstheme="minorHAnsi"/>
          <w:bCs/>
          <w:iCs/>
          <w:sz w:val="24"/>
          <w:szCs w:val="48"/>
        </w:rPr>
        <w:t>Firebase</w:t>
      </w:r>
      <w:proofErr w:type="spellEnd"/>
      <w:r>
        <w:rPr>
          <w:rFonts w:cstheme="minorHAnsi"/>
          <w:bCs/>
          <w:iCs/>
          <w:sz w:val="24"/>
          <w:szCs w:val="48"/>
        </w:rPr>
        <w:t>, obsługą bazy i</w:t>
      </w:r>
      <w:r w:rsidR="008F666E" w:rsidRPr="00155B28">
        <w:rPr>
          <w:rFonts w:cstheme="minorHAnsi"/>
          <w:bCs/>
          <w:iCs/>
          <w:sz w:val="24"/>
          <w:szCs w:val="48"/>
        </w:rPr>
        <w:t xml:space="preserve"> interfejsem graficznym stworzonym przy pomocy języka </w:t>
      </w:r>
      <w:r>
        <w:rPr>
          <w:rFonts w:cstheme="minorHAnsi"/>
          <w:bCs/>
          <w:iCs/>
          <w:sz w:val="24"/>
          <w:szCs w:val="48"/>
        </w:rPr>
        <w:t>Kotlin</w:t>
      </w:r>
      <w:r w:rsidR="008F666E" w:rsidRPr="00155B28">
        <w:rPr>
          <w:rFonts w:cstheme="minorHAnsi"/>
          <w:bCs/>
          <w:iCs/>
          <w:sz w:val="24"/>
          <w:szCs w:val="48"/>
        </w:rPr>
        <w:t>.</w:t>
      </w:r>
    </w:p>
    <w:p w14:paraId="2386D6F4" w14:textId="77777777" w:rsidR="00AC0DDD" w:rsidRDefault="00A30EFA" w:rsidP="00AC0DDD">
      <w:pPr>
        <w:pStyle w:val="Nagwek2"/>
        <w:numPr>
          <w:ilvl w:val="1"/>
          <w:numId w:val="4"/>
        </w:numPr>
        <w:jc w:val="both"/>
        <w:rPr>
          <w:sz w:val="30"/>
          <w:szCs w:val="30"/>
        </w:rPr>
      </w:pPr>
      <w:bookmarkStart w:id="10" w:name="_Toc42790042"/>
      <w:bookmarkStart w:id="11" w:name="_Toc57925075"/>
      <w:bookmarkStart w:id="12" w:name="_Toc57925142"/>
      <w:r w:rsidRPr="00A30EFA">
        <w:rPr>
          <w:sz w:val="30"/>
          <w:szCs w:val="30"/>
        </w:rPr>
        <w:t>Założenia</w:t>
      </w:r>
      <w:bookmarkEnd w:id="10"/>
      <w:bookmarkEnd w:id="11"/>
      <w:bookmarkEnd w:id="12"/>
    </w:p>
    <w:p w14:paraId="06F121D1" w14:textId="06BBF019" w:rsidR="00A30EFA" w:rsidRPr="00155B28" w:rsidRDefault="00A30EFA" w:rsidP="002C3957">
      <w:pPr>
        <w:ind w:left="283" w:firstLine="77"/>
        <w:rPr>
          <w:sz w:val="24"/>
          <w:szCs w:val="28"/>
        </w:rPr>
      </w:pPr>
      <w:r w:rsidRPr="00155B28">
        <w:rPr>
          <w:sz w:val="24"/>
          <w:szCs w:val="28"/>
        </w:rPr>
        <w:t>Tematem projektu jest aplikacja,</w:t>
      </w:r>
      <w:r w:rsidR="005238E2">
        <w:rPr>
          <w:sz w:val="24"/>
          <w:szCs w:val="28"/>
        </w:rPr>
        <w:t xml:space="preserve"> </w:t>
      </w:r>
      <w:r w:rsidRPr="00155B28">
        <w:rPr>
          <w:sz w:val="24"/>
          <w:szCs w:val="28"/>
        </w:rPr>
        <w:t>oparta na animacji Pokemon. Obsługiwać ją mogą zalogowani użytkownicy, którzy przy pomocy aplikacji dokonują zmian na swoich kontach.</w:t>
      </w:r>
    </w:p>
    <w:p w14:paraId="6BAAF3DD" w14:textId="77777777" w:rsidR="00AC0DDD" w:rsidRPr="00155B28" w:rsidRDefault="00AC0DDD" w:rsidP="00AC0DDD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Aplikacja powinna mieć kilka modułów</w:t>
      </w:r>
    </w:p>
    <w:p w14:paraId="185A542F" w14:textId="7CC3A044" w:rsidR="00AC0DDD" w:rsidRPr="00155B28" w:rsidRDefault="00AC0DDD" w:rsidP="00AC0DDD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>Moduł logowania</w:t>
      </w:r>
      <w:r w:rsidR="005238E2">
        <w:rPr>
          <w:sz w:val="24"/>
        </w:rPr>
        <w:t xml:space="preserve"> i</w:t>
      </w:r>
      <w:r w:rsidR="00A30EFA" w:rsidRPr="00155B28">
        <w:rPr>
          <w:sz w:val="24"/>
        </w:rPr>
        <w:t xml:space="preserve"> rejestracj</w:t>
      </w:r>
      <w:r w:rsidR="005238E2">
        <w:rPr>
          <w:sz w:val="24"/>
        </w:rPr>
        <w:t>i</w:t>
      </w:r>
    </w:p>
    <w:p w14:paraId="5C5C3BF4" w14:textId="755CE389" w:rsidR="00AC0DDD" w:rsidRPr="00155B28" w:rsidRDefault="00AC0DDD" w:rsidP="00AC0DDD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 xml:space="preserve">Moduł </w:t>
      </w:r>
      <w:r w:rsidR="005238E2">
        <w:rPr>
          <w:sz w:val="24"/>
        </w:rPr>
        <w:t>odznaczania</w:t>
      </w:r>
      <w:r w:rsidRPr="00155B28">
        <w:rPr>
          <w:sz w:val="24"/>
        </w:rPr>
        <w:t xml:space="preserve"> złapanych stworzeń</w:t>
      </w:r>
    </w:p>
    <w:p w14:paraId="5974F846" w14:textId="0791EE1E" w:rsidR="00AC0DDD" w:rsidRPr="00155B28" w:rsidRDefault="00AC0DDD" w:rsidP="00AC0DDD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>Moduł przeglądania posiadanych stworzeń</w:t>
      </w:r>
    </w:p>
    <w:p w14:paraId="45541DC6" w14:textId="5B9B2F1F" w:rsidR="00AC0DDD" w:rsidRPr="00155B28" w:rsidRDefault="00AC0DDD" w:rsidP="00AC0DDD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Aplikacja powinna współpracować z bazą danych</w:t>
      </w:r>
      <w:r w:rsidR="00A30EFA" w:rsidRPr="00155B28">
        <w:rPr>
          <w:sz w:val="24"/>
        </w:rPr>
        <w:t xml:space="preserve"> </w:t>
      </w:r>
      <w:proofErr w:type="spellStart"/>
      <w:r w:rsidR="005238E2">
        <w:rPr>
          <w:sz w:val="24"/>
        </w:rPr>
        <w:t>Firebase</w:t>
      </w:r>
      <w:proofErr w:type="spellEnd"/>
      <w:r w:rsidR="005238E2">
        <w:rPr>
          <w:sz w:val="24"/>
        </w:rPr>
        <w:t xml:space="preserve"> </w:t>
      </w:r>
      <w:proofErr w:type="spellStart"/>
      <w:r w:rsidR="005238E2">
        <w:rPr>
          <w:sz w:val="24"/>
        </w:rPr>
        <w:t>Reltime</w:t>
      </w:r>
      <w:proofErr w:type="spellEnd"/>
      <w:r w:rsidR="005238E2">
        <w:rPr>
          <w:sz w:val="24"/>
        </w:rPr>
        <w:t xml:space="preserve"> Database</w:t>
      </w:r>
    </w:p>
    <w:p w14:paraId="507B438A" w14:textId="7A858521" w:rsidR="005238E2" w:rsidRPr="00F12674" w:rsidRDefault="00AC0DDD" w:rsidP="00F1267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Aplikacji powinna działać sprawnie i nie posiadać błędów</w:t>
      </w:r>
    </w:p>
    <w:p w14:paraId="6E852263" w14:textId="77777777" w:rsidR="00AC0DDD" w:rsidRDefault="00AC0DDD" w:rsidP="00AC0DDD">
      <w:pPr>
        <w:pStyle w:val="Nagwek1"/>
        <w:numPr>
          <w:ilvl w:val="0"/>
          <w:numId w:val="4"/>
        </w:numPr>
        <w:jc w:val="both"/>
      </w:pPr>
      <w:bookmarkStart w:id="13" w:name="_Toc42790046"/>
      <w:bookmarkStart w:id="14" w:name="_Toc57925076"/>
      <w:bookmarkStart w:id="15" w:name="_Toc57925143"/>
      <w:r>
        <w:t>Wykorzystane technologie</w:t>
      </w:r>
      <w:bookmarkEnd w:id="13"/>
      <w:bookmarkEnd w:id="14"/>
      <w:bookmarkEnd w:id="15"/>
    </w:p>
    <w:p w14:paraId="048532A5" w14:textId="45599322" w:rsidR="00AC0DDD" w:rsidRPr="00F00607" w:rsidRDefault="00AC0DDD" w:rsidP="00A41B09">
      <w:pPr>
        <w:pStyle w:val="Nagwek2"/>
        <w:numPr>
          <w:ilvl w:val="1"/>
          <w:numId w:val="4"/>
        </w:numPr>
        <w:jc w:val="both"/>
      </w:pPr>
      <w:bookmarkStart w:id="16" w:name="_Toc42790047"/>
      <w:bookmarkStart w:id="17" w:name="_Toc57925077"/>
      <w:bookmarkStart w:id="18" w:name="_Toc57925144"/>
      <w:r w:rsidRPr="00F00607">
        <w:t xml:space="preserve">Baza danych </w:t>
      </w:r>
      <w:bookmarkEnd w:id="16"/>
      <w:r w:rsidR="00F12674">
        <w:t xml:space="preserve">Google </w:t>
      </w:r>
      <w:proofErr w:type="spellStart"/>
      <w:r w:rsidR="00F12674">
        <w:t>Firebase</w:t>
      </w:r>
      <w:bookmarkEnd w:id="17"/>
      <w:bookmarkEnd w:id="18"/>
      <w:proofErr w:type="spellEnd"/>
    </w:p>
    <w:p w14:paraId="04F48F07" w14:textId="6C94A516" w:rsidR="00AC0DDD" w:rsidRPr="00A41B09" w:rsidRDefault="00AC0DDD" w:rsidP="002C3957">
      <w:pPr>
        <w:ind w:left="283"/>
        <w:jc w:val="both"/>
        <w:rPr>
          <w:sz w:val="24"/>
        </w:rPr>
      </w:pPr>
      <w:r w:rsidRPr="00A41B09">
        <w:rPr>
          <w:sz w:val="24"/>
        </w:rPr>
        <w:t>Utworzon</w:t>
      </w:r>
      <w:r w:rsidR="000A2BA8" w:rsidRPr="00A41B09">
        <w:rPr>
          <w:sz w:val="24"/>
        </w:rPr>
        <w:t>a została struktura bazy danych</w:t>
      </w:r>
      <w:r w:rsidR="00F12674">
        <w:rPr>
          <w:sz w:val="24"/>
        </w:rPr>
        <w:t xml:space="preserve"> w formacie JSON odpowiadająca </w:t>
      </w:r>
      <w:r w:rsidR="000A2BA8" w:rsidRPr="00A41B09">
        <w:rPr>
          <w:sz w:val="24"/>
        </w:rPr>
        <w:t>zaplanowanym funkcjonalnościom</w:t>
      </w:r>
      <w:r w:rsidRPr="00A41B09">
        <w:rPr>
          <w:sz w:val="24"/>
        </w:rPr>
        <w:t xml:space="preserve">. </w:t>
      </w:r>
    </w:p>
    <w:p w14:paraId="351FC407" w14:textId="5DEC65E2" w:rsidR="00AC0DDD" w:rsidRDefault="00AC0DDD" w:rsidP="00A41B09">
      <w:pPr>
        <w:pStyle w:val="Nagwek2"/>
        <w:numPr>
          <w:ilvl w:val="1"/>
          <w:numId w:val="4"/>
        </w:numPr>
        <w:jc w:val="both"/>
      </w:pPr>
      <w:bookmarkStart w:id="19" w:name="_Toc42790048"/>
      <w:bookmarkStart w:id="20" w:name="_Toc57925078"/>
      <w:bookmarkStart w:id="21" w:name="_Toc57925145"/>
      <w:r w:rsidRPr="00F00607">
        <w:t xml:space="preserve">Język </w:t>
      </w:r>
      <w:bookmarkEnd w:id="19"/>
      <w:r w:rsidR="00F12674">
        <w:t>Kotlin</w:t>
      </w:r>
      <w:bookmarkEnd w:id="20"/>
      <w:bookmarkEnd w:id="21"/>
    </w:p>
    <w:p w14:paraId="1EB01B22" w14:textId="402DB649" w:rsidR="00A41B09" w:rsidRPr="00A41B09" w:rsidRDefault="00A41B09" w:rsidP="002C3957">
      <w:pPr>
        <w:ind w:left="283"/>
        <w:jc w:val="both"/>
        <w:rPr>
          <w:sz w:val="24"/>
        </w:rPr>
      </w:pPr>
      <w:r w:rsidRPr="00A41B09">
        <w:rPr>
          <w:sz w:val="24"/>
        </w:rPr>
        <w:t xml:space="preserve">Użyty został do stworzenia </w:t>
      </w:r>
      <w:r w:rsidR="00F12674">
        <w:rPr>
          <w:sz w:val="24"/>
        </w:rPr>
        <w:t xml:space="preserve">szkieletu i </w:t>
      </w:r>
      <w:r w:rsidRPr="00A41B09">
        <w:rPr>
          <w:sz w:val="24"/>
        </w:rPr>
        <w:t>interfejsu graficznego aplikacji oraz do połączenia z bazą danych w celu wypisania odpowiednich danych</w:t>
      </w:r>
    </w:p>
    <w:p w14:paraId="650DB1FA" w14:textId="5DA68751" w:rsidR="00AC0DDD" w:rsidRDefault="00F12674" w:rsidP="00AC0DDD">
      <w:pPr>
        <w:pStyle w:val="Nagwek1"/>
        <w:numPr>
          <w:ilvl w:val="0"/>
          <w:numId w:val="4"/>
        </w:numPr>
        <w:jc w:val="both"/>
      </w:pPr>
      <w:bookmarkStart w:id="22" w:name="_Toc42790049"/>
      <w:bookmarkStart w:id="23" w:name="_Toc57925079"/>
      <w:bookmarkStart w:id="24" w:name="_Toc57925146"/>
      <w:r>
        <w:t xml:space="preserve">Pliki </w:t>
      </w:r>
      <w:r w:rsidR="00A41B09">
        <w:t>które zawiera projekt</w:t>
      </w:r>
      <w:bookmarkEnd w:id="22"/>
      <w:bookmarkEnd w:id="23"/>
      <w:bookmarkEnd w:id="24"/>
    </w:p>
    <w:p w14:paraId="5971C0B9" w14:textId="17543D75" w:rsidR="00A41B09" w:rsidRDefault="00A41B09" w:rsidP="00A41B09">
      <w:pPr>
        <w:pStyle w:val="Nagwek2"/>
        <w:numPr>
          <w:ilvl w:val="1"/>
          <w:numId w:val="4"/>
        </w:numPr>
        <w:jc w:val="both"/>
      </w:pPr>
      <w:bookmarkStart w:id="25" w:name="_Toc42790050"/>
      <w:bookmarkStart w:id="26" w:name="_Toc57925080"/>
      <w:bookmarkStart w:id="27" w:name="_Toc57925147"/>
      <w:r w:rsidRPr="00A41B09">
        <w:t xml:space="preserve">Pakiet </w:t>
      </w:r>
      <w:bookmarkEnd w:id="25"/>
      <w:proofErr w:type="spellStart"/>
      <w:r w:rsidR="00F12674">
        <w:t>pl.pokelist.mypokemonlist</w:t>
      </w:r>
      <w:bookmarkEnd w:id="26"/>
      <w:bookmarkEnd w:id="27"/>
      <w:proofErr w:type="spellEnd"/>
    </w:p>
    <w:p w14:paraId="783FB064" w14:textId="1704AD12" w:rsidR="00A41B09" w:rsidRDefault="00B524D2" w:rsidP="00F12674">
      <w:pPr>
        <w:ind w:left="283"/>
      </w:pPr>
      <w:r>
        <w:t>W pakiecie znajduj</w:t>
      </w:r>
      <w:r w:rsidR="00F12674">
        <w:t>ą</w:t>
      </w:r>
      <w:r>
        <w:t xml:space="preserve"> się klas</w:t>
      </w:r>
      <w:r w:rsidR="00F12674">
        <w:t xml:space="preserve">y </w:t>
      </w:r>
      <w:r>
        <w:t xml:space="preserve">aplikacji </w:t>
      </w:r>
      <w:r w:rsidR="00F12674">
        <w:t xml:space="preserve">odpowiadające poszczególnym aktywnościom – </w:t>
      </w:r>
      <w:proofErr w:type="spellStart"/>
      <w:r w:rsidR="00F12674">
        <w:t>AboutActivity.kt</w:t>
      </w:r>
      <w:proofErr w:type="spellEnd"/>
      <w:r w:rsidR="00F12674">
        <w:t xml:space="preserve">, </w:t>
      </w:r>
      <w:proofErr w:type="spellStart"/>
      <w:r w:rsidR="00F12674">
        <w:t>LeaderBoeardsActivity.kt</w:t>
      </w:r>
      <w:proofErr w:type="spellEnd"/>
      <w:r w:rsidR="00F12674">
        <w:t xml:space="preserve">, </w:t>
      </w:r>
      <w:proofErr w:type="spellStart"/>
      <w:r w:rsidR="00F12674">
        <w:t>LoginActivity.kt</w:t>
      </w:r>
      <w:proofErr w:type="spellEnd"/>
      <w:r w:rsidR="00F12674">
        <w:t xml:space="preserve">, </w:t>
      </w:r>
      <w:proofErr w:type="spellStart"/>
      <w:r w:rsidR="00F12674">
        <w:t>PokedexActivity</w:t>
      </w:r>
      <w:proofErr w:type="spellEnd"/>
      <w:r w:rsidR="00F12674">
        <w:t xml:space="preserve">, </w:t>
      </w:r>
      <w:proofErr w:type="spellStart"/>
      <w:r w:rsidR="00F12674">
        <w:t>PokemonActivity</w:t>
      </w:r>
      <w:proofErr w:type="spellEnd"/>
      <w:r w:rsidR="00F12674">
        <w:t xml:space="preserve">, </w:t>
      </w:r>
      <w:proofErr w:type="spellStart"/>
      <w:r w:rsidR="00F12674">
        <w:t>RegisterActivity</w:t>
      </w:r>
      <w:proofErr w:type="spellEnd"/>
      <w:r w:rsidR="00F12674">
        <w:t xml:space="preserve">, </w:t>
      </w:r>
      <w:proofErr w:type="spellStart"/>
      <w:r w:rsidR="00F12674">
        <w:t>SettingsActivity</w:t>
      </w:r>
      <w:proofErr w:type="spellEnd"/>
      <w:r w:rsidR="00F12674">
        <w:t>,</w:t>
      </w:r>
      <w:r>
        <w:t xml:space="preserve"> </w:t>
      </w:r>
      <w:r w:rsidR="00F12674">
        <w:t xml:space="preserve">oraz klasy przechowujące struktury pobierane oraz wysyłane do bazy – </w:t>
      </w:r>
      <w:proofErr w:type="spellStart"/>
      <w:r w:rsidR="00F12674">
        <w:t>Pokemon.kt</w:t>
      </w:r>
      <w:proofErr w:type="spellEnd"/>
      <w:r w:rsidR="00F12674">
        <w:t xml:space="preserve">, </w:t>
      </w:r>
      <w:proofErr w:type="spellStart"/>
      <w:r w:rsidR="00F12674">
        <w:t>PokmonUserInfo</w:t>
      </w:r>
      <w:proofErr w:type="spellEnd"/>
      <w:r w:rsidR="00F12674">
        <w:t>, User.</w:t>
      </w:r>
    </w:p>
    <w:p w14:paraId="5C319D4E" w14:textId="2688E32F" w:rsidR="00A41B09" w:rsidRDefault="00F12674" w:rsidP="00A41B09">
      <w:pPr>
        <w:pStyle w:val="Nagwek2"/>
        <w:numPr>
          <w:ilvl w:val="1"/>
          <w:numId w:val="4"/>
        </w:numPr>
        <w:jc w:val="both"/>
      </w:pPr>
      <w:bookmarkStart w:id="28" w:name="_Toc57925081"/>
      <w:bookmarkStart w:id="29" w:name="_Toc57925148"/>
      <w:r>
        <w:t xml:space="preserve">Folder </w:t>
      </w:r>
      <w:proofErr w:type="spellStart"/>
      <w:r>
        <w:t>drawable</w:t>
      </w:r>
      <w:bookmarkEnd w:id="28"/>
      <w:bookmarkEnd w:id="29"/>
      <w:proofErr w:type="spellEnd"/>
    </w:p>
    <w:p w14:paraId="766CA06F" w14:textId="0B975E68" w:rsidR="00B524D2" w:rsidRDefault="00B524D2" w:rsidP="00B524D2">
      <w:pPr>
        <w:ind w:left="283"/>
      </w:pPr>
      <w:r>
        <w:t xml:space="preserve">W </w:t>
      </w:r>
      <w:r w:rsidR="00F12674">
        <w:t xml:space="preserve">folderze </w:t>
      </w:r>
      <w:proofErr w:type="spellStart"/>
      <w:r w:rsidR="00F12674">
        <w:t>drawable</w:t>
      </w:r>
      <w:proofErr w:type="spellEnd"/>
      <w:r w:rsidR="004C3BD6">
        <w:t xml:space="preserve"> zawarte są </w:t>
      </w:r>
      <w:r w:rsidR="00F12674">
        <w:t xml:space="preserve">pliki </w:t>
      </w:r>
      <w:proofErr w:type="spellStart"/>
      <w:r w:rsidR="00F12674">
        <w:t>xml</w:t>
      </w:r>
      <w:proofErr w:type="spellEnd"/>
      <w:r w:rsidR="004C3BD6">
        <w:t xml:space="preserve"> odpowiadające </w:t>
      </w:r>
      <w:r w:rsidR="00F12674">
        <w:t xml:space="preserve">konkretnym aktywnościom. </w:t>
      </w:r>
      <w:r w:rsidR="00C24B25">
        <w:t>Znajdują się tutaj również ikony i pliki graficzne użyte w projekcie.</w:t>
      </w:r>
    </w:p>
    <w:p w14:paraId="490D7CD2" w14:textId="257A513E" w:rsidR="003A5CC5" w:rsidRDefault="003A5CC5" w:rsidP="00B524D2">
      <w:pPr>
        <w:ind w:left="283"/>
      </w:pPr>
    </w:p>
    <w:p w14:paraId="608B7FE7" w14:textId="77777777" w:rsidR="003A5CC5" w:rsidRPr="00B524D2" w:rsidRDefault="003A5CC5" w:rsidP="00B524D2">
      <w:pPr>
        <w:ind w:left="283"/>
      </w:pPr>
    </w:p>
    <w:p w14:paraId="2934A693" w14:textId="4784B99B" w:rsidR="00C24B25" w:rsidRDefault="003A5CC5" w:rsidP="00C24B25">
      <w:pPr>
        <w:pStyle w:val="Nagwek1"/>
        <w:numPr>
          <w:ilvl w:val="0"/>
          <w:numId w:val="4"/>
        </w:numPr>
        <w:jc w:val="both"/>
      </w:pPr>
      <w:bookmarkStart w:id="30" w:name="_Toc57925082"/>
      <w:bookmarkStart w:id="31" w:name="_Toc57925149"/>
      <w:r>
        <w:lastRenderedPageBreak/>
        <w:t>Opis interfejsu aplikacji</w:t>
      </w:r>
      <w:bookmarkEnd w:id="30"/>
      <w:bookmarkEnd w:id="31"/>
    </w:p>
    <w:p w14:paraId="65659CA5" w14:textId="2E396D50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 w:rsidRPr="00C24B25">
        <w:rPr>
          <w:color w:val="2E74B5" w:themeColor="accent1" w:themeShade="BF"/>
        </w:rPr>
        <w:t>Logowanie</w:t>
      </w:r>
    </w:p>
    <w:p w14:paraId="6C2353E0" w14:textId="26579CD1" w:rsidR="00D70084" w:rsidRDefault="003A5CC5" w:rsidP="00D70084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59E2E5AF" wp14:editId="5BC01C41">
            <wp:extent cx="4476750" cy="7958666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57" cy="79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C0F9" w14:textId="30A6E291" w:rsidR="003A5CC5" w:rsidRDefault="00E96844" w:rsidP="00D70084">
      <w:pPr>
        <w:pStyle w:val="Akapitzlist"/>
        <w:ind w:left="1068"/>
      </w:pPr>
      <w:r>
        <w:t>Jeżeli użytkownik nie jest zalogowany, p</w:t>
      </w:r>
      <w:r w:rsidR="003A5CC5">
        <w:t>anel logowania wyświetla się zaraz po uruchomieniu aplikacji. Możemy się zalogować lub utworzyć nowe konto.</w:t>
      </w:r>
    </w:p>
    <w:p w14:paraId="033A2B5A" w14:textId="77777777" w:rsidR="003A5CC5" w:rsidRPr="003A5CC5" w:rsidRDefault="003A5CC5" w:rsidP="00D70084">
      <w:pPr>
        <w:pStyle w:val="Akapitzlist"/>
        <w:ind w:left="1068"/>
      </w:pPr>
    </w:p>
    <w:p w14:paraId="0C74B846" w14:textId="62B6AC97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Rejestracja</w:t>
      </w:r>
    </w:p>
    <w:p w14:paraId="1507F75F" w14:textId="1AFFFA1C" w:rsidR="003A5CC5" w:rsidRDefault="003A5CC5" w:rsidP="003A5CC5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1B03A615" wp14:editId="5965AF72">
            <wp:extent cx="4388048" cy="78009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30" cy="782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4EB4" w14:textId="7124DFAA" w:rsidR="003A5CC5" w:rsidRDefault="003A5CC5" w:rsidP="003A5CC5">
      <w:pPr>
        <w:pStyle w:val="Akapitzlist"/>
        <w:ind w:left="1068"/>
      </w:pPr>
      <w:r>
        <w:t xml:space="preserve">Po przejściu do ekranu rejestracji możemy utworzyć nowe konto. Można wybrać zdjęcie profilowe, natomiast nie jest ono wymagane. Należy wybrać drużynę, </w:t>
      </w:r>
      <w:proofErr w:type="spellStart"/>
      <w:r>
        <w:t>nick</w:t>
      </w:r>
      <w:proofErr w:type="spellEnd"/>
      <w:r>
        <w:t xml:space="preserve">, wpisać email oraz hasło. Jeżeli użytkownik posiada już konto, może się wycofać naciskając przycisk „I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14:paraId="79AEACB4" w14:textId="77777777" w:rsidR="003A5CC5" w:rsidRPr="003A5CC5" w:rsidRDefault="003A5CC5" w:rsidP="003A5CC5">
      <w:pPr>
        <w:pStyle w:val="Akapitzlist"/>
        <w:ind w:left="1068"/>
      </w:pPr>
    </w:p>
    <w:p w14:paraId="530567ED" w14:textId="588437C0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główny</w:t>
      </w:r>
    </w:p>
    <w:p w14:paraId="635B9DF5" w14:textId="1D877E9A" w:rsidR="003A5CC5" w:rsidRDefault="003A5CC5" w:rsidP="003A5CC5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9F62095" wp14:editId="386432C9">
            <wp:extent cx="4591645" cy="81629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40" cy="82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8A6C" w14:textId="4CFCE591" w:rsidR="003A5CC5" w:rsidRPr="003A5CC5" w:rsidRDefault="003A5CC5" w:rsidP="003A5CC5">
      <w:pPr>
        <w:pStyle w:val="Akapitzlist"/>
        <w:ind w:left="1068"/>
      </w:pPr>
      <w:r>
        <w:t xml:space="preserve">Po zalogowaniu ukazuje nam się panel główny z </w:t>
      </w:r>
      <w:r w:rsidR="00E96844">
        <w:t>listą wszystkich pokemonów dostępnych w grze. Jest to również pierwszy ekran jaki pokazuje się po otworzeniu aplikacji, jeżeli użytkownik jest zalogowany. P</w:t>
      </w:r>
      <w:r>
        <w:t xml:space="preserve">o wyborze </w:t>
      </w:r>
      <w:r w:rsidR="00E96844">
        <w:t>stworzenia</w:t>
      </w:r>
      <w:r>
        <w:t xml:space="preserve"> z lis</w:t>
      </w:r>
      <w:r w:rsidR="00E96844">
        <w:t>ty, ukazuje nam się jego ekran.</w:t>
      </w:r>
    </w:p>
    <w:p w14:paraId="56B05A77" w14:textId="126354AE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pokemona</w:t>
      </w:r>
    </w:p>
    <w:p w14:paraId="07B4478B" w14:textId="056C75F8" w:rsidR="007069DD" w:rsidRDefault="007069DD" w:rsidP="007069DD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C2EC2E4" wp14:editId="6C83554E">
            <wp:extent cx="4570214" cy="81248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00" cy="81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C79" w14:textId="4AC6210C" w:rsidR="007069DD" w:rsidRPr="007069DD" w:rsidRDefault="007069DD" w:rsidP="007069DD">
      <w:pPr>
        <w:pStyle w:val="Akapitzlist"/>
        <w:ind w:left="1068"/>
      </w:pPr>
      <w:r>
        <w:t>Na ekranie pokemona widoczne są podstawowe informacje o stworzeniu oraz przełączniki to odznaczania poszczególnych osiągnięć w grze dotyczących konkretnej jednostki</w:t>
      </w:r>
    </w:p>
    <w:p w14:paraId="3C577C58" w14:textId="2DEE945D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tablicy wyników</w:t>
      </w:r>
    </w:p>
    <w:p w14:paraId="34BE86CF" w14:textId="21D18BE1" w:rsidR="007069DD" w:rsidRDefault="007069DD" w:rsidP="007069DD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3B4BFC0" wp14:editId="0ACF2892">
            <wp:extent cx="4629150" cy="822960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3" cy="8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FF6A" w14:textId="29A72ABE" w:rsidR="007069DD" w:rsidRDefault="007069DD" w:rsidP="007069DD">
      <w:pPr>
        <w:pStyle w:val="Akapitzlist"/>
        <w:ind w:left="1068"/>
      </w:pPr>
      <w:r>
        <w:t xml:space="preserve">Na tym ekranie widoczni są gracze oraz ich osiągnięcia w postaci punktów wraz z podsumowaniem </w:t>
      </w:r>
    </w:p>
    <w:p w14:paraId="4977B244" w14:textId="77777777" w:rsidR="007069DD" w:rsidRPr="007069DD" w:rsidRDefault="007069DD" w:rsidP="007069DD">
      <w:pPr>
        <w:pStyle w:val="Akapitzlist"/>
        <w:ind w:left="1068"/>
      </w:pPr>
    </w:p>
    <w:p w14:paraId="490876F3" w14:textId="48541B77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informacji o aplikacji</w:t>
      </w:r>
    </w:p>
    <w:p w14:paraId="5DAE876F" w14:textId="787CA657" w:rsidR="007069DD" w:rsidRDefault="007069DD" w:rsidP="007069DD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84BA299" wp14:editId="06B5C418">
            <wp:extent cx="4648200" cy="8263467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42" cy="82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540F" w14:textId="50761A74" w:rsidR="007069DD" w:rsidRDefault="00587C23" w:rsidP="007069DD">
      <w:pPr>
        <w:pStyle w:val="Akapitzlist"/>
        <w:ind w:left="1068"/>
      </w:pPr>
      <w:r>
        <w:t xml:space="preserve">Na tym ekranie zamieszczone są informacje na temat aplikacji oraz informacje o prawach autorskich do nazw oraz grafik </w:t>
      </w:r>
    </w:p>
    <w:p w14:paraId="19418D26" w14:textId="77777777" w:rsidR="00587C23" w:rsidRPr="00587C23" w:rsidRDefault="00587C23" w:rsidP="007069DD">
      <w:pPr>
        <w:pStyle w:val="Akapitzlist"/>
        <w:ind w:left="1068"/>
      </w:pPr>
    </w:p>
    <w:p w14:paraId="76C44976" w14:textId="0630866B" w:rsidR="009F71A3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ustawień aplikacji</w:t>
      </w:r>
    </w:p>
    <w:p w14:paraId="0EA1651B" w14:textId="7C888E1E" w:rsidR="00587C23" w:rsidRDefault="00587C23" w:rsidP="00587C23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38B0CAF" wp14:editId="589F90F3">
            <wp:extent cx="4657725" cy="8280401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44" cy="82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1EEB" w14:textId="69EA5623" w:rsidR="00587C23" w:rsidRPr="00587C23" w:rsidRDefault="00587C23" w:rsidP="00587C23">
      <w:pPr>
        <w:pStyle w:val="Akapitzlist"/>
        <w:ind w:left="1068"/>
      </w:pPr>
      <w:r>
        <w:t xml:space="preserve">Na ekranie ustawień znajduje się przełącznik do zmieniania trybu wyświetlania aplikacji, między </w:t>
      </w:r>
      <w:proofErr w:type="spellStart"/>
      <w:r>
        <w:t>dark</w:t>
      </w:r>
      <w:proofErr w:type="spellEnd"/>
      <w:r>
        <w:t xml:space="preserve"> oraz </w:t>
      </w:r>
      <w:proofErr w:type="spellStart"/>
      <w:r>
        <w:t>light</w:t>
      </w:r>
      <w:proofErr w:type="spellEnd"/>
      <w:r>
        <w:t>, i przycisk usunięcia konta</w:t>
      </w:r>
    </w:p>
    <w:p w14:paraId="63431FC3" w14:textId="77777777" w:rsidR="00AC0DDD" w:rsidRPr="009872DE" w:rsidRDefault="00481AB4" w:rsidP="00AC0DDD">
      <w:pPr>
        <w:pStyle w:val="Nagwek1"/>
        <w:numPr>
          <w:ilvl w:val="0"/>
          <w:numId w:val="4"/>
        </w:numPr>
      </w:pPr>
      <w:bookmarkStart w:id="32" w:name="_Toc42790061"/>
      <w:bookmarkStart w:id="33" w:name="_Toc57925083"/>
      <w:bookmarkStart w:id="34" w:name="_Toc57925150"/>
      <w:r>
        <w:lastRenderedPageBreak/>
        <w:t>Instrukcja</w:t>
      </w:r>
      <w:r w:rsidR="00AC0DDD">
        <w:t xml:space="preserve"> uruchomienia aplikacji</w:t>
      </w:r>
      <w:bookmarkEnd w:id="32"/>
      <w:bookmarkEnd w:id="33"/>
      <w:bookmarkEnd w:id="34"/>
    </w:p>
    <w:p w14:paraId="21266B43" w14:textId="77777777" w:rsidR="00AC0DDD" w:rsidRPr="00BA54C0" w:rsidRDefault="00AC0DDD" w:rsidP="002C3957">
      <w:pPr>
        <w:ind w:firstLine="708"/>
        <w:jc w:val="both"/>
        <w:rPr>
          <w:color w:val="2E74B5" w:themeColor="accent1" w:themeShade="BF"/>
        </w:rPr>
      </w:pPr>
      <w:r w:rsidRPr="00BA54C0">
        <w:rPr>
          <w:color w:val="2E74B5" w:themeColor="accent1" w:themeShade="BF"/>
        </w:rPr>
        <w:t xml:space="preserve">a) Panel Logowania </w:t>
      </w:r>
    </w:p>
    <w:p w14:paraId="59EDA0A3" w14:textId="0F6B9DF5" w:rsidR="00AC0DDD" w:rsidRPr="00242E05" w:rsidRDefault="00AC0DDD" w:rsidP="00AC0DDD">
      <w:pPr>
        <w:ind w:firstLine="360"/>
        <w:jc w:val="both"/>
      </w:pPr>
      <w:r w:rsidRPr="00242E05">
        <w:tab/>
        <w:t>Należy wprowadzić dane logowania, po czym wcisnąć przycisk „</w:t>
      </w:r>
      <w:r w:rsidR="00587C23">
        <w:t>Login</w:t>
      </w:r>
      <w:r w:rsidRPr="00242E05">
        <w:t>”. W przypadku podania niepoprawnych danych, wyświetli się stosowny komunikat. Jeżeli nie posiadamy konta, a chcielibyśmy korzystać z aplikacji, należy się zrejestrować wciskając przycisk „</w:t>
      </w:r>
      <w:r w:rsidR="00587C23">
        <w:t xml:space="preserve">I want to </w:t>
      </w:r>
      <w:proofErr w:type="spellStart"/>
      <w:r w:rsidR="00587C23">
        <w:t>create</w:t>
      </w:r>
      <w:proofErr w:type="spellEnd"/>
      <w:r w:rsidR="00587C23">
        <w:t xml:space="preserve"> </w:t>
      </w:r>
      <w:proofErr w:type="spellStart"/>
      <w:r w:rsidR="00587C23">
        <w:t>account</w:t>
      </w:r>
      <w:proofErr w:type="spellEnd"/>
      <w:r w:rsidRPr="00242E05">
        <w:t xml:space="preserve">”, zostaniemy przeniesieni wtedy do panelu rejestracji. </w:t>
      </w:r>
    </w:p>
    <w:p w14:paraId="0C386901" w14:textId="77777777" w:rsidR="00AC0DDD" w:rsidRDefault="002C3957" w:rsidP="00AC0DDD">
      <w:pPr>
        <w:jc w:val="both"/>
        <w:rPr>
          <w:color w:val="FF0000"/>
        </w:rPr>
      </w:pPr>
      <w:r>
        <w:rPr>
          <w:color w:val="FF0000"/>
        </w:rPr>
        <w:tab/>
      </w:r>
      <w:r w:rsidR="00AC0DDD" w:rsidRPr="00BA54C0">
        <w:rPr>
          <w:color w:val="2E74B5" w:themeColor="accent1" w:themeShade="BF"/>
        </w:rPr>
        <w:t>b) Panel Rejestracji</w:t>
      </w:r>
    </w:p>
    <w:p w14:paraId="6B211265" w14:textId="6483E40D" w:rsidR="00AC0DDD" w:rsidRPr="00242E05" w:rsidRDefault="00AC0DDD" w:rsidP="00AC0DDD">
      <w:pPr>
        <w:ind w:firstLine="360"/>
        <w:jc w:val="both"/>
      </w:pPr>
      <w:r w:rsidRPr="00242E05">
        <w:tab/>
        <w:t>W celu utworzenia konta należy wprowadzić wymagane dane, po czym nacisnąć przycisk „</w:t>
      </w:r>
      <w:r w:rsidR="00587C23">
        <w:t>Register</w:t>
      </w:r>
      <w:r w:rsidRPr="00242E05">
        <w:t>”.</w:t>
      </w:r>
      <w:r w:rsidR="00587C23">
        <w:t xml:space="preserve"> Wszystkie pola poza wyborem zdjęcia profilowego są wymagane. </w:t>
      </w:r>
      <w:r w:rsidRPr="00242E05">
        <w:t xml:space="preserve">Jeżeli rejestracja się powiedzie, konto zostanie utworzone a użytkownik zostanie przeniesiony do panelu logowania. W przypadku powtórzenia się </w:t>
      </w:r>
      <w:r w:rsidR="00587C23">
        <w:t>emaila</w:t>
      </w:r>
      <w:r w:rsidRPr="00242E05">
        <w:t xml:space="preserve"> lub podaniu niezgadzających się haseł, aplikacja wyświetli odpowiedni komunikat. </w:t>
      </w:r>
      <w:r w:rsidR="00841B4D">
        <w:t xml:space="preserve">Hasło </w:t>
      </w:r>
      <w:r w:rsidR="00587C23">
        <w:t>musi</w:t>
      </w:r>
      <w:r w:rsidR="00841B4D">
        <w:t xml:space="preserve"> składać się z co</w:t>
      </w:r>
      <w:r w:rsidR="00587C23">
        <w:t xml:space="preserve"> </w:t>
      </w:r>
      <w:r w:rsidR="00841B4D">
        <w:t>najmniej 6 znaków</w:t>
      </w:r>
      <w:r w:rsidR="00587C23">
        <w:t xml:space="preserve">. </w:t>
      </w:r>
      <w:r w:rsidR="00841B4D">
        <w:t>J</w:t>
      </w:r>
      <w:r w:rsidRPr="00242E05">
        <w:t>eżeli użytkownik znalazł się tutaj przypadkiem może wcisnąć przycisk „</w:t>
      </w:r>
      <w:r w:rsidR="00587C23">
        <w:t xml:space="preserve">I </w:t>
      </w:r>
      <w:proofErr w:type="spellStart"/>
      <w:r w:rsidR="00587C23">
        <w:t>already</w:t>
      </w:r>
      <w:proofErr w:type="spellEnd"/>
      <w:r w:rsidR="00587C23">
        <w:t xml:space="preserve"> </w:t>
      </w:r>
      <w:proofErr w:type="spellStart"/>
      <w:r w:rsidR="00587C23">
        <w:t>have</w:t>
      </w:r>
      <w:proofErr w:type="spellEnd"/>
      <w:r w:rsidR="00587C23">
        <w:t xml:space="preserve"> </w:t>
      </w:r>
      <w:proofErr w:type="spellStart"/>
      <w:r w:rsidR="00587C23">
        <w:t>an</w:t>
      </w:r>
      <w:proofErr w:type="spellEnd"/>
      <w:r w:rsidR="00587C23">
        <w:t xml:space="preserve"> </w:t>
      </w:r>
      <w:proofErr w:type="spellStart"/>
      <w:r w:rsidR="00587C23">
        <w:t>account</w:t>
      </w:r>
      <w:proofErr w:type="spellEnd"/>
      <w:r w:rsidRPr="00242E05">
        <w:t>” aby powrócić do panelu logowania.</w:t>
      </w:r>
    </w:p>
    <w:p w14:paraId="6ECB8E05" w14:textId="248AA951" w:rsidR="00AC0DDD" w:rsidRDefault="002C3957" w:rsidP="00AC0DDD">
      <w:pPr>
        <w:jc w:val="both"/>
        <w:rPr>
          <w:color w:val="FF0000"/>
        </w:rPr>
      </w:pPr>
      <w:r>
        <w:rPr>
          <w:color w:val="FF0000"/>
        </w:rPr>
        <w:tab/>
      </w:r>
      <w:r w:rsidR="00AC0DDD" w:rsidRPr="00BA54C0">
        <w:rPr>
          <w:color w:val="2E74B5" w:themeColor="accent1" w:themeShade="BF"/>
        </w:rPr>
        <w:t xml:space="preserve">c) Panel </w:t>
      </w:r>
      <w:r w:rsidR="00587C23">
        <w:rPr>
          <w:color w:val="2E74B5" w:themeColor="accent1" w:themeShade="BF"/>
        </w:rPr>
        <w:t>Główny</w:t>
      </w:r>
    </w:p>
    <w:p w14:paraId="12145439" w14:textId="2AC64546" w:rsidR="00AC0DDD" w:rsidRPr="00242E05" w:rsidRDefault="00AC0DDD" w:rsidP="00AC0DDD">
      <w:pPr>
        <w:ind w:firstLine="360"/>
        <w:jc w:val="both"/>
      </w:pPr>
      <w:r w:rsidRPr="00242E05">
        <w:tab/>
        <w:t>W celu</w:t>
      </w:r>
      <w:r w:rsidR="00587C23">
        <w:t xml:space="preserve"> zmiany osiągnięć związanych z konkretnym pokemonem, należy wybrać go z listy</w:t>
      </w:r>
      <w:r w:rsidR="00453737" w:rsidRPr="00242E05">
        <w:t>.</w:t>
      </w:r>
      <w:r w:rsidR="00587C23">
        <w:t xml:space="preserve"> Zostaniemy wtedy przeniesieni do panelu tego konkretnego pokemona. Stworzenia niezarejestrowane w bazie oznaczone są kolorem szarym, zarejestrowane kolorem niebieskim, a pokemony oznaczone jako „</w:t>
      </w:r>
      <w:proofErr w:type="spellStart"/>
      <w:r w:rsidR="00587C23">
        <w:t>lucky</w:t>
      </w:r>
      <w:proofErr w:type="spellEnd"/>
      <w:r w:rsidR="00587C23">
        <w:t xml:space="preserve">” kolorem złotym. Z ekranu głównego można przejść odpowiednio do panelu – tablicy wyników, informacji o aplikacji i ustawień, naciskając odpowiednią ikonę na górnej belce aplikacji </w:t>
      </w:r>
    </w:p>
    <w:p w14:paraId="546A0129" w14:textId="0DF0FF07" w:rsidR="00A27FAE" w:rsidRDefault="002C3957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="00AC0DDD" w:rsidRPr="00BA54C0">
        <w:rPr>
          <w:color w:val="2E74B5" w:themeColor="accent1" w:themeShade="BF"/>
        </w:rPr>
        <w:t xml:space="preserve">d) Panel </w:t>
      </w:r>
      <w:r w:rsidR="00587C23">
        <w:rPr>
          <w:color w:val="2E74B5" w:themeColor="accent1" w:themeShade="BF"/>
        </w:rPr>
        <w:t>Pok</w:t>
      </w:r>
      <w:r w:rsidR="00A27FAE">
        <w:rPr>
          <w:color w:val="2E74B5" w:themeColor="accent1" w:themeShade="BF"/>
        </w:rPr>
        <w:t>emona</w:t>
      </w:r>
    </w:p>
    <w:p w14:paraId="1A70E395" w14:textId="77D77B4E" w:rsidR="00A27FAE" w:rsidRPr="00A27FAE" w:rsidRDefault="00A27FAE" w:rsidP="00A27FAE">
      <w:pPr>
        <w:jc w:val="both"/>
      </w:pPr>
      <w:r>
        <w:rPr>
          <w:color w:val="2E74B5" w:themeColor="accent1" w:themeShade="BF"/>
        </w:rPr>
        <w:tab/>
      </w:r>
      <w:r>
        <w:t xml:space="preserve">W celu zapisania pokemona w dzienniku, należy przesunąć suwak przy pozycji „In </w:t>
      </w:r>
      <w:proofErr w:type="spellStart"/>
      <w:r>
        <w:t>Pokedex</w:t>
      </w:r>
      <w:proofErr w:type="spellEnd"/>
      <w:r>
        <w:t xml:space="preserve">”, pokemon ten zostanie zapisany w bazie jako „posiadany” i w ekranie głównym będzie widniał na niebieskim tle. W przypadku uzyskania </w:t>
      </w:r>
      <w:proofErr w:type="spellStart"/>
      <w:r>
        <w:t>lucky</w:t>
      </w:r>
      <w:proofErr w:type="spellEnd"/>
      <w:r>
        <w:t xml:space="preserve"> pokemona należy przesunąć suwak przy pozycji „</w:t>
      </w:r>
      <w:proofErr w:type="spellStart"/>
      <w:r>
        <w:t>Lucky</w:t>
      </w:r>
      <w:proofErr w:type="spellEnd"/>
      <w:r>
        <w:t xml:space="preserve">”. Aby oznaczyć pokemona jako </w:t>
      </w:r>
      <w:proofErr w:type="spellStart"/>
      <w:r>
        <w:t>shiny</w:t>
      </w:r>
      <w:proofErr w:type="spellEnd"/>
      <w:r>
        <w:t xml:space="preserve"> należy przesunąć suwak przy pozycji „</w:t>
      </w:r>
      <w:proofErr w:type="spellStart"/>
      <w:r>
        <w:t>Shiny</w:t>
      </w:r>
      <w:proofErr w:type="spellEnd"/>
      <w:r>
        <w:t xml:space="preserve">”. Należy jednak pamiętać że suwaki </w:t>
      </w:r>
      <w:proofErr w:type="spellStart"/>
      <w:r>
        <w:t>Lucky</w:t>
      </w:r>
      <w:proofErr w:type="spellEnd"/>
      <w:r>
        <w:t xml:space="preserve"> i </w:t>
      </w:r>
      <w:proofErr w:type="spellStart"/>
      <w:r>
        <w:t>Shiny</w:t>
      </w:r>
      <w:proofErr w:type="spellEnd"/>
      <w:r>
        <w:t xml:space="preserve"> są aktywne tylko w przypadku posiadania pokemona w „</w:t>
      </w:r>
      <w:proofErr w:type="spellStart"/>
      <w:r>
        <w:t>Pokedexie</w:t>
      </w:r>
      <w:proofErr w:type="spellEnd"/>
      <w:r>
        <w:t xml:space="preserve">”. Po odznaczeniu suwaka „In </w:t>
      </w:r>
      <w:proofErr w:type="spellStart"/>
      <w:r>
        <w:t>Pokedex</w:t>
      </w:r>
      <w:proofErr w:type="spellEnd"/>
      <w:r>
        <w:t>” automatycznie zostaną odznaczone inne suwaki tego konkretnego pokemona. Wszystkie zmiany zapisywane są w bazie oraz zmieniają ranking użytkownika.</w:t>
      </w:r>
    </w:p>
    <w:p w14:paraId="5C9FCAB2" w14:textId="20A257AC" w:rsidR="00A27FAE" w:rsidRDefault="00A27FAE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Pr="00BA54C0">
        <w:rPr>
          <w:color w:val="2E74B5" w:themeColor="accent1" w:themeShade="BF"/>
        </w:rPr>
        <w:t xml:space="preserve">d) </w:t>
      </w:r>
      <w:r>
        <w:rPr>
          <w:color w:val="2E74B5" w:themeColor="accent1" w:themeShade="BF"/>
        </w:rPr>
        <w:t>Panel Tablicy Wyników</w:t>
      </w:r>
    </w:p>
    <w:p w14:paraId="0F0A3089" w14:textId="69442DCD" w:rsidR="00A27FAE" w:rsidRPr="00A27FAE" w:rsidRDefault="00A27FAE" w:rsidP="00A27FAE">
      <w:pPr>
        <w:jc w:val="both"/>
      </w:pPr>
      <w:r>
        <w:rPr>
          <w:color w:val="2E74B5" w:themeColor="accent1" w:themeShade="BF"/>
        </w:rPr>
        <w:tab/>
      </w:r>
      <w:r>
        <w:t>Na panelu tablicy wyników wyświetlani są użytkownicy aplikacji wraz z ilością uzyskanych pokemonów</w:t>
      </w:r>
      <w:r w:rsidR="007A6A84">
        <w:t>,</w:t>
      </w:r>
      <w:r>
        <w:t xml:space="preserve"> ilością „</w:t>
      </w:r>
      <w:proofErr w:type="spellStart"/>
      <w:r>
        <w:t>Lucky</w:t>
      </w:r>
      <w:proofErr w:type="spellEnd"/>
      <w:r>
        <w:t>”</w:t>
      </w:r>
      <w:r w:rsidR="007A6A84">
        <w:t xml:space="preserve"> oraz</w:t>
      </w:r>
      <w:r>
        <w:t xml:space="preserve"> „</w:t>
      </w:r>
      <w:proofErr w:type="spellStart"/>
      <w:r>
        <w:t>Shiny</w:t>
      </w:r>
      <w:proofErr w:type="spellEnd"/>
      <w:r>
        <w:t>”</w:t>
      </w:r>
      <w:r w:rsidR="007A6A84">
        <w:t xml:space="preserve"> i łączną ilością punktów. Wyświetlane są tutaj również zdjęcia profilowe użytkowników wybrane podczas rejestracji.</w:t>
      </w:r>
    </w:p>
    <w:p w14:paraId="08DD85C4" w14:textId="779E13C5" w:rsidR="00A27FAE" w:rsidRDefault="00A27FAE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Pr="00BA54C0">
        <w:rPr>
          <w:color w:val="2E74B5" w:themeColor="accent1" w:themeShade="BF"/>
        </w:rPr>
        <w:t>d) Panel</w:t>
      </w:r>
      <w:r>
        <w:rPr>
          <w:color w:val="2E74B5" w:themeColor="accent1" w:themeShade="BF"/>
        </w:rPr>
        <w:t xml:space="preserve"> Informacji o aplikacji</w:t>
      </w:r>
    </w:p>
    <w:p w14:paraId="066967E7" w14:textId="37D50CBD" w:rsidR="007A6A84" w:rsidRPr="007A6A84" w:rsidRDefault="007A6A84" w:rsidP="00A27FAE">
      <w:pPr>
        <w:jc w:val="both"/>
      </w:pPr>
      <w:r>
        <w:rPr>
          <w:color w:val="2E74B5" w:themeColor="accent1" w:themeShade="BF"/>
        </w:rPr>
        <w:tab/>
      </w:r>
      <w:r>
        <w:t xml:space="preserve">W tym panelu widoczne są informacje na temat aplikacji oraz informacje o prawach autorskich do nazw oraz grafik. Ten ekran nie pozwala użytkownikowi na żadną </w:t>
      </w:r>
      <w:proofErr w:type="spellStart"/>
      <w:r>
        <w:t>interkacje</w:t>
      </w:r>
      <w:proofErr w:type="spellEnd"/>
      <w:r>
        <w:t>. Jest on tylko do odczytu</w:t>
      </w:r>
    </w:p>
    <w:p w14:paraId="72E98B03" w14:textId="47111289" w:rsidR="00A27FAE" w:rsidRDefault="00A27FAE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Pr="00BA54C0">
        <w:rPr>
          <w:color w:val="2E74B5" w:themeColor="accent1" w:themeShade="BF"/>
        </w:rPr>
        <w:t xml:space="preserve">d) Panel </w:t>
      </w:r>
      <w:r>
        <w:rPr>
          <w:color w:val="2E74B5" w:themeColor="accent1" w:themeShade="BF"/>
        </w:rPr>
        <w:t>Ustawień aplikacji</w:t>
      </w:r>
    </w:p>
    <w:p w14:paraId="423BBD64" w14:textId="1392F04C" w:rsidR="00A27FAE" w:rsidRPr="007A6A84" w:rsidRDefault="007A6A84" w:rsidP="00A27FAE">
      <w:pPr>
        <w:jc w:val="both"/>
      </w:pPr>
      <w:r>
        <w:rPr>
          <w:color w:val="2E74B5" w:themeColor="accent1" w:themeShade="BF"/>
        </w:rPr>
        <w:lastRenderedPageBreak/>
        <w:tab/>
      </w:r>
      <w:r>
        <w:t>W tym panelu użytkownik może zmienić tryb wyświetlania aplikacji na Ciemną lub Jasną, w zależności od preferencji. Istnieje również możliwość usunięcia konta wraz ze wszystkimi przypisanymi mu danymi.</w:t>
      </w:r>
    </w:p>
    <w:p w14:paraId="608FA105" w14:textId="3111FECD" w:rsidR="00AC0DDD" w:rsidRPr="00A27FAE" w:rsidRDefault="00AC0DDD" w:rsidP="00A27FAE">
      <w:pPr>
        <w:jc w:val="both"/>
        <w:rPr>
          <w:color w:val="2E74B5" w:themeColor="accent1" w:themeShade="BF"/>
        </w:rPr>
      </w:pPr>
      <w:r w:rsidRPr="00242E05">
        <w:t xml:space="preserve"> </w:t>
      </w:r>
    </w:p>
    <w:p w14:paraId="012125B8" w14:textId="77777777" w:rsidR="009F01DD" w:rsidRDefault="009F01DD"/>
    <w:sectPr w:rsidR="009F01DD" w:rsidSect="008F666E">
      <w:footerReference w:type="default" r:id="rId15"/>
      <w:pgSz w:w="11906" w:h="16838"/>
      <w:pgMar w:top="1134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D2372" w14:textId="77777777" w:rsidR="00712656" w:rsidRDefault="00712656" w:rsidP="003B6B01">
      <w:pPr>
        <w:spacing w:after="0" w:line="240" w:lineRule="auto"/>
      </w:pPr>
      <w:r>
        <w:separator/>
      </w:r>
    </w:p>
  </w:endnote>
  <w:endnote w:type="continuationSeparator" w:id="0">
    <w:p w14:paraId="3291CCAD" w14:textId="77777777" w:rsidR="00712656" w:rsidRDefault="00712656" w:rsidP="003B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3050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939B5" w14:textId="77777777" w:rsidR="003B6B01" w:rsidRDefault="003B6B0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C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57A860" w14:textId="77777777" w:rsidR="003B6B01" w:rsidRDefault="003B6B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BB327" w14:textId="77777777" w:rsidR="00712656" w:rsidRDefault="00712656" w:rsidP="003B6B01">
      <w:pPr>
        <w:spacing w:after="0" w:line="240" w:lineRule="auto"/>
      </w:pPr>
      <w:r>
        <w:separator/>
      </w:r>
    </w:p>
  </w:footnote>
  <w:footnote w:type="continuationSeparator" w:id="0">
    <w:p w14:paraId="38B1A7A2" w14:textId="77777777" w:rsidR="00712656" w:rsidRDefault="00712656" w:rsidP="003B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E1F"/>
    <w:multiLevelType w:val="hybridMultilevel"/>
    <w:tmpl w:val="E38E4288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9761242"/>
    <w:multiLevelType w:val="hybridMultilevel"/>
    <w:tmpl w:val="28C42B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024C"/>
    <w:multiLevelType w:val="hybridMultilevel"/>
    <w:tmpl w:val="A330195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D79FB"/>
    <w:multiLevelType w:val="hybridMultilevel"/>
    <w:tmpl w:val="7170595A"/>
    <w:lvl w:ilvl="0" w:tplc="5616F380">
      <w:start w:val="1"/>
      <w:numFmt w:val="lowerLetter"/>
      <w:lvlText w:val="%1)"/>
      <w:lvlJc w:val="left"/>
      <w:pPr>
        <w:ind w:left="1428" w:hanging="360"/>
      </w:pPr>
      <w:rPr>
        <w:color w:val="2E74B5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9A0E42"/>
    <w:multiLevelType w:val="hybridMultilevel"/>
    <w:tmpl w:val="6C1E4B3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E503AF"/>
    <w:multiLevelType w:val="hybridMultilevel"/>
    <w:tmpl w:val="F0CEB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D0B58"/>
    <w:multiLevelType w:val="multilevel"/>
    <w:tmpl w:val="76949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15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497AAC"/>
    <w:multiLevelType w:val="hybridMultilevel"/>
    <w:tmpl w:val="011AC27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36CF6"/>
    <w:multiLevelType w:val="hybridMultilevel"/>
    <w:tmpl w:val="E4CE484A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D0EC2"/>
    <w:multiLevelType w:val="hybridMultilevel"/>
    <w:tmpl w:val="C4A6B1C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238A7"/>
    <w:multiLevelType w:val="hybridMultilevel"/>
    <w:tmpl w:val="478EAA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54E62"/>
    <w:multiLevelType w:val="hybridMultilevel"/>
    <w:tmpl w:val="931C01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F2604"/>
    <w:multiLevelType w:val="hybridMultilevel"/>
    <w:tmpl w:val="4374226C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7058A5"/>
    <w:multiLevelType w:val="hybridMultilevel"/>
    <w:tmpl w:val="06624052"/>
    <w:lvl w:ilvl="0" w:tplc="0415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2584D"/>
    <w:multiLevelType w:val="hybridMultilevel"/>
    <w:tmpl w:val="9DEE3F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47A66"/>
    <w:multiLevelType w:val="hybridMultilevel"/>
    <w:tmpl w:val="BBA0687A"/>
    <w:lvl w:ilvl="0" w:tplc="04150017">
      <w:start w:val="1"/>
      <w:numFmt w:val="lowerLetter"/>
      <w:lvlText w:val="%1)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6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11"/>
  </w:num>
  <w:num w:numId="15">
    <w:abstractNumId w:val="17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1"/>
    <w:rsid w:val="00081584"/>
    <w:rsid w:val="000A2BA8"/>
    <w:rsid w:val="00155B28"/>
    <w:rsid w:val="00273D5E"/>
    <w:rsid w:val="002C3957"/>
    <w:rsid w:val="003314BE"/>
    <w:rsid w:val="003562BA"/>
    <w:rsid w:val="003A5CC5"/>
    <w:rsid w:val="003B6B01"/>
    <w:rsid w:val="00420B05"/>
    <w:rsid w:val="00453737"/>
    <w:rsid w:val="00481AB4"/>
    <w:rsid w:val="004C3BD6"/>
    <w:rsid w:val="005238E2"/>
    <w:rsid w:val="00587C23"/>
    <w:rsid w:val="005A3CA6"/>
    <w:rsid w:val="005E1576"/>
    <w:rsid w:val="006270C5"/>
    <w:rsid w:val="00681056"/>
    <w:rsid w:val="006D1F30"/>
    <w:rsid w:val="006D6ACD"/>
    <w:rsid w:val="007069DD"/>
    <w:rsid w:val="00712656"/>
    <w:rsid w:val="0079178E"/>
    <w:rsid w:val="007A6A84"/>
    <w:rsid w:val="00804F70"/>
    <w:rsid w:val="00841B4D"/>
    <w:rsid w:val="008F666E"/>
    <w:rsid w:val="009B5841"/>
    <w:rsid w:val="009F01DD"/>
    <w:rsid w:val="009F71A3"/>
    <w:rsid w:val="00A27FAE"/>
    <w:rsid w:val="00A30EFA"/>
    <w:rsid w:val="00A41B09"/>
    <w:rsid w:val="00A44D04"/>
    <w:rsid w:val="00AC0DDD"/>
    <w:rsid w:val="00B524D2"/>
    <w:rsid w:val="00C24B25"/>
    <w:rsid w:val="00D34C7C"/>
    <w:rsid w:val="00D70084"/>
    <w:rsid w:val="00E36D2F"/>
    <w:rsid w:val="00E44333"/>
    <w:rsid w:val="00E96844"/>
    <w:rsid w:val="00EA1E8F"/>
    <w:rsid w:val="00F12674"/>
    <w:rsid w:val="00F262DA"/>
    <w:rsid w:val="00FC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2D2A"/>
  <w15:chartTrackingRefBased/>
  <w15:docId w15:val="{54669815-6121-4E94-984B-A1689414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0DD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C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C0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0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0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C0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C0D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0DDD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AC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B6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B01"/>
  </w:style>
  <w:style w:type="paragraph" w:styleId="Stopka">
    <w:name w:val="footer"/>
    <w:basedOn w:val="Normalny"/>
    <w:link w:val="StopkaZnak"/>
    <w:uiPriority w:val="99"/>
    <w:unhideWhenUsed/>
    <w:rsid w:val="003B6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B01"/>
  </w:style>
  <w:style w:type="paragraph" w:styleId="Nagwekspisutreci">
    <w:name w:val="TOC Heading"/>
    <w:basedOn w:val="Nagwek1"/>
    <w:next w:val="Normalny"/>
    <w:uiPriority w:val="39"/>
    <w:unhideWhenUsed/>
    <w:qFormat/>
    <w:rsid w:val="008F666E"/>
    <w:pPr>
      <w:spacing w:before="480"/>
      <w:outlineLvl w:val="9"/>
    </w:pPr>
    <w:rPr>
      <w:b/>
      <w:bCs/>
      <w:color w:val="000000" w:themeColor="text1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666E"/>
    <w:pPr>
      <w:spacing w:after="100" w:line="259" w:lineRule="auto"/>
    </w:pPr>
  </w:style>
  <w:style w:type="paragraph" w:styleId="Spistreci2">
    <w:name w:val="toc 2"/>
    <w:basedOn w:val="Normalny"/>
    <w:next w:val="Normalny"/>
    <w:autoRedefine/>
    <w:uiPriority w:val="39"/>
    <w:unhideWhenUsed/>
    <w:rsid w:val="008F666E"/>
    <w:pPr>
      <w:spacing w:after="100" w:line="259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F666E"/>
    <w:pPr>
      <w:spacing w:after="100"/>
      <w:ind w:left="440"/>
    </w:pPr>
  </w:style>
  <w:style w:type="paragraph" w:styleId="Tekstpodstawowy">
    <w:name w:val="Body Text"/>
    <w:basedOn w:val="Normalny"/>
    <w:link w:val="TekstpodstawowyZnak"/>
    <w:uiPriority w:val="99"/>
    <w:unhideWhenUsed/>
    <w:rsid w:val="0008158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81584"/>
  </w:style>
  <w:style w:type="paragraph" w:styleId="Tekstpodstawowywcity">
    <w:name w:val="Body Text Indent"/>
    <w:basedOn w:val="Normalny"/>
    <w:link w:val="TekstpodstawowywcityZnak"/>
    <w:uiPriority w:val="99"/>
    <w:unhideWhenUsed/>
    <w:rsid w:val="0008158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081584"/>
  </w:style>
  <w:style w:type="paragraph" w:styleId="Podtytu">
    <w:name w:val="Subtitle"/>
    <w:basedOn w:val="Normalny"/>
    <w:next w:val="Normalny"/>
    <w:link w:val="PodtytuZnak"/>
    <w:uiPriority w:val="11"/>
    <w:qFormat/>
    <w:rsid w:val="0008158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81584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081584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081584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081584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081584"/>
  </w:style>
  <w:style w:type="character" w:styleId="Nierozpoznanawzmianka">
    <w:name w:val="Unresolved Mention"/>
    <w:basedOn w:val="Domylnaczcionkaakapitu"/>
    <w:uiPriority w:val="99"/>
    <w:semiHidden/>
    <w:unhideWhenUsed/>
    <w:rsid w:val="0062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xnarwany/MyPokemonLis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1026</Words>
  <Characters>6157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Mączka  Łukasz</cp:lastModifiedBy>
  <cp:revision>20</cp:revision>
  <dcterms:created xsi:type="dcterms:W3CDTF">2020-06-11T11:47:00Z</dcterms:created>
  <dcterms:modified xsi:type="dcterms:W3CDTF">2020-12-03T21:14:00Z</dcterms:modified>
</cp:coreProperties>
</file>