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b43805563b394713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Microsoft Agent Framework: The CIO's Guide to Enterprise Agentic AI (Without Vendor Lock-In)</w:t>
      </w:r>
    </w:p>
    <w:p>
      <w:r>
        <w:rPr>
          <w:i/>
          <w:sz w:val="12pt"/>
          <w:color w:val="666666"/>
        </w:rPr>
        <w:t>Explore why Microsoft Agent Framework is game-changing for enterprise CIOs. Build multi-agent systems with governance, type safety, and flexibility. Real implementation insights.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Full Article</w:t>
      </w:r>
    </w:p>
    <w:p>
      <w:r>
        <w:rPr>
          <w:b/>
          <w:sz w:val="28pt"/>
          <w:color w:val="003366"/>
        </w:rPr>
        <w:t>Microsoft Agent Framework: The CIO's Guide to Enterprise Agentic AI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Introduction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When I started exploring Microsoft's Agent Framework this week, I approached it with healthy skepticism. The narrative in tech is that if you're serious about AI, you go with the pure-play providers. Google. OpenAI. Anthropic.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But here's what I found: That narrative misses something important.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Enterprise CIOs don't need the absolute latest model. They need **reliable, governed, production-ready systems** that work at scale within their existing infrastructure. And that's precisely where Microsoft's ecosystem—when properly orchestrated—proves it can compete.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isn't marketing. This is engineering insight from building a real, multi-agent system in less than a week.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What Enterprise CIOs Actually Need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Stop me if this sounds familiar...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You've got cloud sprawl. Cost overruns. Compliance officers who want to know exactly how every decision is made. And pressure to adopt AI without sacrificing governance.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frameworks designed for research papers and startup speed don't cut it. You need:</w:t>
      </w:r>
    </w:p>
    <w:p>
      <w:r>
        <w:rPr>
          <w:sz w:val="11pt"/>
          <w:color w:val="2B2B2B"/>
        </w:rPr>
        <w:t/>
      </w:r>
    </w:p>
    <w:p>
      <w:pPr>
        <w:pStyle w:val="ListBullet"/>
      </w:pPr>
      <w:r>
        <w:rPr>
          <w:sz w:val="22"/>
          <w:color w:val="2B2B2B"/>
        </w:rPr>
        <w:t>**Type safety** - Failures caught at compile time, not in production</w:t>
      </w:r>
    </w:p>
    <w:p>
      <w:pPr>
        <w:pStyle w:val="ListBullet"/>
      </w:pPr>
      <w:r>
        <w:rPr>
          <w:sz w:val="22"/>
          <w:color w:val="2B2B2B"/>
        </w:rPr>
        <w:t>**Observability** - Every decision logged and traceable</w:t>
      </w:r>
    </w:p>
    <w:p>
      <w:pPr>
        <w:pStyle w:val="ListBullet"/>
      </w:pPr>
      <w:r>
        <w:rPr>
          <w:sz w:val="22"/>
          <w:color w:val="2B2B2B"/>
        </w:rPr>
        <w:t>**State management** - Conversations that can pause, resume, checkpoint</w:t>
      </w:r>
    </w:p>
    <w:p>
      <w:pPr>
        <w:pStyle w:val="ListBullet"/>
      </w:pPr>
      <w:r>
        <w:rPr>
          <w:sz w:val="22"/>
          <w:color w:val="2B2B2B"/>
        </w:rPr>
        <w:t>**Enterprise integration** - Works with your existing tools and infrastructure</w:t>
      </w:r>
    </w:p>
    <w:p>
      <w:pPr>
        <w:pStyle w:val="ListBullet"/>
      </w:pPr>
      <w:r>
        <w:rPr>
          <w:sz w:val="22"/>
          <w:color w:val="2B2B2B"/>
        </w:rPr>
        <w:t>**No lock-in** - Flexibility to swap LLMs without rewriting everything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Most frameworks give you 4 out of 5. Microsoft gives you all 5.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Microsoft Agent Framework Architecture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framework is built on three core insights: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**Abstraction over implementation** - The IChatClient interface lets any model work</w:t>
      </w:r>
    </w:p>
    <w:p>
      <w:r>
        <w:rPr>
          <w:sz w:val="11pt"/>
          <w:color w:val="2B2B2B"/>
        </w:rPr>
        <w:t>2. **Composition over specialization** - Agents compose tools, context providers, and middleware</w:t>
      </w:r>
    </w:p>
    <w:p>
      <w:r>
        <w:rPr>
          <w:sz w:val="11pt"/>
          <w:color w:val="2B2B2B"/>
        </w:rPr>
        <w:t>3. **Deterministic execution** - The agentic loop is explicit, not magical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architecture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Building Multi-Agent Workflows: Real Example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This week, I built a daily marketing agent that:</w:t>
      </w:r>
    </w:p>
    <w:p>
      <w:r>
        <w:rPr>
          <w:sz w:val="11pt"/>
          <w:color w:val="2B2B2B"/>
        </w:rPr>
        <w:t>1. Researches market trends</w:t>
      </w:r>
    </w:p>
    <w:p>
      <w:r>
        <w:rPr>
          <w:sz w:val="11pt"/>
          <w:color w:val="2B2B2B"/>
        </w:rPr>
        <w:t>2. Analyzes how our services fit those trends</w:t>
      </w:r>
    </w:p>
    <w:p>
      <w:r>
        <w:rPr>
          <w:sz w:val="11pt"/>
          <w:color w:val="2B2B2B"/>
        </w:rPr>
        <w:t>3. Generates LinkedIn posts, Twitter threads, Instagram captions, and blog articles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All working end-to-end in under 48 hours.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(Implementation details...)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Enterprise Governance: Built-In, Not Bolted-On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where Microsoft's thinking differs: Governance isn't an afterthought.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(Governance features explanation...)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Multi-Vendor Support (No Lock-In)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beauty of the framework? You're not locked into Microsoft's models.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Use OpenAI's GPT-4o if you want. Anthropic's Claude. Local open-source models. The framework doesn't care—because it abstracts over the underlying service.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Try that with other solutions.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Performance &amp; Real-World Insights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(Performance metrics and insights...)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Real-World Use Case: The Daily Marketing Agent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Here's exactly what I built and what surprised me: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(Use case walkthrough...)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Comparison: How It Stacks Up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| Criteria | Agent Framework | Alternative A | Alternative B |</w:t>
      </w:r>
    </w:p>
    <w:p>
      <w:r>
        <w:rPr>
          <w:sz w:val="11pt"/>
          <w:color w:val="2B2B2B"/>
        </w:rPr>
        <w:t>|----------|-----------------|---------------|---------------|</w:t>
      </w:r>
    </w:p>
    <w:p>
      <w:r>
        <w:rPr>
          <w:sz w:val="11pt"/>
          <w:color w:val="2B2B2B"/>
        </w:rPr>
        <w:t>| Multi-vendor support | ✓ | ✗ | ✓ |</w:t>
      </w:r>
    </w:p>
    <w:p>
      <w:r>
        <w:rPr>
          <w:sz w:val="11pt"/>
          <w:color w:val="2B2B2B"/>
        </w:rPr>
        <w:t>| Enterprise governance | ✓ | Partial | ✗ |</w:t>
      </w:r>
    </w:p>
    <w:p>
      <w:r>
        <w:rPr>
          <w:sz w:val="11pt"/>
          <w:color w:val="2B2B2B"/>
        </w:rPr>
        <w:t>| Type safety | ✓ | ✗ | ✓ |</w:t>
      </w:r>
    </w:p>
    <w:p>
      <w:r>
        <w:rPr>
          <w:sz w:val="11pt"/>
          <w:color w:val="2B2B2B"/>
        </w:rPr>
        <w:t>| State management | ✓ | ✓ | ✗ |</w:t>
      </w:r>
    </w:p>
    <w:p>
      <w:r>
        <w:rPr>
          <w:sz w:val="11pt"/>
          <w:color w:val="2B2B2B"/>
        </w:rPr>
        <w:t>| No lock-in | ✓ | ✗ | ✓ |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(Detailed comparison...)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Getting Started This Week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If you're considering Agent Framework: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Start small - Build a single agent first</w:t>
      </w:r>
    </w:p>
    <w:p>
      <w:r>
        <w:rPr>
          <w:sz w:val="11pt"/>
          <w:color w:val="2B2B2B"/>
        </w:rPr>
        <w:t>2. Test with your preferred model</w:t>
      </w:r>
    </w:p>
    <w:p>
      <w:r>
        <w:rPr>
          <w:sz w:val="11pt"/>
          <w:color w:val="2B2B2B"/>
        </w:rPr>
        <w:t>3. Add complexity gradually</w:t>
      </w:r>
    </w:p>
    <w:p>
      <w:r>
        <w:rPr>
          <w:sz w:val="11pt"/>
          <w:color w:val="2B2B2B"/>
        </w:rPr>
        <w:t>4. Use the enterprise features from day one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(Setup and starter resources...)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B4D8"/>
        </w:rPr>
        <w:t>Key Takeaways for CIO Decision-Making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1. **Microsoft's ecosystem is production-ready for Agentic AI** - Not someday. Now.</w:t>
      </w:r>
    </w:p>
    <w:p>
      <w:r>
        <w:rPr>
          <w:sz w:val="11pt"/>
          <w:color w:val="2B2B2B"/>
        </w:rPr>
        <w:t>2. **You don't sacrifice flexibility for governance** - You get both.</w:t>
      </w:r>
    </w:p>
    <w:p>
      <w:r>
        <w:rPr>
          <w:sz w:val="11pt"/>
          <w:color w:val="2B2B2B"/>
        </w:rPr>
        <w:t>3. **Speed to production rivals any other framework** - We proved it this week.</w:t>
      </w:r>
    </w:p>
    <w:p>
      <w:r>
        <w:rPr>
          <w:sz w:val="11pt"/>
          <w:color w:val="2B2B2B"/>
        </w:rPr>
        <w:t>4. **Enterprise features aren't marketing fluff** - They solve real problems.</w:t>
      </w:r>
    </w:p>
    <w:p>
      <w:r>
        <w:rPr>
          <w:sz w:val="11pt"/>
          <w:color w:val="2B2B2B"/>
        </w:rPr>
        <w:t>5. **Lock-in isn't the trade-off anymore** - Multi-vendor support is real.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The question isn't whether Microsoft can do this. The question is whether you're ready to move past skepticism and test it yourself.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>Interested in how we're using this? I'll be sharing discoveries all week.</w:t>
      </w:r>
    </w:p>
    <w:p>
      <w:r>
        <w:rPr>
          <w:b/>
          <w:sz w:val="20pt"/>
          <w:color w:val="003366"/>
        </w:rPr>
        <w:t>SEO Keywords</w:t>
      </w:r>
    </w:p>
    <w:p>
      <w:r>
        <w:rPr>
          <w:i/>
          <w:sz w:val="11pt"/>
          <w:color w:val="666666"/>
        </w:rPr>
        <w:t>Microsoft Agent Framework • Enterprise AI • Agentic AI • CIO • Multi-agent systems • AI governance</w:t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