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9687" w14:textId="6EBBE221" w:rsidR="00850EE5" w:rsidRDefault="00EB2FD3" w:rsidP="00EB2FD3">
      <w:pPr>
        <w:pStyle w:val="Title"/>
      </w:pPr>
      <w:r>
        <w:t>Chapter 7: Cryptography and the PKI</w:t>
      </w:r>
    </w:p>
    <w:p w14:paraId="5D5702D4" w14:textId="6EDF5546" w:rsidR="00EB2FD3" w:rsidRDefault="00D73EE4" w:rsidP="00D73EE4">
      <w:pPr>
        <w:pStyle w:val="Heading1"/>
      </w:pPr>
      <w:r>
        <w:t>Overview of Cryptography</w:t>
      </w:r>
    </w:p>
    <w:p w14:paraId="24B51FD1" w14:textId="67E41C94" w:rsidR="00D73EE4" w:rsidRDefault="00D73EE4" w:rsidP="00D73EE4">
      <w:r>
        <w:t>Cipher: the process of scrambling characters.</w:t>
      </w:r>
    </w:p>
    <w:p w14:paraId="0AAD3BF7" w14:textId="761A187D" w:rsidR="00D73EE4" w:rsidRDefault="00D73EE4" w:rsidP="00D73EE4">
      <w:r>
        <w:t>Types of ciphers:</w:t>
      </w:r>
    </w:p>
    <w:p w14:paraId="0FF2F32F" w14:textId="1DAC56A4" w:rsidR="00D73EE4" w:rsidRDefault="00D73EE4" w:rsidP="00D73EE4">
      <w:pPr>
        <w:pStyle w:val="ListParagraph"/>
        <w:numPr>
          <w:ilvl w:val="0"/>
          <w:numId w:val="1"/>
        </w:numPr>
      </w:pPr>
      <w:r>
        <w:t>Substitution Cipher: changing a character into another.</w:t>
      </w:r>
    </w:p>
    <w:p w14:paraId="314D6321" w14:textId="17274E16" w:rsidR="00D73EE4" w:rsidRDefault="00D73EE4" w:rsidP="00D73EE4">
      <w:pPr>
        <w:pStyle w:val="ListParagraph"/>
        <w:numPr>
          <w:ilvl w:val="1"/>
          <w:numId w:val="1"/>
        </w:numPr>
      </w:pPr>
      <w:r>
        <w:t>Caeser cipher shifting all letters into a certain space amount.</w:t>
      </w:r>
    </w:p>
    <w:p w14:paraId="1A670606" w14:textId="016B002F" w:rsidR="00D73EE4" w:rsidRDefault="00D73EE4" w:rsidP="00D73EE4">
      <w:pPr>
        <w:pStyle w:val="ListParagraph"/>
        <w:numPr>
          <w:ilvl w:val="0"/>
          <w:numId w:val="1"/>
        </w:numPr>
      </w:pPr>
      <w:r>
        <w:t>Polyalphabetic Substitution: shifting the letters multiple times.</w:t>
      </w:r>
    </w:p>
    <w:p w14:paraId="7C8A8D20" w14:textId="409DA20E" w:rsidR="00D73EE4" w:rsidRDefault="00D73EE4" w:rsidP="00D73EE4">
      <w:pPr>
        <w:pStyle w:val="ListParagraph"/>
        <w:numPr>
          <w:ilvl w:val="1"/>
          <w:numId w:val="1"/>
        </w:numPr>
      </w:pPr>
      <w:r>
        <w:t xml:space="preserve"> Vigenère cipher uses a table. Figure 7.1</w:t>
      </w:r>
    </w:p>
    <w:p w14:paraId="7D49BA94" w14:textId="5F6AADAA" w:rsidR="00D73EE4" w:rsidRDefault="00D73EE4" w:rsidP="00D73EE4">
      <w:pPr>
        <w:pStyle w:val="ListParagraph"/>
        <w:numPr>
          <w:ilvl w:val="0"/>
          <w:numId w:val="1"/>
        </w:numPr>
      </w:pPr>
      <w:r>
        <w:t>Transposition Cipher: breaking the message into equal size blocks then scrambling the context of each box.</w:t>
      </w:r>
    </w:p>
    <w:p w14:paraId="6889337E" w14:textId="2B58D89C" w:rsidR="00D73EE4" w:rsidRDefault="00D73EE4" w:rsidP="00D73EE4">
      <w:r>
        <w:t>Steganography is the practice of using cryptographic techniques.</w:t>
      </w:r>
    </w:p>
    <w:p w14:paraId="1FF6DF13" w14:textId="569D89C0" w:rsidR="00D73EE4" w:rsidRDefault="00D73EE4" w:rsidP="00D73EE4">
      <w:pPr>
        <w:pStyle w:val="Heading1"/>
      </w:pPr>
      <w:r>
        <w:t>Goals of Cryptography</w:t>
      </w:r>
    </w:p>
    <w:p w14:paraId="2F893152" w14:textId="6C2B4401" w:rsidR="00D73EE4" w:rsidRDefault="00D73EE4" w:rsidP="00771B98">
      <w:pPr>
        <w:pStyle w:val="Heading2"/>
      </w:pPr>
      <w:r>
        <w:t>Confidentiality</w:t>
      </w:r>
    </w:p>
    <w:p w14:paraId="1FCE7057" w14:textId="32B18DD9" w:rsidR="00D73EE4" w:rsidRDefault="00D73EE4" w:rsidP="00D73EE4">
      <w:pPr>
        <w:pStyle w:val="ListParagraph"/>
        <w:numPr>
          <w:ilvl w:val="0"/>
          <w:numId w:val="2"/>
        </w:numPr>
      </w:pPr>
      <w:r>
        <w:t>Symmetric cryptosystems: shared secret keys known to all users.</w:t>
      </w:r>
    </w:p>
    <w:p w14:paraId="4833DFE7" w14:textId="2464522E" w:rsidR="00D73EE4" w:rsidRDefault="00D73EE4" w:rsidP="00D73EE4">
      <w:pPr>
        <w:pStyle w:val="ListParagraph"/>
        <w:numPr>
          <w:ilvl w:val="0"/>
          <w:numId w:val="2"/>
        </w:numPr>
      </w:pPr>
      <w:r>
        <w:t>Asymmetric cryptosystems: each user has a combination of private and public keys.</w:t>
      </w:r>
    </w:p>
    <w:p w14:paraId="2F5D8B94" w14:textId="68246FA6" w:rsidR="00D73EE4" w:rsidRDefault="00D73EE4" w:rsidP="00771B98">
      <w:r>
        <w:t>Obfuscation: Practice of making it intentionally difficult for humans to understand how code works.</w:t>
      </w:r>
    </w:p>
    <w:p w14:paraId="32EBD738" w14:textId="77777777" w:rsidR="00771B98" w:rsidRDefault="00771B98" w:rsidP="00771B98">
      <w:r>
        <w:t>Encryption data on Disk:</w:t>
      </w:r>
    </w:p>
    <w:p w14:paraId="7DF9D037" w14:textId="77777777" w:rsidR="00771B98" w:rsidRDefault="00771B98" w:rsidP="00771B98">
      <w:pPr>
        <w:pStyle w:val="ListParagraph"/>
        <w:numPr>
          <w:ilvl w:val="0"/>
          <w:numId w:val="5"/>
        </w:numPr>
      </w:pPr>
      <w:r>
        <w:t>Full-disk encryption (FDE)</w:t>
      </w:r>
    </w:p>
    <w:p w14:paraId="3A82E0F5" w14:textId="77777777" w:rsidR="00771B98" w:rsidRDefault="00771B98" w:rsidP="00771B98">
      <w:pPr>
        <w:pStyle w:val="ListParagraph"/>
        <w:numPr>
          <w:ilvl w:val="0"/>
          <w:numId w:val="5"/>
        </w:numPr>
      </w:pPr>
      <w:r>
        <w:t>Partition Encryption</w:t>
      </w:r>
    </w:p>
    <w:p w14:paraId="0C4332DD" w14:textId="77777777" w:rsidR="00771B98" w:rsidRDefault="00771B98" w:rsidP="00771B98">
      <w:pPr>
        <w:pStyle w:val="ListParagraph"/>
        <w:numPr>
          <w:ilvl w:val="0"/>
          <w:numId w:val="5"/>
        </w:numPr>
      </w:pPr>
      <w:r>
        <w:t>File-level encryption</w:t>
      </w:r>
    </w:p>
    <w:p w14:paraId="71AEE1A2" w14:textId="406F6359" w:rsidR="00771B98" w:rsidRDefault="00771B98" w:rsidP="00771B98">
      <w:pPr>
        <w:pStyle w:val="ListParagraph"/>
        <w:numPr>
          <w:ilvl w:val="0"/>
          <w:numId w:val="5"/>
        </w:numPr>
      </w:pPr>
      <w:r>
        <w:t>Volume encryption</w:t>
      </w:r>
    </w:p>
    <w:p w14:paraId="30D8E258" w14:textId="63F43D7B" w:rsidR="00771B98" w:rsidRDefault="00771B98" w:rsidP="00771B98">
      <w:r>
        <w:t>Encryption Database Data:</w:t>
      </w:r>
    </w:p>
    <w:p w14:paraId="696DEE2D" w14:textId="24F38231" w:rsidR="00771B98" w:rsidRDefault="00771B98" w:rsidP="00771B98">
      <w:pPr>
        <w:pStyle w:val="ListParagraph"/>
        <w:numPr>
          <w:ilvl w:val="0"/>
          <w:numId w:val="4"/>
        </w:numPr>
      </w:pPr>
      <w:r>
        <w:t>Transparent Data Encryption (TDE): everything</w:t>
      </w:r>
    </w:p>
    <w:p w14:paraId="332C8677" w14:textId="332C06AB" w:rsidR="00771B98" w:rsidRDefault="00771B98" w:rsidP="00771B98">
      <w:pPr>
        <w:pStyle w:val="ListParagraph"/>
        <w:numPr>
          <w:ilvl w:val="0"/>
          <w:numId w:val="4"/>
        </w:numPr>
      </w:pPr>
      <w:r>
        <w:t>Column-level Encryption (CLE): Specific columns</w:t>
      </w:r>
    </w:p>
    <w:p w14:paraId="55A1DFBA" w14:textId="264E9A88" w:rsidR="00771B98" w:rsidRDefault="00771B98" w:rsidP="00771B98">
      <w:pPr>
        <w:pStyle w:val="ListParagraph"/>
        <w:numPr>
          <w:ilvl w:val="0"/>
          <w:numId w:val="4"/>
        </w:numPr>
      </w:pPr>
      <w:r>
        <w:t>Recor-level Encryption: individual records.</w:t>
      </w:r>
    </w:p>
    <w:p w14:paraId="61689434" w14:textId="3716EC2D" w:rsidR="00771B98" w:rsidRDefault="00771B98" w:rsidP="00771B98">
      <w:pPr>
        <w:pStyle w:val="Heading2"/>
      </w:pPr>
      <w:r>
        <w:t>Integrity</w:t>
      </w:r>
    </w:p>
    <w:p w14:paraId="182C0793" w14:textId="14552D76" w:rsidR="00771B98" w:rsidRDefault="00771B98" w:rsidP="00771B98">
      <w:r>
        <w:t>This includes the use of digital signatures</w:t>
      </w:r>
    </w:p>
    <w:p w14:paraId="63DFEF9B" w14:textId="26EAD0C3" w:rsidR="00771B98" w:rsidRDefault="00771B98" w:rsidP="00771B98">
      <w:pPr>
        <w:pStyle w:val="Heading2"/>
      </w:pPr>
      <w:r>
        <w:t>Authentication</w:t>
      </w:r>
    </w:p>
    <w:p w14:paraId="5192E42F" w14:textId="342A0AC6" w:rsidR="00771B98" w:rsidRDefault="00771B98" w:rsidP="00771B98">
      <w:r>
        <w:t>Figure 7.6</w:t>
      </w:r>
    </w:p>
    <w:p w14:paraId="398892BC" w14:textId="1301C616" w:rsidR="00771B98" w:rsidRDefault="00771B98" w:rsidP="00771B98">
      <w:pPr>
        <w:pStyle w:val="Heading2"/>
      </w:pPr>
      <w:r>
        <w:t>Non-repudiation</w:t>
      </w:r>
    </w:p>
    <w:p w14:paraId="448BEF94" w14:textId="22DB0DCA" w:rsidR="00771B98" w:rsidRDefault="00771B98" w:rsidP="00771B98">
      <w:r>
        <w:t>Def.</w:t>
      </w:r>
    </w:p>
    <w:p w14:paraId="3AFCAEDA" w14:textId="17842328" w:rsidR="00771B98" w:rsidRDefault="00CB6C6C" w:rsidP="00771B98">
      <w:pPr>
        <w:pStyle w:val="Heading1"/>
      </w:pPr>
      <w:r>
        <w:t>Cryptographic Concepts</w:t>
      </w:r>
    </w:p>
    <w:p w14:paraId="6ED57A1D" w14:textId="2786663A" w:rsidR="00CB6C6C" w:rsidRDefault="00CB6C6C" w:rsidP="00CB6C6C">
      <w:r>
        <w:t>Plain text (P) Ciphertext (C)</w:t>
      </w:r>
    </w:p>
    <w:p w14:paraId="3E131A30" w14:textId="59EDD0EB" w:rsidR="00CB6C6C" w:rsidRDefault="00CB6C6C" w:rsidP="00CB6C6C">
      <w:r>
        <w:t>All cryptographic messages rely on keys.</w:t>
      </w:r>
    </w:p>
    <w:p w14:paraId="7E2271B9" w14:textId="17D75FB3" w:rsidR="00CB6C6C" w:rsidRDefault="00CB6C6C" w:rsidP="00CB6C6C">
      <w:r>
        <w:t>Key space: range of values that are valid for use as a key for a specific algorithm.</w:t>
      </w:r>
    </w:p>
    <w:p w14:paraId="3269737D" w14:textId="4BC3BAEA" w:rsidR="00CB6C6C" w:rsidRDefault="00CB6C6C" w:rsidP="00CB6C6C">
      <w:r>
        <w:t>Keys (cryptovariables) and key spaces are binary can be 2</w:t>
      </w:r>
      <w:r>
        <w:rPr>
          <w:vertAlign w:val="superscript"/>
        </w:rPr>
        <w:t xml:space="preserve">128 </w:t>
      </w:r>
      <w:r>
        <w:t>long and even longer.</w:t>
      </w:r>
    </w:p>
    <w:p w14:paraId="2BFEB642" w14:textId="6C8D8183" w:rsidR="00CB6C6C" w:rsidRDefault="00CB6C6C" w:rsidP="00CB6C6C">
      <w:r>
        <w:t>Cryptoanalysis: the study to decode ciphers.</w:t>
      </w:r>
    </w:p>
    <w:p w14:paraId="409EFF5B" w14:textId="3779AA0B" w:rsidR="00CB6C6C" w:rsidRDefault="00CB6C6C" w:rsidP="00CB6C6C">
      <w:r>
        <w:t>Modern ciphers fit 2 categories:</w:t>
      </w:r>
    </w:p>
    <w:p w14:paraId="4B9E9412" w14:textId="1EFFAC76" w:rsidR="00CB6C6C" w:rsidRDefault="00CB6C6C" w:rsidP="00CB6C6C">
      <w:pPr>
        <w:pStyle w:val="ListParagraph"/>
        <w:numPr>
          <w:ilvl w:val="0"/>
          <w:numId w:val="6"/>
        </w:numPr>
      </w:pPr>
      <w:r>
        <w:t>Block Ciphers</w:t>
      </w:r>
    </w:p>
    <w:p w14:paraId="648F1398" w14:textId="51C186D2" w:rsidR="00CB6C6C" w:rsidRDefault="00CB6C6C" w:rsidP="00CB6C6C">
      <w:pPr>
        <w:pStyle w:val="ListParagraph"/>
        <w:numPr>
          <w:ilvl w:val="0"/>
          <w:numId w:val="6"/>
        </w:numPr>
      </w:pPr>
      <w:r>
        <w:t>Stream Ciphers</w:t>
      </w:r>
    </w:p>
    <w:p w14:paraId="1AC751B0" w14:textId="3E4EFDE3" w:rsidR="00CB6C6C" w:rsidRDefault="00CB6C6C" w:rsidP="00CB6C6C">
      <w:pPr>
        <w:pStyle w:val="Heading1"/>
      </w:pPr>
      <w:r>
        <w:t>Modern Cryptography</w:t>
      </w:r>
    </w:p>
    <w:p w14:paraId="58DA498A" w14:textId="77777777" w:rsidR="00A6415C" w:rsidRDefault="00A6415C" w:rsidP="00A6415C">
      <w:pPr>
        <w:pStyle w:val="Heading2"/>
      </w:pPr>
      <w:r>
        <w:t>Symmetric Key Algorithm</w:t>
      </w:r>
    </w:p>
    <w:p w14:paraId="6D516A7E" w14:textId="655A6B7B" w:rsidR="00CB6C6C" w:rsidRDefault="00A6415C" w:rsidP="00CB6C6C">
      <w:r>
        <w:t>Shared key. Figure 7.7</w:t>
      </w:r>
    </w:p>
    <w:p w14:paraId="7FE5636B" w14:textId="5D0EA188" w:rsidR="00A6415C" w:rsidRDefault="00A6415C" w:rsidP="00CB6C6C">
      <w:r>
        <w:t>Weaknesses:</w:t>
      </w:r>
    </w:p>
    <w:p w14:paraId="4CFF0FDF" w14:textId="51B9FE1F" w:rsidR="00A6415C" w:rsidRDefault="00A6415C" w:rsidP="00A6415C">
      <w:pPr>
        <w:pStyle w:val="ListParagraph"/>
        <w:numPr>
          <w:ilvl w:val="0"/>
          <w:numId w:val="7"/>
        </w:numPr>
      </w:pPr>
      <w:r>
        <w:t>Key exchange</w:t>
      </w:r>
    </w:p>
    <w:p w14:paraId="07138547" w14:textId="03679D44" w:rsidR="00A6415C" w:rsidRDefault="00A6415C" w:rsidP="00A6415C">
      <w:pPr>
        <w:pStyle w:val="ListParagraph"/>
        <w:numPr>
          <w:ilvl w:val="0"/>
          <w:numId w:val="7"/>
        </w:numPr>
      </w:pPr>
      <w:r>
        <w:t>Does not implement non-repudiation</w:t>
      </w:r>
    </w:p>
    <w:p w14:paraId="26D60B81" w14:textId="4A6851AF" w:rsidR="00A6415C" w:rsidRDefault="00A6415C" w:rsidP="00A6415C">
      <w:pPr>
        <w:pStyle w:val="ListParagraph"/>
        <w:numPr>
          <w:ilvl w:val="0"/>
          <w:numId w:val="7"/>
        </w:numPr>
      </w:pPr>
      <w:r>
        <w:t>Algorithm not scalable</w:t>
      </w:r>
    </w:p>
    <w:p w14:paraId="24AFAA5A" w14:textId="193C8A58" w:rsidR="00A6415C" w:rsidRDefault="00A6415C" w:rsidP="00A6415C">
      <w:pPr>
        <w:pStyle w:val="ListParagraph"/>
        <w:numPr>
          <w:ilvl w:val="0"/>
          <w:numId w:val="7"/>
        </w:numPr>
      </w:pPr>
      <w:r>
        <w:t>Keys must be regenerated often</w:t>
      </w:r>
    </w:p>
    <w:p w14:paraId="4314DE6C" w14:textId="76C0B913" w:rsidR="00A6415C" w:rsidRDefault="00A6415C" w:rsidP="00A6415C">
      <w:pPr>
        <w:pStyle w:val="Heading2"/>
      </w:pPr>
      <w:r>
        <w:t>Asymmetric Key Algorithms</w:t>
      </w:r>
    </w:p>
    <w:p w14:paraId="571FD148" w14:textId="5413FB57" w:rsidR="00A6415C" w:rsidRDefault="00A6415C" w:rsidP="00A6415C">
      <w:r>
        <w:t>Everyone has a public and private key. Figure 7.8</w:t>
      </w:r>
    </w:p>
    <w:p w14:paraId="550847A5" w14:textId="4B3FBF1E" w:rsidR="00A6415C" w:rsidRDefault="00A6415C" w:rsidP="00A6415C">
      <w:r>
        <w:t>Table page 206</w:t>
      </w:r>
    </w:p>
    <w:p w14:paraId="2AFD632B" w14:textId="2B08644F" w:rsidR="00A6415C" w:rsidRDefault="00A6415C" w:rsidP="00A6415C">
      <w:r>
        <w:t>Strengths:</w:t>
      </w:r>
    </w:p>
    <w:p w14:paraId="324B2ED6" w14:textId="3D2867C9" w:rsidR="00A6415C" w:rsidRDefault="00A6415C" w:rsidP="00A6415C">
      <w:pPr>
        <w:pStyle w:val="ListParagraph"/>
        <w:numPr>
          <w:ilvl w:val="0"/>
          <w:numId w:val="8"/>
        </w:numPr>
      </w:pPr>
      <w:r>
        <w:t>Adding new users only 1 public-private key is needed.</w:t>
      </w:r>
    </w:p>
    <w:p w14:paraId="0A8935AD" w14:textId="104ACF60" w:rsidR="00A6415C" w:rsidRDefault="00A6415C" w:rsidP="00A6415C">
      <w:pPr>
        <w:pStyle w:val="ListParagraph"/>
        <w:numPr>
          <w:ilvl w:val="0"/>
          <w:numId w:val="8"/>
        </w:numPr>
      </w:pPr>
      <w:r>
        <w:t>Users can be removed more easily.</w:t>
      </w:r>
    </w:p>
    <w:p w14:paraId="6B7C715D" w14:textId="7827562E" w:rsidR="00A6415C" w:rsidRDefault="00A6415C" w:rsidP="00A6415C">
      <w:pPr>
        <w:pStyle w:val="ListParagraph"/>
        <w:numPr>
          <w:ilvl w:val="0"/>
          <w:numId w:val="8"/>
        </w:numPr>
      </w:pPr>
      <w:r>
        <w:t>Key regeneration is only needed for private keys.</w:t>
      </w:r>
    </w:p>
    <w:p w14:paraId="088352BE" w14:textId="6FF2DBFF" w:rsidR="00A6415C" w:rsidRDefault="00A6415C" w:rsidP="00A6415C">
      <w:pPr>
        <w:pStyle w:val="ListParagraph"/>
        <w:numPr>
          <w:ilvl w:val="0"/>
          <w:numId w:val="8"/>
        </w:numPr>
      </w:pPr>
      <w:r>
        <w:t>Provides Integrity, authentication, and non-repudiation.</w:t>
      </w:r>
    </w:p>
    <w:p w14:paraId="1E404600" w14:textId="7B4FF5BC" w:rsidR="00A6415C" w:rsidRDefault="00A6415C" w:rsidP="00A6415C">
      <w:pPr>
        <w:pStyle w:val="ListParagraph"/>
        <w:numPr>
          <w:ilvl w:val="0"/>
          <w:numId w:val="8"/>
        </w:numPr>
      </w:pPr>
      <w:r>
        <w:t>Key exchange is simple.</w:t>
      </w:r>
    </w:p>
    <w:p w14:paraId="394584D5" w14:textId="06ADC9B3" w:rsidR="00A6415C" w:rsidRDefault="00A6415C" w:rsidP="00A6415C">
      <w:pPr>
        <w:pStyle w:val="ListParagraph"/>
        <w:numPr>
          <w:ilvl w:val="0"/>
          <w:numId w:val="8"/>
        </w:numPr>
      </w:pPr>
      <w:r>
        <w:t>No preexisting communicated links need to exist.</w:t>
      </w:r>
    </w:p>
    <w:p w14:paraId="59FB1CBD" w14:textId="4C524CE9" w:rsidR="00A6415C" w:rsidRDefault="00A6415C" w:rsidP="00A6415C">
      <w:r>
        <w:t>Issue: slow speed.</w:t>
      </w:r>
    </w:p>
    <w:p w14:paraId="7414D4AF" w14:textId="7A16B355" w:rsidR="00A6415C" w:rsidRDefault="00A6415C" w:rsidP="00A6415C">
      <w:r>
        <w:t>Table 7.1</w:t>
      </w:r>
    </w:p>
    <w:p w14:paraId="2F0A0FCD" w14:textId="3B4CAB45" w:rsidR="00A6415C" w:rsidRDefault="00A6415C" w:rsidP="00A6415C">
      <w:r>
        <w:t>Collisions: when hash values create the same value for different methods.</w:t>
      </w:r>
    </w:p>
    <w:p w14:paraId="625596F9" w14:textId="566D4DE8" w:rsidR="00A6415C" w:rsidRDefault="00A6415C" w:rsidP="00A6415C">
      <w:pPr>
        <w:pStyle w:val="Heading1"/>
      </w:pPr>
      <w:r>
        <w:t>Symmetric Cryptography</w:t>
      </w:r>
    </w:p>
    <w:p w14:paraId="0E960543" w14:textId="7D932208" w:rsidR="00A6415C" w:rsidRDefault="00A6415C" w:rsidP="00A6415C">
      <w:r>
        <w:t>Advanced Encryption Standard (AES):</w:t>
      </w:r>
    </w:p>
    <w:p w14:paraId="235BB943" w14:textId="4C51DAFC" w:rsidR="00A6415C" w:rsidRDefault="00A6415C" w:rsidP="00A6415C">
      <w:pPr>
        <w:pStyle w:val="ListParagraph"/>
        <w:numPr>
          <w:ilvl w:val="0"/>
          <w:numId w:val="9"/>
        </w:numPr>
      </w:pPr>
      <w:r>
        <w:t xml:space="preserve">128-bit </w:t>
      </w:r>
      <w:r>
        <w:sym w:font="Wingdings" w:char="F0E0"/>
      </w:r>
      <w:r>
        <w:t xml:space="preserve"> 10 rounds of encryption</w:t>
      </w:r>
    </w:p>
    <w:p w14:paraId="45B02282" w14:textId="3600FE80" w:rsidR="00A6415C" w:rsidRDefault="00A6415C" w:rsidP="00A6415C">
      <w:pPr>
        <w:pStyle w:val="ListParagraph"/>
        <w:numPr>
          <w:ilvl w:val="0"/>
          <w:numId w:val="9"/>
        </w:numPr>
      </w:pPr>
      <w:r>
        <w:t>1</w:t>
      </w:r>
      <w:r>
        <w:t>92</w:t>
      </w:r>
      <w:r>
        <w:t xml:space="preserve">-bit </w:t>
      </w:r>
      <w:r>
        <w:sym w:font="Wingdings" w:char="F0E0"/>
      </w:r>
      <w:r>
        <w:t xml:space="preserve"> 1</w:t>
      </w:r>
      <w:r>
        <w:t>2</w:t>
      </w:r>
      <w:r>
        <w:t xml:space="preserve"> rounds of encryption</w:t>
      </w:r>
    </w:p>
    <w:p w14:paraId="575A8AE1" w14:textId="09AFF5EA" w:rsidR="00A6415C" w:rsidRPr="00A6415C" w:rsidRDefault="00A6415C" w:rsidP="00A6415C">
      <w:pPr>
        <w:pStyle w:val="ListParagraph"/>
        <w:numPr>
          <w:ilvl w:val="0"/>
          <w:numId w:val="9"/>
        </w:numPr>
      </w:pPr>
      <w:r>
        <w:t>256</w:t>
      </w:r>
      <w:r>
        <w:t xml:space="preserve">-bit </w:t>
      </w:r>
      <w:r>
        <w:sym w:font="Wingdings" w:char="F0E0"/>
      </w:r>
      <w:r>
        <w:t xml:space="preserve"> 1</w:t>
      </w:r>
      <w:r>
        <w:t>4</w:t>
      </w:r>
      <w:r>
        <w:t xml:space="preserve"> rounds of encryption</w:t>
      </w:r>
    </w:p>
    <w:p w14:paraId="097F9EE1" w14:textId="693D5339" w:rsidR="00A6415C" w:rsidRDefault="00A6415C" w:rsidP="00A6415C">
      <w:pPr>
        <w:pStyle w:val="Heading2"/>
      </w:pPr>
      <w:r>
        <w:t>Symmetric Key Management</w:t>
      </w:r>
    </w:p>
    <w:p w14:paraId="7939A5D2" w14:textId="0F6AAE79" w:rsidR="00A6415C" w:rsidRDefault="00A6415C" w:rsidP="00A6415C">
      <w:pPr>
        <w:pStyle w:val="ListParagraph"/>
        <w:numPr>
          <w:ilvl w:val="0"/>
          <w:numId w:val="10"/>
        </w:numPr>
      </w:pPr>
      <w:r>
        <w:t>Creation and Distribution</w:t>
      </w:r>
      <w:r w:rsidR="00595A98">
        <w:t>: 3 main methods for key exchange</w:t>
      </w:r>
    </w:p>
    <w:p w14:paraId="3B2FA715" w14:textId="2501AC1D" w:rsidR="00595A98" w:rsidRDefault="00595A98" w:rsidP="00595A98">
      <w:pPr>
        <w:pStyle w:val="ListParagraph"/>
        <w:numPr>
          <w:ilvl w:val="1"/>
          <w:numId w:val="10"/>
        </w:numPr>
      </w:pPr>
      <w:r>
        <w:t>Offline Distribution: physical.</w:t>
      </w:r>
    </w:p>
    <w:p w14:paraId="19944743" w14:textId="1B88532A" w:rsidR="00595A98" w:rsidRDefault="00595A98" w:rsidP="00595A98">
      <w:pPr>
        <w:pStyle w:val="ListParagraph"/>
        <w:numPr>
          <w:ilvl w:val="1"/>
          <w:numId w:val="10"/>
        </w:numPr>
      </w:pPr>
      <w:r>
        <w:t>Public key encryption: uses public keys to connect then switch to private keys to communicate.</w:t>
      </w:r>
    </w:p>
    <w:p w14:paraId="45F49712" w14:textId="5BDD49D4" w:rsidR="00595A98" w:rsidRDefault="00595A98" w:rsidP="00595A98">
      <w:pPr>
        <w:pStyle w:val="ListParagraph"/>
        <w:numPr>
          <w:ilvl w:val="1"/>
          <w:numId w:val="10"/>
        </w:numPr>
      </w:pPr>
      <w:r>
        <w:t xml:space="preserve">Diffie-Hellman: When public and private keys aren’t good enough. </w:t>
      </w:r>
    </w:p>
    <w:p w14:paraId="14E9C726" w14:textId="2EC38790" w:rsidR="00595A98" w:rsidRDefault="00595A98" w:rsidP="00595A98">
      <w:pPr>
        <w:pStyle w:val="ListParagraph"/>
        <w:numPr>
          <w:ilvl w:val="0"/>
          <w:numId w:val="10"/>
        </w:numPr>
      </w:pPr>
      <w:r>
        <w:t>Storage and Destruction</w:t>
      </w:r>
    </w:p>
    <w:p w14:paraId="5A6129A5" w14:textId="4A3F8C27" w:rsidR="00595A98" w:rsidRDefault="00595A98" w:rsidP="00595A98">
      <w:pPr>
        <w:pStyle w:val="ListParagraph"/>
        <w:numPr>
          <w:ilvl w:val="1"/>
          <w:numId w:val="10"/>
        </w:numPr>
      </w:pPr>
      <w:r>
        <w:t>Never store encryption key where the encryption data resides.</w:t>
      </w:r>
    </w:p>
    <w:p w14:paraId="60C13D31" w14:textId="068BCF52" w:rsidR="00595A98" w:rsidRDefault="00595A98" w:rsidP="00595A98">
      <w:pPr>
        <w:pStyle w:val="ListParagraph"/>
        <w:numPr>
          <w:ilvl w:val="1"/>
          <w:numId w:val="10"/>
        </w:numPr>
      </w:pPr>
      <w:r>
        <w:t>Split knowledge: 2 individuals with half of a key.</w:t>
      </w:r>
    </w:p>
    <w:p w14:paraId="77B2D6F4" w14:textId="4864C3AF" w:rsidR="00595A98" w:rsidRDefault="00595A98" w:rsidP="00595A98">
      <w:pPr>
        <w:pStyle w:val="ListParagraph"/>
        <w:numPr>
          <w:ilvl w:val="0"/>
          <w:numId w:val="10"/>
        </w:numPr>
      </w:pPr>
      <w:r>
        <w:t>Key Escrow and Recovery</w:t>
      </w:r>
    </w:p>
    <w:p w14:paraId="7FD2780B" w14:textId="44A8D68C" w:rsidR="00595A98" w:rsidRDefault="00595A98" w:rsidP="00595A98">
      <w:pPr>
        <w:pStyle w:val="ListParagraph"/>
        <w:numPr>
          <w:ilvl w:val="1"/>
          <w:numId w:val="10"/>
        </w:numPr>
      </w:pPr>
      <w:r>
        <w:t>Key Escrow: a 3</w:t>
      </w:r>
      <w:r w:rsidRPr="00595A98">
        <w:rPr>
          <w:vertAlign w:val="superscript"/>
        </w:rPr>
        <w:t>rd</w:t>
      </w:r>
      <w:r>
        <w:t xml:space="preserve"> party stores a copy of the protected key.</w:t>
      </w:r>
    </w:p>
    <w:p w14:paraId="335B1B81" w14:textId="1203DFA5" w:rsidR="00595A98" w:rsidRDefault="00595A98" w:rsidP="00595A98">
      <w:pPr>
        <w:pStyle w:val="Heading2"/>
      </w:pPr>
      <w:r>
        <w:t>Asymmetric Cryptography</w:t>
      </w:r>
    </w:p>
    <w:p w14:paraId="06D2E31A" w14:textId="175AC5FA" w:rsidR="00595A98" w:rsidRDefault="00595A98" w:rsidP="00595A98">
      <w:r>
        <w:t>RSA</w:t>
      </w:r>
      <w:r>
        <w:br/>
        <w:t>Elliptic Curve</w:t>
      </w:r>
    </w:p>
    <w:p w14:paraId="4334C4EE" w14:textId="6808AAE7" w:rsidR="00595A98" w:rsidRPr="00595A98" w:rsidRDefault="00595A98" w:rsidP="00595A98">
      <w:pPr>
        <w:pStyle w:val="Heading1"/>
      </w:pPr>
      <w:r>
        <w:t>Hash Functions</w:t>
      </w:r>
    </w:p>
    <w:p w14:paraId="25A0060B" w14:textId="2321A9D9" w:rsidR="00771B98" w:rsidRDefault="00595A98" w:rsidP="00771B98">
      <w:r>
        <w:t>M</w:t>
      </w:r>
      <w:r w:rsidRPr="00595A98">
        <w:t>athematical function that takes input data of any length and transforms it into a fixed-length output, called a "digest", which acts as a unique identifier for the original data</w:t>
      </w:r>
      <w:r>
        <w:t>.</w:t>
      </w:r>
    </w:p>
    <w:p w14:paraId="3B839DC5" w14:textId="48C93D30" w:rsidR="00595A98" w:rsidRDefault="00595A98" w:rsidP="00771B98">
      <w:r>
        <w:t>5 requirements:</w:t>
      </w:r>
    </w:p>
    <w:p w14:paraId="32428CF9" w14:textId="4FAB929B" w:rsidR="00595A98" w:rsidRDefault="00595A98" w:rsidP="00595A98">
      <w:pPr>
        <w:pStyle w:val="ListParagraph"/>
        <w:numPr>
          <w:ilvl w:val="0"/>
          <w:numId w:val="11"/>
        </w:numPr>
      </w:pPr>
      <w:r>
        <w:t>Accept input of any length.</w:t>
      </w:r>
    </w:p>
    <w:p w14:paraId="791E240B" w14:textId="19D5807A" w:rsidR="00595A98" w:rsidRDefault="00595A98" w:rsidP="00595A98">
      <w:pPr>
        <w:pStyle w:val="ListParagraph"/>
        <w:numPr>
          <w:ilvl w:val="0"/>
          <w:numId w:val="11"/>
        </w:numPr>
      </w:pPr>
      <w:r>
        <w:t>Output of a fixed length.</w:t>
      </w:r>
    </w:p>
    <w:p w14:paraId="77292EC5" w14:textId="52D04950" w:rsidR="00595A98" w:rsidRDefault="00595A98" w:rsidP="00595A98">
      <w:pPr>
        <w:pStyle w:val="ListParagraph"/>
        <w:numPr>
          <w:ilvl w:val="0"/>
          <w:numId w:val="11"/>
        </w:numPr>
      </w:pPr>
      <w:r>
        <w:t>Hash value easy to compute.</w:t>
      </w:r>
    </w:p>
    <w:p w14:paraId="67DFE223" w14:textId="4776413D" w:rsidR="00595A98" w:rsidRDefault="007D1036" w:rsidP="00595A98">
      <w:pPr>
        <w:pStyle w:val="ListParagraph"/>
        <w:numPr>
          <w:ilvl w:val="0"/>
          <w:numId w:val="11"/>
        </w:numPr>
      </w:pPr>
      <w:r>
        <w:t>Hash function is one-way.</w:t>
      </w:r>
    </w:p>
    <w:p w14:paraId="1E57C364" w14:textId="78A725A4" w:rsidR="007D1036" w:rsidRDefault="007D1036" w:rsidP="00595A98">
      <w:pPr>
        <w:pStyle w:val="ListParagraph"/>
        <w:numPr>
          <w:ilvl w:val="0"/>
          <w:numId w:val="11"/>
        </w:numPr>
      </w:pPr>
      <w:r>
        <w:t>Collision free.</w:t>
      </w:r>
    </w:p>
    <w:p w14:paraId="49249356" w14:textId="460129EE" w:rsidR="007D1036" w:rsidRDefault="007D1036" w:rsidP="007D1036">
      <w:r>
        <w:t>SHA &amp;MD5</w:t>
      </w:r>
    </w:p>
    <w:p w14:paraId="1992743B" w14:textId="40DF2C81" w:rsidR="007D1036" w:rsidRPr="00771B98" w:rsidRDefault="007D1036" w:rsidP="007D1036">
      <w:pPr>
        <w:pStyle w:val="Heading1"/>
      </w:pPr>
      <w:r>
        <w:t>Digital Signatures</w:t>
      </w:r>
    </w:p>
    <w:p w14:paraId="1C9542CE" w14:textId="1D547013" w:rsidR="00771B98" w:rsidRDefault="007D1036" w:rsidP="007D1036">
      <w:r>
        <w:t>2 Goals:</w:t>
      </w:r>
    </w:p>
    <w:p w14:paraId="2C17EBD3" w14:textId="3795ACFA" w:rsidR="007D1036" w:rsidRDefault="007D1036" w:rsidP="007D1036">
      <w:pPr>
        <w:pStyle w:val="ListParagraph"/>
        <w:numPr>
          <w:ilvl w:val="0"/>
          <w:numId w:val="12"/>
        </w:numPr>
      </w:pPr>
      <w:r>
        <w:t>Message came from claimed sender.</w:t>
      </w:r>
    </w:p>
    <w:p w14:paraId="694C696A" w14:textId="67DD13AE" w:rsidR="007D1036" w:rsidRDefault="007D1036" w:rsidP="007D1036">
      <w:pPr>
        <w:pStyle w:val="ListParagraph"/>
        <w:numPr>
          <w:ilvl w:val="0"/>
          <w:numId w:val="12"/>
        </w:numPr>
      </w:pPr>
      <w:r>
        <w:t>Shows message was not altered.</w:t>
      </w:r>
    </w:p>
    <w:p w14:paraId="33C5ECC9" w14:textId="53D7D6C2" w:rsidR="007D1036" w:rsidRDefault="007D1036" w:rsidP="007D1036">
      <w:r>
        <w:t>Hash-Based Message Authentication (HMAC) does everything a digital signature does but is non-repudiation.</w:t>
      </w:r>
    </w:p>
    <w:p w14:paraId="09B3F865" w14:textId="7F4900EB" w:rsidR="007D1036" w:rsidRDefault="007D1036" w:rsidP="007D1036">
      <w:r>
        <w:t xml:space="preserve">Encrypt a message </w:t>
      </w:r>
      <w:r>
        <w:sym w:font="Wingdings" w:char="F0E0"/>
      </w:r>
      <w:r>
        <w:t xml:space="preserve"> recipient’s public key</w:t>
      </w:r>
    </w:p>
    <w:p w14:paraId="77C603DF" w14:textId="256B0D89" w:rsidR="007D1036" w:rsidRDefault="007D1036" w:rsidP="007D1036">
      <w:r>
        <w:t xml:space="preserve">Decrypt a message </w:t>
      </w:r>
      <w:r>
        <w:sym w:font="Wingdings" w:char="F0E0"/>
      </w:r>
      <w:r>
        <w:t>Your private key</w:t>
      </w:r>
    </w:p>
    <w:p w14:paraId="02939AEC" w14:textId="26B3AF89" w:rsidR="007D1036" w:rsidRDefault="007D1036" w:rsidP="007D1036">
      <w:r>
        <w:t>Digitally sign a message</w:t>
      </w:r>
      <w:r>
        <w:sym w:font="Wingdings" w:char="F0E0"/>
      </w:r>
      <w:r>
        <w:t>your private key</w:t>
      </w:r>
    </w:p>
    <w:p w14:paraId="067EDB85" w14:textId="4CA960F5" w:rsidR="007D1036" w:rsidRDefault="007D1036" w:rsidP="007D1036">
      <w:r>
        <w:t>Verify a signature</w:t>
      </w:r>
      <w:r>
        <w:sym w:font="Wingdings" w:char="F0E0"/>
      </w:r>
      <w:r>
        <w:t>sender’s public key</w:t>
      </w:r>
    </w:p>
    <w:p w14:paraId="33626C0A" w14:textId="22FC5D66" w:rsidR="007D1036" w:rsidRDefault="007D1036" w:rsidP="007D1036">
      <w:pPr>
        <w:pStyle w:val="Heading1"/>
      </w:pPr>
      <w:r>
        <w:t>Public Key Infrastructure (PKI)</w:t>
      </w:r>
    </w:p>
    <w:p w14:paraId="426C907D" w14:textId="60A0E3C3" w:rsidR="00771B98" w:rsidRDefault="007D1036" w:rsidP="00771B98">
      <w:r>
        <w:t>X.509 certificate attributes:</w:t>
      </w:r>
    </w:p>
    <w:p w14:paraId="3DCD89CF" w14:textId="5CDED85B" w:rsidR="007D1036" w:rsidRDefault="007D1036" w:rsidP="007D1036">
      <w:pPr>
        <w:pStyle w:val="ListParagraph"/>
        <w:numPr>
          <w:ilvl w:val="0"/>
          <w:numId w:val="13"/>
        </w:numPr>
      </w:pPr>
      <w:r>
        <w:t>Version of X.509 where certificate conforms</w:t>
      </w:r>
    </w:p>
    <w:p w14:paraId="7F2F38FA" w14:textId="261AB37D" w:rsidR="007D1036" w:rsidRDefault="007D1036" w:rsidP="007D1036">
      <w:pPr>
        <w:pStyle w:val="ListParagraph"/>
        <w:numPr>
          <w:ilvl w:val="0"/>
          <w:numId w:val="13"/>
        </w:numPr>
      </w:pPr>
      <w:r>
        <w:t>Serial number</w:t>
      </w:r>
    </w:p>
    <w:p w14:paraId="531E9CAE" w14:textId="01ED2457" w:rsidR="007D1036" w:rsidRDefault="007D1036" w:rsidP="007D1036">
      <w:pPr>
        <w:pStyle w:val="ListParagraph"/>
        <w:numPr>
          <w:ilvl w:val="0"/>
          <w:numId w:val="13"/>
        </w:numPr>
      </w:pPr>
      <w:r>
        <w:t>Signature algorithm identifier</w:t>
      </w:r>
    </w:p>
    <w:p w14:paraId="367F5859" w14:textId="4265D8CE" w:rsidR="007D1036" w:rsidRDefault="007D1036" w:rsidP="007D1036">
      <w:pPr>
        <w:pStyle w:val="ListParagraph"/>
        <w:numPr>
          <w:ilvl w:val="0"/>
          <w:numId w:val="13"/>
        </w:numPr>
      </w:pPr>
      <w:r>
        <w:t>Issuer name</w:t>
      </w:r>
    </w:p>
    <w:p w14:paraId="7353DCAB" w14:textId="5A7FE385" w:rsidR="007D1036" w:rsidRDefault="007D1036" w:rsidP="007D1036">
      <w:pPr>
        <w:pStyle w:val="ListParagraph"/>
        <w:numPr>
          <w:ilvl w:val="0"/>
          <w:numId w:val="13"/>
        </w:numPr>
      </w:pPr>
      <w:r>
        <w:t>Validity period</w:t>
      </w:r>
    </w:p>
    <w:p w14:paraId="2BB11BED" w14:textId="08E0E8FC" w:rsidR="007D1036" w:rsidRDefault="007D1036" w:rsidP="007D1036">
      <w:pPr>
        <w:pStyle w:val="ListParagraph"/>
        <w:numPr>
          <w:ilvl w:val="0"/>
          <w:numId w:val="13"/>
        </w:numPr>
      </w:pPr>
      <w:r>
        <w:t>Subject’s common name (CN)</w:t>
      </w:r>
    </w:p>
    <w:p w14:paraId="167514A6" w14:textId="68BDC894" w:rsidR="007D1036" w:rsidRDefault="007D1036" w:rsidP="007D1036">
      <w:pPr>
        <w:pStyle w:val="ListParagraph"/>
        <w:numPr>
          <w:ilvl w:val="0"/>
          <w:numId w:val="13"/>
        </w:numPr>
      </w:pPr>
      <w:r>
        <w:t>Certificates may contain Subject Alternative Names (SANs)</w:t>
      </w:r>
    </w:p>
    <w:p w14:paraId="4062C780" w14:textId="4314D894" w:rsidR="007D1036" w:rsidRDefault="007D1036" w:rsidP="007D1036">
      <w:pPr>
        <w:pStyle w:val="ListParagraph"/>
        <w:numPr>
          <w:ilvl w:val="0"/>
          <w:numId w:val="13"/>
        </w:numPr>
      </w:pPr>
      <w:r>
        <w:t>Subject’s public key</w:t>
      </w:r>
    </w:p>
    <w:p w14:paraId="618945CC" w14:textId="3F9497AB" w:rsidR="007D1036" w:rsidRDefault="007D1036" w:rsidP="007D1036">
      <w:r>
        <w:t>Assurance for public keys:</w:t>
      </w:r>
    </w:p>
    <w:p w14:paraId="78273D70" w14:textId="31066067" w:rsidR="007D1036" w:rsidRDefault="007D1036" w:rsidP="007D1036">
      <w:pPr>
        <w:pStyle w:val="ListParagraph"/>
        <w:numPr>
          <w:ilvl w:val="0"/>
          <w:numId w:val="14"/>
        </w:numPr>
      </w:pPr>
      <w:r>
        <w:t>Computer/machine</w:t>
      </w:r>
    </w:p>
    <w:p w14:paraId="78E9A818" w14:textId="602A4AA5" w:rsidR="007D1036" w:rsidRDefault="007D1036" w:rsidP="007D1036">
      <w:pPr>
        <w:pStyle w:val="ListParagraph"/>
        <w:numPr>
          <w:ilvl w:val="0"/>
          <w:numId w:val="14"/>
        </w:numPr>
      </w:pPr>
      <w:r>
        <w:t>Individual users</w:t>
      </w:r>
    </w:p>
    <w:p w14:paraId="7FDA58E3" w14:textId="254EFE75" w:rsidR="007D1036" w:rsidRDefault="007D1036" w:rsidP="007D1036">
      <w:pPr>
        <w:pStyle w:val="ListParagraph"/>
        <w:numPr>
          <w:ilvl w:val="0"/>
          <w:numId w:val="14"/>
        </w:numPr>
      </w:pPr>
      <w:r>
        <w:t>Email addresses</w:t>
      </w:r>
    </w:p>
    <w:p w14:paraId="142FE12E" w14:textId="5D5FA07B" w:rsidR="007D1036" w:rsidRDefault="007D1036" w:rsidP="007D1036">
      <w:pPr>
        <w:pStyle w:val="ListParagraph"/>
        <w:numPr>
          <w:ilvl w:val="0"/>
          <w:numId w:val="14"/>
        </w:numPr>
      </w:pPr>
      <w:r>
        <w:t>Developers</w:t>
      </w:r>
    </w:p>
    <w:p w14:paraId="643D2485" w14:textId="2F200B83" w:rsidR="007D1036" w:rsidRDefault="007D1036" w:rsidP="007D1036">
      <w:r>
        <w:t xml:space="preserve">Wildcard: </w:t>
      </w:r>
      <w:r w:rsidRPr="007D1036">
        <w:t>a special character (*) used in a certificate to secure multiple subdomains under a single domain</w:t>
      </w:r>
      <w:r>
        <w:t>.</w:t>
      </w:r>
    </w:p>
    <w:p w14:paraId="30CD0244" w14:textId="77777777" w:rsidR="007D1036" w:rsidRDefault="007D1036" w:rsidP="007D1036">
      <w:r>
        <w:t>Certificate Authorities (CAs) approved digital certificates:</w:t>
      </w:r>
    </w:p>
    <w:p w14:paraId="24992977" w14:textId="4C0E95CC" w:rsidR="007D1036" w:rsidRDefault="007D1036" w:rsidP="007D1036">
      <w:pPr>
        <w:pStyle w:val="ListParagraph"/>
        <w:numPr>
          <w:ilvl w:val="0"/>
          <w:numId w:val="15"/>
        </w:numPr>
      </w:pPr>
      <w:proofErr w:type="spellStart"/>
      <w:r>
        <w:t>IdenTrust</w:t>
      </w:r>
      <w:proofErr w:type="spellEnd"/>
    </w:p>
    <w:p w14:paraId="14721F40" w14:textId="71B7871D" w:rsidR="007D1036" w:rsidRDefault="007D1036" w:rsidP="007D1036">
      <w:pPr>
        <w:pStyle w:val="ListParagraph"/>
        <w:numPr>
          <w:ilvl w:val="0"/>
          <w:numId w:val="15"/>
        </w:numPr>
      </w:pPr>
      <w:r>
        <w:t>Amazon Web Services</w:t>
      </w:r>
    </w:p>
    <w:p w14:paraId="0386A435" w14:textId="2CF96BFD" w:rsidR="007D1036" w:rsidRDefault="007D1036" w:rsidP="007D1036">
      <w:pPr>
        <w:pStyle w:val="ListParagraph"/>
        <w:numPr>
          <w:ilvl w:val="0"/>
          <w:numId w:val="15"/>
        </w:numPr>
      </w:pPr>
      <w:r>
        <w:t>DigiCert Group</w:t>
      </w:r>
    </w:p>
    <w:p w14:paraId="4A0243BB" w14:textId="4CA28623" w:rsidR="007D1036" w:rsidRDefault="007D1036" w:rsidP="007D1036">
      <w:pPr>
        <w:pStyle w:val="ListParagraph"/>
        <w:numPr>
          <w:ilvl w:val="0"/>
          <w:numId w:val="15"/>
        </w:numPr>
      </w:pPr>
      <w:proofErr w:type="spellStart"/>
      <w:r>
        <w:t>Sectigo</w:t>
      </w:r>
      <w:proofErr w:type="spellEnd"/>
      <w:r>
        <w:t>/Comodo</w:t>
      </w:r>
    </w:p>
    <w:p w14:paraId="4482F39A" w14:textId="79A05E0E" w:rsidR="007D1036" w:rsidRDefault="007D1036" w:rsidP="007D1036">
      <w:pPr>
        <w:pStyle w:val="ListParagraph"/>
        <w:numPr>
          <w:ilvl w:val="0"/>
          <w:numId w:val="15"/>
        </w:numPr>
      </w:pPr>
      <w:r>
        <w:t>GlobalSign</w:t>
      </w:r>
    </w:p>
    <w:p w14:paraId="33B68A56" w14:textId="158B4051" w:rsidR="007D1036" w:rsidRDefault="007D1036" w:rsidP="007D1036">
      <w:pPr>
        <w:pStyle w:val="ListParagraph"/>
        <w:numPr>
          <w:ilvl w:val="0"/>
          <w:numId w:val="15"/>
        </w:numPr>
      </w:pPr>
      <w:r>
        <w:t>Let’s Encrypt</w:t>
      </w:r>
    </w:p>
    <w:p w14:paraId="1E361105" w14:textId="4F611C22" w:rsidR="007D1036" w:rsidRDefault="007D1036" w:rsidP="007D1036">
      <w:pPr>
        <w:pStyle w:val="ListParagraph"/>
        <w:numPr>
          <w:ilvl w:val="0"/>
          <w:numId w:val="15"/>
        </w:numPr>
      </w:pPr>
      <w:r>
        <w:t>GoDaddy</w:t>
      </w:r>
    </w:p>
    <w:p w14:paraId="5A12B2A8" w14:textId="06D4402D" w:rsidR="00162475" w:rsidRDefault="00162475" w:rsidP="00162475">
      <w:pPr>
        <w:ind w:left="45"/>
      </w:pPr>
      <w:r>
        <w:t>Registration Authorities (RAs): help CAs in verifying users’ identities.</w:t>
      </w:r>
    </w:p>
    <w:p w14:paraId="7CEF182A" w14:textId="537C2213" w:rsidR="00162475" w:rsidRDefault="00162475" w:rsidP="00162475">
      <w:pPr>
        <w:pStyle w:val="Heading2"/>
      </w:pPr>
      <w:r>
        <w:t xml:space="preserve"> Certificate Generation and Destruction</w:t>
      </w:r>
    </w:p>
    <w:p w14:paraId="005505EA" w14:textId="77777777" w:rsidR="00162475" w:rsidRDefault="00162475" w:rsidP="00162475">
      <w:pPr>
        <w:pStyle w:val="ListParagraph"/>
        <w:numPr>
          <w:ilvl w:val="0"/>
          <w:numId w:val="16"/>
        </w:numPr>
      </w:pPr>
      <w:r>
        <w:t>Enrollment</w:t>
      </w:r>
    </w:p>
    <w:p w14:paraId="51B0AE00" w14:textId="77777777" w:rsidR="00162475" w:rsidRDefault="00162475" w:rsidP="00162475">
      <w:pPr>
        <w:pStyle w:val="ListParagraph"/>
        <w:numPr>
          <w:ilvl w:val="1"/>
          <w:numId w:val="16"/>
        </w:numPr>
      </w:pPr>
      <w:r>
        <w:t>prove identity to CA.</w:t>
      </w:r>
    </w:p>
    <w:p w14:paraId="531C4958" w14:textId="77777777" w:rsidR="00162475" w:rsidRDefault="00162475" w:rsidP="00162475">
      <w:pPr>
        <w:pStyle w:val="ListParagraph"/>
        <w:numPr>
          <w:ilvl w:val="1"/>
          <w:numId w:val="16"/>
        </w:numPr>
      </w:pPr>
      <w:r>
        <w:t>Provide public key in form of a Certificate Signing Request (CSR).</w:t>
      </w:r>
    </w:p>
    <w:p w14:paraId="0DEDDA36" w14:textId="77777777" w:rsidR="00162475" w:rsidRDefault="00162475" w:rsidP="00162475">
      <w:pPr>
        <w:pStyle w:val="ListParagraph"/>
        <w:numPr>
          <w:ilvl w:val="1"/>
          <w:numId w:val="16"/>
        </w:numPr>
      </w:pPr>
      <w:r>
        <w:t>CA can also verify the subject has control over a domain (Domain Validation (DV)).</w:t>
      </w:r>
    </w:p>
    <w:p w14:paraId="76BAFC50" w14:textId="77777777" w:rsidR="00162475" w:rsidRDefault="00162475" w:rsidP="00162475">
      <w:pPr>
        <w:pStyle w:val="ListParagraph"/>
        <w:numPr>
          <w:ilvl w:val="1"/>
          <w:numId w:val="16"/>
        </w:numPr>
      </w:pPr>
      <w:r>
        <w:t>Extended Validation (EV) check to see if the business is legit.</w:t>
      </w:r>
    </w:p>
    <w:p w14:paraId="3D3CE76B" w14:textId="77777777" w:rsidR="00162475" w:rsidRDefault="00162475" w:rsidP="00162475">
      <w:pPr>
        <w:pStyle w:val="ListParagraph"/>
        <w:numPr>
          <w:ilvl w:val="0"/>
          <w:numId w:val="16"/>
        </w:numPr>
      </w:pPr>
      <w:r>
        <w:t>Verification</w:t>
      </w:r>
    </w:p>
    <w:p w14:paraId="2164AABE" w14:textId="77777777" w:rsidR="00162475" w:rsidRDefault="00162475" w:rsidP="00162475">
      <w:pPr>
        <w:pStyle w:val="ListParagraph"/>
        <w:numPr>
          <w:ilvl w:val="1"/>
          <w:numId w:val="16"/>
        </w:numPr>
      </w:pPr>
      <w:r>
        <w:t>Verify for a CA signature</w:t>
      </w:r>
    </w:p>
    <w:p w14:paraId="541DD320" w14:textId="085470F8" w:rsidR="00162475" w:rsidRDefault="00162475" w:rsidP="00162475">
      <w:pPr>
        <w:pStyle w:val="ListParagraph"/>
        <w:numPr>
          <w:ilvl w:val="1"/>
          <w:numId w:val="16"/>
        </w:numPr>
      </w:pPr>
      <w:r>
        <w:t>Use Certification Revocation List (CRL) or Online Certificate Status Protocol (OCSP) to make sure certificate was not revoked.</w:t>
      </w:r>
    </w:p>
    <w:p w14:paraId="593D6235" w14:textId="575D39D0" w:rsidR="00162475" w:rsidRDefault="00162475" w:rsidP="00162475">
      <w:pPr>
        <w:pStyle w:val="ListParagraph"/>
        <w:numPr>
          <w:ilvl w:val="1"/>
          <w:numId w:val="16"/>
        </w:numPr>
      </w:pPr>
      <w:r>
        <w:t xml:space="preserve"> To check if the public key is authentic</w:t>
      </w:r>
    </w:p>
    <w:p w14:paraId="789FAABD" w14:textId="288F7DB3" w:rsidR="00162475" w:rsidRDefault="00162475" w:rsidP="00162475">
      <w:pPr>
        <w:pStyle w:val="ListParagraph"/>
        <w:numPr>
          <w:ilvl w:val="2"/>
          <w:numId w:val="16"/>
        </w:numPr>
      </w:pPr>
      <w:r>
        <w:t>Must have a CA signature</w:t>
      </w:r>
    </w:p>
    <w:p w14:paraId="6722F68B" w14:textId="186E8FD4" w:rsidR="00162475" w:rsidRDefault="00162475" w:rsidP="00162475">
      <w:pPr>
        <w:pStyle w:val="ListParagraph"/>
        <w:numPr>
          <w:ilvl w:val="2"/>
          <w:numId w:val="16"/>
        </w:numPr>
      </w:pPr>
      <w:r>
        <w:t>Trust in the CA</w:t>
      </w:r>
    </w:p>
    <w:p w14:paraId="13EB8D46" w14:textId="2DDD4B12" w:rsidR="00162475" w:rsidRDefault="00162475" w:rsidP="00162475">
      <w:pPr>
        <w:pStyle w:val="ListParagraph"/>
        <w:numPr>
          <w:ilvl w:val="2"/>
          <w:numId w:val="16"/>
        </w:numPr>
      </w:pPr>
      <w:r>
        <w:t>Not in CRL</w:t>
      </w:r>
    </w:p>
    <w:p w14:paraId="2A6D709A" w14:textId="26305F7D" w:rsidR="00162475" w:rsidRDefault="00162475" w:rsidP="00162475">
      <w:pPr>
        <w:pStyle w:val="ListParagraph"/>
        <w:numPr>
          <w:ilvl w:val="2"/>
          <w:numId w:val="16"/>
        </w:numPr>
      </w:pPr>
      <w:r>
        <w:t>Certificate contains trusted data.</w:t>
      </w:r>
    </w:p>
    <w:p w14:paraId="341C76DA" w14:textId="301292C7" w:rsidR="00162475" w:rsidRDefault="00162475" w:rsidP="00162475">
      <w:pPr>
        <w:pStyle w:val="ListParagraph"/>
        <w:numPr>
          <w:ilvl w:val="1"/>
          <w:numId w:val="16"/>
        </w:numPr>
      </w:pPr>
      <w:r>
        <w:t>Certificate Pinning: When a browser has a certificate for a period of time.</w:t>
      </w:r>
    </w:p>
    <w:p w14:paraId="2CFB3BC1" w14:textId="35980914" w:rsidR="00162475" w:rsidRDefault="00EA3EB4" w:rsidP="00162475">
      <w:pPr>
        <w:pStyle w:val="ListParagraph"/>
        <w:numPr>
          <w:ilvl w:val="0"/>
          <w:numId w:val="16"/>
        </w:numPr>
      </w:pPr>
      <w:r>
        <w:t>Revocation</w:t>
      </w:r>
    </w:p>
    <w:p w14:paraId="1022D589" w14:textId="46B2C5FD" w:rsidR="00EA3EB4" w:rsidRDefault="00EA3EB4" w:rsidP="00EA3EB4">
      <w:pPr>
        <w:pStyle w:val="ListParagraph"/>
        <w:numPr>
          <w:ilvl w:val="1"/>
          <w:numId w:val="16"/>
        </w:numPr>
      </w:pPr>
      <w:r>
        <w:t>reasons</w:t>
      </w:r>
    </w:p>
    <w:p w14:paraId="50B14A26" w14:textId="5C2E9B4E" w:rsidR="00EA3EB4" w:rsidRDefault="00EA3EB4" w:rsidP="00EA3EB4">
      <w:pPr>
        <w:pStyle w:val="ListParagraph"/>
        <w:numPr>
          <w:ilvl w:val="2"/>
          <w:numId w:val="16"/>
        </w:numPr>
      </w:pPr>
      <w:r>
        <w:t>Certificate was compromised</w:t>
      </w:r>
    </w:p>
    <w:p w14:paraId="08746303" w14:textId="45BBDD08" w:rsidR="00EA3EB4" w:rsidRDefault="00EA3EB4" w:rsidP="00EA3EB4">
      <w:pPr>
        <w:pStyle w:val="ListParagraph"/>
        <w:numPr>
          <w:ilvl w:val="2"/>
          <w:numId w:val="16"/>
        </w:numPr>
      </w:pPr>
      <w:r>
        <w:t>Certificate was erroneously issued</w:t>
      </w:r>
    </w:p>
    <w:p w14:paraId="584B4DDD" w14:textId="57342C9E" w:rsidR="00EA3EB4" w:rsidRDefault="00EA3EB4" w:rsidP="00EA3EB4">
      <w:pPr>
        <w:pStyle w:val="ListParagraph"/>
        <w:numPr>
          <w:ilvl w:val="2"/>
          <w:numId w:val="16"/>
        </w:numPr>
      </w:pPr>
      <w:r>
        <w:t>Details of the certificate changed</w:t>
      </w:r>
    </w:p>
    <w:p w14:paraId="33591286" w14:textId="2E728D0B" w:rsidR="00EA3EB4" w:rsidRDefault="00EA3EB4" w:rsidP="00EA3EB4">
      <w:pPr>
        <w:pStyle w:val="ListParagraph"/>
        <w:numPr>
          <w:ilvl w:val="2"/>
          <w:numId w:val="16"/>
        </w:numPr>
      </w:pPr>
      <w:r>
        <w:t>Security association changed</w:t>
      </w:r>
    </w:p>
    <w:p w14:paraId="5252070D" w14:textId="69F6A206" w:rsidR="00EA3EB4" w:rsidRDefault="00EA3EB4" w:rsidP="00EA3EB4">
      <w:pPr>
        <w:pStyle w:val="ListParagraph"/>
        <w:numPr>
          <w:ilvl w:val="1"/>
          <w:numId w:val="16"/>
        </w:numPr>
      </w:pPr>
      <w:r>
        <w:t>Identify revoked certificates:</w:t>
      </w:r>
    </w:p>
    <w:p w14:paraId="235ABA7E" w14:textId="511CCDC2" w:rsidR="00EA3EB4" w:rsidRDefault="00EA3EB4" w:rsidP="00EA3EB4">
      <w:pPr>
        <w:pStyle w:val="ListParagraph"/>
        <w:numPr>
          <w:ilvl w:val="2"/>
          <w:numId w:val="16"/>
        </w:numPr>
      </w:pPr>
      <w:r>
        <w:t>Certificate Revocation Lists (CRLs)</w:t>
      </w:r>
    </w:p>
    <w:p w14:paraId="1A684E0C" w14:textId="576E26E5" w:rsidR="00EA3EB4" w:rsidRDefault="00EA3EB4" w:rsidP="00EA3EB4">
      <w:pPr>
        <w:pStyle w:val="ListParagraph"/>
        <w:numPr>
          <w:ilvl w:val="2"/>
          <w:numId w:val="16"/>
        </w:numPr>
      </w:pPr>
      <w:r>
        <w:t>Online Certificate Status Protocol (OCSP)</w:t>
      </w:r>
    </w:p>
    <w:p w14:paraId="4E054F1A" w14:textId="179AF671" w:rsidR="00EA3EB4" w:rsidRDefault="00EA3EB4" w:rsidP="00EA3EB4">
      <w:pPr>
        <w:pStyle w:val="ListParagraph"/>
        <w:numPr>
          <w:ilvl w:val="2"/>
          <w:numId w:val="16"/>
        </w:numPr>
      </w:pPr>
      <w:r>
        <w:t>Certificate Sampling</w:t>
      </w:r>
    </w:p>
    <w:p w14:paraId="5748150C" w14:textId="2BDF6688" w:rsidR="00EA3EB4" w:rsidRDefault="00EA3EB4" w:rsidP="00EA3EB4">
      <w:pPr>
        <w:pStyle w:val="ListParagraph"/>
        <w:numPr>
          <w:ilvl w:val="0"/>
          <w:numId w:val="16"/>
        </w:numPr>
      </w:pPr>
      <w:r>
        <w:t>Certificate Formats</w:t>
      </w:r>
    </w:p>
    <w:p w14:paraId="5E88F41A" w14:textId="6528E768" w:rsidR="00EA3EB4" w:rsidRDefault="00EA3EB4" w:rsidP="00EA3EB4">
      <w:pPr>
        <w:pStyle w:val="ListParagraph"/>
        <w:numPr>
          <w:ilvl w:val="1"/>
          <w:numId w:val="16"/>
        </w:numPr>
      </w:pPr>
      <w:r>
        <w:t>Table 7.2</w:t>
      </w:r>
    </w:p>
    <w:p w14:paraId="2AD9BB0A" w14:textId="4663A667" w:rsidR="00EA3EB4" w:rsidRDefault="00EA3EB4" w:rsidP="00EA3EB4">
      <w:pPr>
        <w:pStyle w:val="Heading1"/>
      </w:pPr>
      <w:r>
        <w:t>Asymmetric Key Management</w:t>
      </w:r>
    </w:p>
    <w:p w14:paraId="58B09D1E" w14:textId="296F4B6F" w:rsidR="00EA3EB4" w:rsidRDefault="009A2E2E" w:rsidP="009A2E2E">
      <w:pPr>
        <w:pStyle w:val="ListParagraph"/>
        <w:numPr>
          <w:ilvl w:val="0"/>
          <w:numId w:val="17"/>
        </w:numPr>
      </w:pPr>
      <w:r>
        <w:t>Choose encryption system</w:t>
      </w:r>
    </w:p>
    <w:p w14:paraId="77AB08B6" w14:textId="75B513C7" w:rsidR="009A2E2E" w:rsidRDefault="009A2E2E" w:rsidP="009A2E2E">
      <w:pPr>
        <w:pStyle w:val="ListParagraph"/>
        <w:numPr>
          <w:ilvl w:val="0"/>
          <w:numId w:val="17"/>
        </w:numPr>
      </w:pPr>
      <w:r>
        <w:t>Pick a random key</w:t>
      </w:r>
    </w:p>
    <w:p w14:paraId="193E6F38" w14:textId="20BFCADD" w:rsidR="009A2E2E" w:rsidRDefault="009A2E2E" w:rsidP="009A2E2E">
      <w:pPr>
        <w:pStyle w:val="ListParagraph"/>
        <w:numPr>
          <w:ilvl w:val="0"/>
          <w:numId w:val="17"/>
        </w:numPr>
      </w:pPr>
      <w:r>
        <w:t>Use public key encryption while keeping private key a secret</w:t>
      </w:r>
    </w:p>
    <w:p w14:paraId="779AD7CD" w14:textId="7530194D" w:rsidR="009A2E2E" w:rsidRDefault="009A2E2E" w:rsidP="009A2E2E">
      <w:pPr>
        <w:pStyle w:val="ListParagraph"/>
        <w:numPr>
          <w:ilvl w:val="0"/>
          <w:numId w:val="17"/>
        </w:numPr>
      </w:pPr>
      <w:r>
        <w:t>Retire keys</w:t>
      </w:r>
    </w:p>
    <w:p w14:paraId="41764CC1" w14:textId="1882CA6C" w:rsidR="009A2E2E" w:rsidRDefault="009A2E2E" w:rsidP="009A2E2E">
      <w:pPr>
        <w:pStyle w:val="ListParagraph"/>
        <w:numPr>
          <w:ilvl w:val="0"/>
          <w:numId w:val="17"/>
        </w:numPr>
      </w:pPr>
      <w:r>
        <w:t>Back up keys</w:t>
      </w:r>
    </w:p>
    <w:p w14:paraId="46549A21" w14:textId="02917622" w:rsidR="009A2E2E" w:rsidRDefault="009A2E2E" w:rsidP="009A2E2E">
      <w:pPr>
        <w:pStyle w:val="ListParagraph"/>
        <w:numPr>
          <w:ilvl w:val="0"/>
          <w:numId w:val="17"/>
        </w:numPr>
      </w:pPr>
      <w:r>
        <w:t>Use Hardware Security Modules (HSMs)</w:t>
      </w:r>
    </w:p>
    <w:p w14:paraId="086F0C4E" w14:textId="25AE2DD1" w:rsidR="009A2E2E" w:rsidRDefault="009A2E2E" w:rsidP="009A2E2E">
      <w:pPr>
        <w:pStyle w:val="Heading1"/>
      </w:pPr>
      <w:r>
        <w:t>Cryptographic Attacks</w:t>
      </w:r>
    </w:p>
    <w:p w14:paraId="43A15DC7" w14:textId="2D1402BC" w:rsidR="009A2E2E" w:rsidRDefault="009A2E2E" w:rsidP="009A2E2E">
      <w:pPr>
        <w:pStyle w:val="ListParagraph"/>
        <w:numPr>
          <w:ilvl w:val="0"/>
          <w:numId w:val="18"/>
        </w:numPr>
      </w:pPr>
      <w:r>
        <w:t>Brute Force</w:t>
      </w:r>
    </w:p>
    <w:p w14:paraId="35D969BC" w14:textId="7E523143" w:rsidR="009A2E2E" w:rsidRDefault="009A2E2E" w:rsidP="009A2E2E">
      <w:pPr>
        <w:pStyle w:val="ListParagraph"/>
        <w:numPr>
          <w:ilvl w:val="0"/>
          <w:numId w:val="18"/>
        </w:numPr>
      </w:pPr>
      <w:r>
        <w:t>Frequency Analysis: look for common patterns at the blocks of encryption.</w:t>
      </w:r>
    </w:p>
    <w:p w14:paraId="4702C014" w14:textId="307FA151" w:rsidR="009A2E2E" w:rsidRDefault="009A2E2E" w:rsidP="009A2E2E">
      <w:pPr>
        <w:pStyle w:val="ListParagraph"/>
        <w:numPr>
          <w:ilvl w:val="0"/>
          <w:numId w:val="18"/>
        </w:numPr>
      </w:pPr>
      <w:r>
        <w:t>Known Plain Text</w:t>
      </w:r>
    </w:p>
    <w:p w14:paraId="148962DD" w14:textId="5AEB6C15" w:rsidR="009A2E2E" w:rsidRDefault="009A2E2E" w:rsidP="009A2E2E">
      <w:pPr>
        <w:pStyle w:val="ListParagraph"/>
        <w:numPr>
          <w:ilvl w:val="0"/>
          <w:numId w:val="18"/>
        </w:numPr>
      </w:pPr>
      <w:r>
        <w:t>Chosen Plain Text</w:t>
      </w:r>
    </w:p>
    <w:p w14:paraId="16872ED2" w14:textId="5E327FEC" w:rsidR="009A2E2E" w:rsidRDefault="009A2E2E" w:rsidP="009A2E2E">
      <w:pPr>
        <w:pStyle w:val="ListParagraph"/>
        <w:numPr>
          <w:ilvl w:val="0"/>
          <w:numId w:val="18"/>
        </w:numPr>
      </w:pPr>
      <w:r>
        <w:t>Related Key Attacks</w:t>
      </w:r>
    </w:p>
    <w:p w14:paraId="26DCB5AA" w14:textId="3E0CC693" w:rsidR="009A2E2E" w:rsidRDefault="009A2E2E" w:rsidP="009A2E2E">
      <w:pPr>
        <w:pStyle w:val="ListParagraph"/>
        <w:numPr>
          <w:ilvl w:val="0"/>
          <w:numId w:val="18"/>
        </w:numPr>
      </w:pPr>
      <w:r>
        <w:t>Birthday Attack</w:t>
      </w:r>
    </w:p>
    <w:p w14:paraId="055763F3" w14:textId="2F09DC16" w:rsidR="009A2E2E" w:rsidRDefault="009A2E2E" w:rsidP="009A2E2E">
      <w:pPr>
        <w:pStyle w:val="ListParagraph"/>
        <w:numPr>
          <w:ilvl w:val="0"/>
          <w:numId w:val="18"/>
        </w:numPr>
      </w:pPr>
      <w:r>
        <w:t>Downgrade Attack: trick the user into using a less secure version of the protocol.</w:t>
      </w:r>
    </w:p>
    <w:p w14:paraId="2B2E5E0B" w14:textId="47C08738" w:rsidR="009A2E2E" w:rsidRDefault="009A2E2E" w:rsidP="009A2E2E">
      <w:pPr>
        <w:pStyle w:val="ListParagraph"/>
        <w:numPr>
          <w:ilvl w:val="0"/>
          <w:numId w:val="18"/>
        </w:numPr>
      </w:pPr>
      <w:r>
        <w:t xml:space="preserve">Hashing, Salting, and Key Stretching: </w:t>
      </w:r>
    </w:p>
    <w:p w14:paraId="49CEF906" w14:textId="0BEE72BC" w:rsidR="009A2E2E" w:rsidRDefault="009A2E2E" w:rsidP="009A2E2E">
      <w:pPr>
        <w:pStyle w:val="ListParagraph"/>
        <w:numPr>
          <w:ilvl w:val="1"/>
          <w:numId w:val="18"/>
        </w:numPr>
      </w:pPr>
      <w:r>
        <w:t>Using a Rainbow table: list of common passwords.</w:t>
      </w:r>
    </w:p>
    <w:p w14:paraId="003725D7" w14:textId="137CB3B2" w:rsidR="009A2E2E" w:rsidRDefault="009A2E2E" w:rsidP="009A2E2E">
      <w:pPr>
        <w:pStyle w:val="ListParagraph"/>
        <w:numPr>
          <w:ilvl w:val="1"/>
          <w:numId w:val="18"/>
        </w:numPr>
      </w:pPr>
      <w:r>
        <w:t>Adding a random generated value to each password.</w:t>
      </w:r>
    </w:p>
    <w:p w14:paraId="3E8C7543" w14:textId="0EAC8A3B" w:rsidR="009A2E2E" w:rsidRDefault="009A2E2E" w:rsidP="009A2E2E">
      <w:pPr>
        <w:pStyle w:val="ListParagraph"/>
        <w:numPr>
          <w:ilvl w:val="1"/>
          <w:numId w:val="18"/>
        </w:numPr>
      </w:pPr>
      <w:r>
        <w:t>Use of thousands of passwords based on hashing and salting.</w:t>
      </w:r>
    </w:p>
    <w:p w14:paraId="04519BDE" w14:textId="108BCEF2" w:rsidR="009A2E2E" w:rsidRDefault="009A2E2E" w:rsidP="009A2E2E">
      <w:pPr>
        <w:pStyle w:val="Heading1"/>
      </w:pPr>
      <w:r>
        <w:t>Emerging Issues in Cryptography</w:t>
      </w:r>
    </w:p>
    <w:p w14:paraId="28AF1863" w14:textId="65075C56" w:rsidR="009A2E2E" w:rsidRDefault="009A2E2E" w:rsidP="009A2E2E">
      <w:pPr>
        <w:pStyle w:val="ListParagraph"/>
        <w:numPr>
          <w:ilvl w:val="0"/>
          <w:numId w:val="19"/>
        </w:numPr>
      </w:pPr>
      <w:r>
        <w:t>Tor and Dark Web</w:t>
      </w:r>
    </w:p>
    <w:p w14:paraId="0E8206DF" w14:textId="743FCF68" w:rsidR="009A2E2E" w:rsidRDefault="009A2E2E" w:rsidP="009A2E2E">
      <w:pPr>
        <w:pStyle w:val="ListParagraph"/>
        <w:numPr>
          <w:ilvl w:val="0"/>
          <w:numId w:val="19"/>
        </w:numPr>
      </w:pPr>
      <w:r>
        <w:t>Blockchain</w:t>
      </w:r>
    </w:p>
    <w:p w14:paraId="01DF287E" w14:textId="2D2A5CA0" w:rsidR="009A2E2E" w:rsidRDefault="009A2E2E" w:rsidP="009A2E2E">
      <w:pPr>
        <w:pStyle w:val="ListParagraph"/>
        <w:numPr>
          <w:ilvl w:val="0"/>
          <w:numId w:val="19"/>
        </w:numPr>
      </w:pPr>
      <w:r>
        <w:t>Lightweight Cryptography</w:t>
      </w:r>
    </w:p>
    <w:p w14:paraId="4A0AF257" w14:textId="2DE3F8B0" w:rsidR="009A2E2E" w:rsidRDefault="009A2E2E" w:rsidP="009A2E2E">
      <w:pPr>
        <w:pStyle w:val="ListParagraph"/>
        <w:numPr>
          <w:ilvl w:val="0"/>
          <w:numId w:val="19"/>
        </w:numPr>
      </w:pPr>
      <w:r>
        <w:t>Quantum Computing</w:t>
      </w:r>
    </w:p>
    <w:p w14:paraId="4E6A6C48" w14:textId="660F84DE" w:rsidR="009A2E2E" w:rsidRPr="009A2E2E" w:rsidRDefault="009A2E2E" w:rsidP="009A2E2E">
      <w:pPr>
        <w:pStyle w:val="ListParagraph"/>
        <w:numPr>
          <w:ilvl w:val="0"/>
          <w:numId w:val="19"/>
        </w:numPr>
      </w:pPr>
      <w:r>
        <w:t>Homomorphic Encryption: protect privacy of individuals but still calculate their data.</w:t>
      </w:r>
    </w:p>
    <w:sectPr w:rsidR="009A2E2E" w:rsidRPr="009A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1C8C"/>
    <w:multiLevelType w:val="hybridMultilevel"/>
    <w:tmpl w:val="A5C8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37C0"/>
    <w:multiLevelType w:val="hybridMultilevel"/>
    <w:tmpl w:val="F424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13CC"/>
    <w:multiLevelType w:val="hybridMultilevel"/>
    <w:tmpl w:val="6D6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5212D"/>
    <w:multiLevelType w:val="hybridMultilevel"/>
    <w:tmpl w:val="0BD2E0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FB813CA"/>
    <w:multiLevelType w:val="hybridMultilevel"/>
    <w:tmpl w:val="AA40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F1A0B"/>
    <w:multiLevelType w:val="hybridMultilevel"/>
    <w:tmpl w:val="A33A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65E2F"/>
    <w:multiLevelType w:val="hybridMultilevel"/>
    <w:tmpl w:val="EE90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004E"/>
    <w:multiLevelType w:val="hybridMultilevel"/>
    <w:tmpl w:val="DE76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465E2"/>
    <w:multiLevelType w:val="hybridMultilevel"/>
    <w:tmpl w:val="A2F2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46201"/>
    <w:multiLevelType w:val="hybridMultilevel"/>
    <w:tmpl w:val="F37E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C2F16"/>
    <w:multiLevelType w:val="hybridMultilevel"/>
    <w:tmpl w:val="1DA0F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335BDA"/>
    <w:multiLevelType w:val="hybridMultilevel"/>
    <w:tmpl w:val="EDC8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C08F2"/>
    <w:multiLevelType w:val="hybridMultilevel"/>
    <w:tmpl w:val="9504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45814"/>
    <w:multiLevelType w:val="hybridMultilevel"/>
    <w:tmpl w:val="715A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B6DF9"/>
    <w:multiLevelType w:val="hybridMultilevel"/>
    <w:tmpl w:val="88B4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D053A"/>
    <w:multiLevelType w:val="hybridMultilevel"/>
    <w:tmpl w:val="66D4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31FCB"/>
    <w:multiLevelType w:val="hybridMultilevel"/>
    <w:tmpl w:val="E758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10F10"/>
    <w:multiLevelType w:val="hybridMultilevel"/>
    <w:tmpl w:val="23D2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C4F4A"/>
    <w:multiLevelType w:val="hybridMultilevel"/>
    <w:tmpl w:val="3D02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05652">
    <w:abstractNumId w:val="0"/>
  </w:num>
  <w:num w:numId="2" w16cid:durableId="1965966448">
    <w:abstractNumId w:val="13"/>
  </w:num>
  <w:num w:numId="3" w16cid:durableId="591858249">
    <w:abstractNumId w:val="10"/>
  </w:num>
  <w:num w:numId="4" w16cid:durableId="1384017258">
    <w:abstractNumId w:val="14"/>
  </w:num>
  <w:num w:numId="5" w16cid:durableId="1037269527">
    <w:abstractNumId w:val="2"/>
  </w:num>
  <w:num w:numId="6" w16cid:durableId="1709642513">
    <w:abstractNumId w:val="9"/>
  </w:num>
  <w:num w:numId="7" w16cid:durableId="930746598">
    <w:abstractNumId w:val="16"/>
  </w:num>
  <w:num w:numId="8" w16cid:durableId="351298971">
    <w:abstractNumId w:val="8"/>
  </w:num>
  <w:num w:numId="9" w16cid:durableId="293675912">
    <w:abstractNumId w:val="12"/>
  </w:num>
  <w:num w:numId="10" w16cid:durableId="751051536">
    <w:abstractNumId w:val="15"/>
  </w:num>
  <w:num w:numId="11" w16cid:durableId="1420566630">
    <w:abstractNumId w:val="4"/>
  </w:num>
  <w:num w:numId="12" w16cid:durableId="360515026">
    <w:abstractNumId w:val="17"/>
  </w:num>
  <w:num w:numId="13" w16cid:durableId="1167329388">
    <w:abstractNumId w:val="11"/>
  </w:num>
  <w:num w:numId="14" w16cid:durableId="157038853">
    <w:abstractNumId w:val="6"/>
  </w:num>
  <w:num w:numId="15" w16cid:durableId="1445149129">
    <w:abstractNumId w:val="3"/>
  </w:num>
  <w:num w:numId="16" w16cid:durableId="1249846377">
    <w:abstractNumId w:val="1"/>
  </w:num>
  <w:num w:numId="17" w16cid:durableId="123621654">
    <w:abstractNumId w:val="18"/>
  </w:num>
  <w:num w:numId="18" w16cid:durableId="1769816008">
    <w:abstractNumId w:val="5"/>
  </w:num>
  <w:num w:numId="19" w16cid:durableId="4475125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D3"/>
    <w:rsid w:val="0015224A"/>
    <w:rsid w:val="00162475"/>
    <w:rsid w:val="00185CA6"/>
    <w:rsid w:val="002C7E3F"/>
    <w:rsid w:val="00595A98"/>
    <w:rsid w:val="00771B98"/>
    <w:rsid w:val="007D1036"/>
    <w:rsid w:val="00850EE5"/>
    <w:rsid w:val="00903106"/>
    <w:rsid w:val="009A2E2E"/>
    <w:rsid w:val="00A6415C"/>
    <w:rsid w:val="00CB6C6C"/>
    <w:rsid w:val="00D73EE4"/>
    <w:rsid w:val="00EA3EB4"/>
    <w:rsid w:val="00EB2FD3"/>
    <w:rsid w:val="00E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D3AD"/>
  <w15:chartTrackingRefBased/>
  <w15:docId w15:val="{C05ECCF5-7189-40E1-8EF2-007643DE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2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Moneeb Abu-Esba</dc:creator>
  <cp:keywords/>
  <dc:description/>
  <cp:lastModifiedBy>Moneeb Abu-Esba</cp:lastModifiedBy>
  <cp:revision>3</cp:revision>
  <dcterms:created xsi:type="dcterms:W3CDTF">2025-02-23T18:55:00Z</dcterms:created>
  <dcterms:modified xsi:type="dcterms:W3CDTF">2025-02-23T20:57:00Z</dcterms:modified>
</cp:coreProperties>
</file>