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005C" w14:textId="5796A056" w:rsidR="00850EE5" w:rsidRDefault="0087678D">
      <w:r>
        <w:t>Sources:</w:t>
      </w:r>
    </w:p>
    <w:p w14:paraId="21CF3E4A" w14:textId="0A5BDB9F" w:rsidR="0087678D" w:rsidRDefault="0087678D">
      <w:r>
        <w:t>Content: Security+ study guide by Mike Chapple and David Seidl</w:t>
      </w:r>
    </w:p>
    <w:p w14:paraId="3D3E1C4C" w14:textId="50AB064A" w:rsidR="0087678D" w:rsidRDefault="0087678D" w:rsidP="0087678D">
      <w:r>
        <w:t xml:space="preserve">CIA Triad PNG: </w:t>
      </w:r>
      <w:hyperlink r:id="rId4" w:history="1">
        <w:r w:rsidRPr="001B6178">
          <w:rPr>
            <w:rStyle w:val="Hyperlink"/>
          </w:rPr>
          <w:t>https://www.cimcor.com/blog/the-cia-triad-defining-integrity</w:t>
        </w:r>
      </w:hyperlink>
    </w:p>
    <w:p w14:paraId="1D46633F" w14:textId="77777777" w:rsidR="0087678D" w:rsidRDefault="0087678D" w:rsidP="0087678D"/>
    <w:sectPr w:rsidR="0087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D"/>
    <w:rsid w:val="0015224A"/>
    <w:rsid w:val="00185CA6"/>
    <w:rsid w:val="002E66CE"/>
    <w:rsid w:val="00642F04"/>
    <w:rsid w:val="00850EE5"/>
    <w:rsid w:val="0087678D"/>
    <w:rsid w:val="00903106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958"/>
  <w15:chartTrackingRefBased/>
  <w15:docId w15:val="{0307F9D6-88A7-4DF6-BC2B-AEB7015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mcor.com/blog/the-cia-triad-defining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1</cp:revision>
  <dcterms:created xsi:type="dcterms:W3CDTF">2025-04-25T22:20:00Z</dcterms:created>
  <dcterms:modified xsi:type="dcterms:W3CDTF">2025-04-25T22:22:00Z</dcterms:modified>
</cp:coreProperties>
</file>