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67" w:rsidRDefault="00C15E03">
      <w:r>
        <w:t xml:space="preserve">Front-end </w:t>
      </w:r>
      <w:r w:rsidR="00D50CE4">
        <w:t>Views:</w:t>
      </w:r>
    </w:p>
    <w:p w:rsidR="00C15E03" w:rsidRDefault="00C15E03" w:rsidP="00D50CE4">
      <w:pPr>
        <w:pStyle w:val="ListParagraph"/>
        <w:numPr>
          <w:ilvl w:val="0"/>
          <w:numId w:val="1"/>
        </w:numPr>
      </w:pPr>
      <w:r>
        <w:t>d</w:t>
      </w:r>
      <w:r w:rsidR="00D50CE4">
        <w:t xml:space="preserve">nagifts </w:t>
      </w:r>
    </w:p>
    <w:p w:rsidR="00C15E03" w:rsidRDefault="00D50CE4" w:rsidP="00C15E03">
      <w:pPr>
        <w:pStyle w:val="ListParagraph"/>
        <w:numPr>
          <w:ilvl w:val="1"/>
          <w:numId w:val="1"/>
        </w:numPr>
      </w:pPr>
      <w:r>
        <w:t>The landing page that</w:t>
      </w:r>
      <w:r w:rsidR="00C15E03">
        <w:t xml:space="preserve"> introduces the tests</w:t>
      </w:r>
    </w:p>
    <w:p w:rsidR="00D50CE4" w:rsidRDefault="00C15E03" w:rsidP="00C15E03">
      <w:pPr>
        <w:pStyle w:val="ListParagraph"/>
        <w:numPr>
          <w:ilvl w:val="1"/>
          <w:numId w:val="1"/>
        </w:numPr>
      </w:pPr>
      <w:r>
        <w:t>gives you access to the reports of the tests you already completed (reports view)</w:t>
      </w:r>
    </w:p>
    <w:p w:rsidR="00C15E03" w:rsidRDefault="00C15E03" w:rsidP="00C15E03">
      <w:pPr>
        <w:pStyle w:val="ListParagraph"/>
        <w:numPr>
          <w:ilvl w:val="1"/>
          <w:numId w:val="1"/>
        </w:numPr>
      </w:pPr>
      <w:r>
        <w:t>lists all the available test</w:t>
      </w:r>
    </w:p>
    <w:p w:rsidR="00C15E03" w:rsidRDefault="00C15E03" w:rsidP="00C15E03">
      <w:pPr>
        <w:pStyle w:val="ListParagraph"/>
        <w:numPr>
          <w:ilvl w:val="0"/>
          <w:numId w:val="1"/>
        </w:numPr>
      </w:pPr>
      <w:r>
        <w:t>reports</w:t>
      </w:r>
    </w:p>
    <w:p w:rsidR="00C15E03" w:rsidRDefault="00C15E03" w:rsidP="00C15E03">
      <w:pPr>
        <w:pStyle w:val="ListParagraph"/>
        <w:numPr>
          <w:ilvl w:val="1"/>
          <w:numId w:val="1"/>
        </w:numPr>
      </w:pPr>
      <w:r>
        <w:t>Lists all the reports of the tests you already completed</w:t>
      </w:r>
    </w:p>
    <w:p w:rsidR="00C15E03" w:rsidRDefault="001C579F" w:rsidP="00C15E03">
      <w:pPr>
        <w:pStyle w:val="ListParagraph"/>
        <w:numPr>
          <w:ilvl w:val="0"/>
          <w:numId w:val="1"/>
        </w:numPr>
      </w:pPr>
      <w:r>
        <w:t>T</w:t>
      </w:r>
      <w:r w:rsidR="00C15E03">
        <w:t>est</w:t>
      </w:r>
    </w:p>
    <w:p w:rsidR="001C579F" w:rsidRDefault="001C579F" w:rsidP="001C579F">
      <w:pPr>
        <w:pStyle w:val="ListParagraph"/>
        <w:numPr>
          <w:ilvl w:val="1"/>
          <w:numId w:val="1"/>
        </w:numPr>
      </w:pPr>
      <w:r>
        <w:t>Renders the test</w:t>
      </w:r>
    </w:p>
    <w:p w:rsidR="00C15E03" w:rsidRDefault="001C579F" w:rsidP="00C15E03">
      <w:pPr>
        <w:pStyle w:val="ListParagraph"/>
        <w:numPr>
          <w:ilvl w:val="0"/>
          <w:numId w:val="1"/>
        </w:numPr>
      </w:pPr>
      <w:r>
        <w:t>r</w:t>
      </w:r>
      <w:r w:rsidR="00C15E03">
        <w:t>eport</w:t>
      </w:r>
    </w:p>
    <w:p w:rsidR="001C579F" w:rsidRDefault="001C579F" w:rsidP="001C579F">
      <w:pPr>
        <w:pStyle w:val="ListParagraph"/>
        <w:numPr>
          <w:ilvl w:val="1"/>
          <w:numId w:val="1"/>
        </w:numPr>
      </w:pPr>
      <w:r>
        <w:t>Renders the report after successful completion of the test</w:t>
      </w:r>
    </w:p>
    <w:p w:rsidR="00C15E03" w:rsidRDefault="00F5731F" w:rsidP="00C15E03">
      <w:pPr>
        <w:pStyle w:val="ListParagraph"/>
        <w:numPr>
          <w:ilvl w:val="0"/>
          <w:numId w:val="1"/>
        </w:numPr>
      </w:pPr>
      <w:r>
        <w:t>e</w:t>
      </w:r>
      <w:r w:rsidR="00C15E03">
        <w:t>mail</w:t>
      </w:r>
    </w:p>
    <w:p w:rsidR="00F5731F" w:rsidRDefault="00F5731F" w:rsidP="00F5731F">
      <w:pPr>
        <w:pStyle w:val="ListParagraph"/>
        <w:numPr>
          <w:ilvl w:val="1"/>
          <w:numId w:val="1"/>
        </w:numPr>
      </w:pPr>
      <w:r>
        <w:t>(seems to be the body of the email sent to users after completing the test)</w:t>
      </w:r>
    </w:p>
    <w:p w:rsidR="00935E28" w:rsidRDefault="00935E28" w:rsidP="00935E28"/>
    <w:p w:rsidR="00935E28" w:rsidRDefault="00935E28" w:rsidP="00935E28">
      <w:r>
        <w:t>Flows</w:t>
      </w:r>
    </w:p>
    <w:p w:rsidR="00935E28" w:rsidRPr="00935E28" w:rsidRDefault="00935E28" w:rsidP="00935E28">
      <w:pPr>
        <w:rPr>
          <w:u w:val="single"/>
        </w:rPr>
      </w:pPr>
      <w:r w:rsidRPr="00935E28">
        <w:rPr>
          <w:u w:val="single"/>
        </w:rPr>
        <w:t>Download previous report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Site/dnagifts.php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Site/views/dnagifts/view.html.php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Site/views/dnagifts/tmpl/default.php</w:t>
      </w:r>
    </w:p>
    <w:p w:rsidR="00935E28" w:rsidRPr="00935E28" w:rsidRDefault="00935E28" w:rsidP="00935E28">
      <w:pPr>
        <w:pStyle w:val="ListParagraph"/>
        <w:numPr>
          <w:ilvl w:val="0"/>
          <w:numId w:val="2"/>
        </w:numPr>
        <w:rPr>
          <w:u w:val="single"/>
        </w:rPr>
      </w:pPr>
      <w:r w:rsidRPr="00935E28">
        <w:rPr>
          <w:u w:val="single"/>
        </w:rPr>
        <w:t>User clicks previous reports link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Site/dnagifts.php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Site/views/reports/view.html.php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Site/views/reports/tmpl/default.php</w:t>
      </w:r>
    </w:p>
    <w:p w:rsidR="00935E28" w:rsidRDefault="00935E28" w:rsidP="00935E28">
      <w:pPr>
        <w:pStyle w:val="ListParagraph"/>
        <w:numPr>
          <w:ilvl w:val="0"/>
          <w:numId w:val="2"/>
        </w:numPr>
      </w:pPr>
      <w:r>
        <w:t>User clicks report link</w:t>
      </w:r>
    </w:p>
    <w:p w:rsidR="000B49E8" w:rsidRDefault="000B49E8" w:rsidP="00935E28">
      <w:pPr>
        <w:pStyle w:val="ListParagraph"/>
        <w:numPr>
          <w:ilvl w:val="0"/>
          <w:numId w:val="2"/>
        </w:numPr>
      </w:pPr>
      <w:r>
        <w:t>Site/controllers/reports.php -&gt; dlpdf()</w:t>
      </w:r>
    </w:p>
    <w:p w:rsidR="0043723C" w:rsidRDefault="0043723C" w:rsidP="0043723C"/>
    <w:p w:rsidR="0043723C" w:rsidRPr="00EB30F8" w:rsidRDefault="0043723C" w:rsidP="0043723C">
      <w:pPr>
        <w:rPr>
          <w:b/>
          <w:u w:val="single"/>
        </w:rPr>
      </w:pPr>
    </w:p>
    <w:p w:rsidR="00CB5782" w:rsidRPr="00EB30F8" w:rsidRDefault="00CB5782" w:rsidP="0043723C">
      <w:pPr>
        <w:rPr>
          <w:b/>
          <w:u w:val="single"/>
        </w:rPr>
      </w:pPr>
      <w:r w:rsidRPr="00EB30F8">
        <w:rPr>
          <w:b/>
          <w:u w:val="single"/>
        </w:rPr>
        <w:t>GENERATING THE REPORT</w:t>
      </w:r>
    </w:p>
    <w:p w:rsidR="00CB5782" w:rsidRDefault="00CB5782" w:rsidP="00CB5782">
      <w:pPr>
        <w:pStyle w:val="ListParagraph"/>
        <w:numPr>
          <w:ilvl w:val="0"/>
          <w:numId w:val="1"/>
        </w:numPr>
      </w:pPr>
      <w:r>
        <w:t>Base.Helpers.bind_load()</w:t>
      </w:r>
    </w:p>
    <w:p w:rsidR="00CB5782" w:rsidRDefault="00CB5782" w:rsidP="00CB5782">
      <w:pPr>
        <w:pStyle w:val="ListParagraph"/>
        <w:numPr>
          <w:ilvl w:val="1"/>
          <w:numId w:val="1"/>
        </w:numPr>
      </w:pPr>
      <w:r>
        <w:t>If MSIE -&gt; dispatchMSIEReport()</w:t>
      </w:r>
    </w:p>
    <w:p w:rsidR="007E4180" w:rsidRDefault="007E4180" w:rsidP="0043723C">
      <w:pPr>
        <w:pStyle w:val="ListParagraph"/>
        <w:numPr>
          <w:ilvl w:val="0"/>
          <w:numId w:val="1"/>
        </w:numPr>
      </w:pPr>
      <w:r>
        <w:t>Google.load(</w:t>
      </w:r>
      <w:r w:rsidR="00CB5782">
        <w:t xml:space="preserve">“visualization” … </w:t>
      </w:r>
      <w:r>
        <w:t>)</w:t>
      </w:r>
    </w:p>
    <w:p w:rsidR="007E4180" w:rsidRDefault="007E4180" w:rsidP="0043723C">
      <w:pPr>
        <w:pStyle w:val="ListParagraph"/>
        <w:numPr>
          <w:ilvl w:val="0"/>
          <w:numId w:val="1"/>
        </w:numPr>
      </w:pPr>
      <w:r>
        <w:t>google.setOnLoadCallback(drawCharts)</w:t>
      </w:r>
    </w:p>
    <w:p w:rsidR="00EB30F8" w:rsidRDefault="0043723C" w:rsidP="00CB5782">
      <w:pPr>
        <w:pStyle w:val="ListParagraph"/>
        <w:numPr>
          <w:ilvl w:val="0"/>
          <w:numId w:val="1"/>
        </w:numPr>
      </w:pPr>
      <w:r>
        <w:t>drawCharts()</w:t>
      </w:r>
    </w:p>
    <w:p w:rsidR="0043723C" w:rsidRDefault="0043723C" w:rsidP="00C652B5">
      <w:pPr>
        <w:pStyle w:val="ListParagraph"/>
        <w:numPr>
          <w:ilvl w:val="1"/>
          <w:numId w:val="1"/>
        </w:numPr>
      </w:pPr>
      <w:r>
        <w:t>extractSVG()</w:t>
      </w:r>
    </w:p>
    <w:p w:rsidR="00CB5782" w:rsidRDefault="00CB5782" w:rsidP="00C652B5">
      <w:pPr>
        <w:pStyle w:val="ListParagraph"/>
        <w:numPr>
          <w:ilvl w:val="2"/>
          <w:numId w:val="1"/>
        </w:numPr>
      </w:pPr>
      <w:r>
        <w:t>If MSIE -&gt; return false</w:t>
      </w:r>
    </w:p>
    <w:p w:rsidR="0043723C" w:rsidRDefault="0043723C" w:rsidP="00C652B5">
      <w:pPr>
        <w:pStyle w:val="ListParagraph"/>
        <w:numPr>
          <w:ilvl w:val="1"/>
          <w:numId w:val="1"/>
        </w:numPr>
      </w:pPr>
      <w:r>
        <w:t>_extractSVG()</w:t>
      </w:r>
    </w:p>
    <w:p w:rsidR="00C652B5" w:rsidRDefault="00C652B5" w:rsidP="00C652B5">
      <w:pPr>
        <w:pStyle w:val="ListParagraph"/>
        <w:numPr>
          <w:ilvl w:val="1"/>
          <w:numId w:val="1"/>
        </w:numPr>
      </w:pPr>
      <w:r>
        <w:t>drawDnaGaugechart()</w:t>
      </w:r>
    </w:p>
    <w:p w:rsidR="0043723C" w:rsidRDefault="0043723C" w:rsidP="00C652B5">
      <w:pPr>
        <w:pStyle w:val="ListParagraph"/>
        <w:numPr>
          <w:ilvl w:val="0"/>
          <w:numId w:val="1"/>
        </w:numPr>
      </w:pPr>
      <w:r>
        <w:t>dispatchReport()</w:t>
      </w:r>
    </w:p>
    <w:p w:rsidR="00CB5782" w:rsidRPr="00EB30F8" w:rsidRDefault="00CB5782" w:rsidP="00CB5782">
      <w:pPr>
        <w:rPr>
          <w:u w:val="single"/>
        </w:rPr>
      </w:pPr>
      <w:r w:rsidRPr="00EB30F8">
        <w:rPr>
          <w:u w:val="single"/>
        </w:rPr>
        <w:t>In English:</w:t>
      </w:r>
    </w:p>
    <w:p w:rsidR="00CB5782" w:rsidRDefault="00CB5782" w:rsidP="00EB30F8">
      <w:pPr>
        <w:pStyle w:val="ListParagraph"/>
        <w:numPr>
          <w:ilvl w:val="0"/>
          <w:numId w:val="1"/>
        </w:numPr>
      </w:pPr>
      <w:r>
        <w:t>The bind_load function runs and executes all the on-load functions</w:t>
      </w:r>
      <w:r w:rsidR="00EB30F8">
        <w:t>, part if this is to check if the browser is MSIE</w:t>
      </w:r>
    </w:p>
    <w:p w:rsidR="00EB30F8" w:rsidRDefault="00EB30F8" w:rsidP="00EB30F8">
      <w:pPr>
        <w:pStyle w:val="ListParagraph"/>
        <w:numPr>
          <w:ilvl w:val="1"/>
          <w:numId w:val="1"/>
        </w:numPr>
      </w:pPr>
      <w:r>
        <w:lastRenderedPageBreak/>
        <w:t>If is MSIE, then a special dispatchMSIEReport() function is called</w:t>
      </w:r>
    </w:p>
    <w:p w:rsidR="00EB30F8" w:rsidRDefault="00EB30F8" w:rsidP="00EB30F8">
      <w:pPr>
        <w:pStyle w:val="ListParagraph"/>
        <w:numPr>
          <w:ilvl w:val="1"/>
          <w:numId w:val="1"/>
        </w:numPr>
      </w:pPr>
      <w:r>
        <w:t>Else, for all oher browsers, continue</w:t>
      </w:r>
    </w:p>
    <w:p w:rsidR="00EB30F8" w:rsidRDefault="00EB30F8" w:rsidP="00EB30F8">
      <w:pPr>
        <w:pStyle w:val="ListParagraph"/>
        <w:numPr>
          <w:ilvl w:val="0"/>
          <w:numId w:val="1"/>
        </w:numPr>
      </w:pPr>
      <w:r>
        <w:t>Load google charting visualisation library</w:t>
      </w:r>
    </w:p>
    <w:p w:rsidR="00EB30F8" w:rsidRDefault="00EB30F8" w:rsidP="00EB30F8">
      <w:pPr>
        <w:pStyle w:val="ListParagraph"/>
        <w:numPr>
          <w:ilvl w:val="1"/>
          <w:numId w:val="1"/>
        </w:numPr>
      </w:pPr>
      <w:r>
        <w:t>When done (i.e. callback function) execute the drawCharts() function</w:t>
      </w:r>
    </w:p>
    <w:p w:rsidR="00C652B5" w:rsidRDefault="00C652B5" w:rsidP="00C652B5">
      <w:pPr>
        <w:pStyle w:val="ListParagraph"/>
        <w:numPr>
          <w:ilvl w:val="0"/>
          <w:numId w:val="1"/>
        </w:numPr>
      </w:pPr>
      <w:r>
        <w:t>The drawCharts() function generates all the required reporting charts:</w:t>
      </w:r>
    </w:p>
    <w:p w:rsidR="00C652B5" w:rsidRDefault="00C652B5" w:rsidP="00C652B5">
      <w:pPr>
        <w:pStyle w:val="ListParagraph"/>
        <w:numPr>
          <w:ilvl w:val="1"/>
          <w:numId w:val="1"/>
        </w:numPr>
      </w:pPr>
      <w:r>
        <w:t>Executes extractSVG() multiple times for each SVG chart</w:t>
      </w:r>
    </w:p>
    <w:p w:rsidR="00C652B5" w:rsidRDefault="00C652B5" w:rsidP="00C652B5">
      <w:pPr>
        <w:pStyle w:val="ListParagraph"/>
        <w:numPr>
          <w:ilvl w:val="2"/>
          <w:numId w:val="1"/>
        </w:numPr>
      </w:pPr>
      <w:r>
        <w:t>extractSVG() first checks if it is the MSIE browser and exits if it is (because reporting for MSIE is handles separately in the bind_load() function</w:t>
      </w:r>
    </w:p>
    <w:p w:rsidR="00C652B5" w:rsidRDefault="00C652B5" w:rsidP="00C652B5">
      <w:pPr>
        <w:pStyle w:val="ListParagraph"/>
        <w:numPr>
          <w:ilvl w:val="2"/>
          <w:numId w:val="1"/>
        </w:numPr>
      </w:pPr>
      <w:r>
        <w:t>executes the _extractSVG() function which generate the SVG report</w:t>
      </w:r>
    </w:p>
    <w:p w:rsidR="00C652B5" w:rsidRDefault="00C652B5" w:rsidP="00C652B5">
      <w:pPr>
        <w:pStyle w:val="ListParagraph"/>
        <w:numPr>
          <w:ilvl w:val="1"/>
          <w:numId w:val="1"/>
        </w:numPr>
      </w:pPr>
      <w:r>
        <w:t>It also loops through all the required gauge-charts and generates those</w:t>
      </w:r>
    </w:p>
    <w:p w:rsidR="00C652B5" w:rsidRDefault="00C652B5" w:rsidP="00C652B5">
      <w:pPr>
        <w:pStyle w:val="ListParagraph"/>
        <w:numPr>
          <w:ilvl w:val="0"/>
          <w:numId w:val="1"/>
        </w:numPr>
      </w:pPr>
      <w:r>
        <w:t>Once all SVG and Gauge charts are generated the dispatchReport() function is called</w:t>
      </w:r>
    </w:p>
    <w:p w:rsidR="009463FE" w:rsidRDefault="009463FE" w:rsidP="009463FE"/>
    <w:p w:rsidR="005E353F" w:rsidRPr="005E353F" w:rsidRDefault="005E353F" w:rsidP="009463FE">
      <w:pPr>
        <w:rPr>
          <w:b/>
          <w:u w:val="single"/>
        </w:rPr>
      </w:pPr>
      <w:r w:rsidRPr="005E353F">
        <w:rPr>
          <w:b/>
          <w:u w:val="single"/>
        </w:rPr>
        <w:t>GENERATING THE PDF OF THE REPORT</w:t>
      </w:r>
    </w:p>
    <w:p w:rsidR="009463FE" w:rsidRDefault="009463FE" w:rsidP="009463FE">
      <w:r>
        <w:t>dispatchReport() calls the function site/controllers/report.json.php -&gt; dispatchReport()</w:t>
      </w:r>
    </w:p>
    <w:p w:rsidR="009463FE" w:rsidRDefault="009463FE" w:rsidP="009463FE">
      <w:r>
        <w:t>dispatch</w:t>
      </w:r>
      <w:r>
        <w:t>MSIE</w:t>
      </w:r>
      <w:r>
        <w:t>Report() calls the function site/controllers/report.json.php -&gt; dispatch</w:t>
      </w:r>
      <w:r>
        <w:t>MSIE</w:t>
      </w:r>
      <w:r>
        <w:t>Report()</w:t>
      </w:r>
    </w:p>
    <w:p w:rsidR="009463FE" w:rsidRDefault="005E353F" w:rsidP="009463FE">
      <w:r>
        <w:t>both the above are Ajax calls that run while the user views the HTML version of their report</w:t>
      </w:r>
    </w:p>
    <w:p w:rsidR="00B15A9B" w:rsidRDefault="00B15A9B" w:rsidP="009463FE"/>
    <w:p w:rsidR="00B15A9B" w:rsidRDefault="00DA1BB7" w:rsidP="009463FE">
      <w:r>
        <w:t>dispatchReport()</w:t>
      </w:r>
    </w:p>
    <w:p w:rsidR="00DA1BB7" w:rsidRDefault="00DA1BB7" w:rsidP="00DA1BB7">
      <w:pPr>
        <w:pStyle w:val="ListParagraph"/>
        <w:numPr>
          <w:ilvl w:val="0"/>
          <w:numId w:val="1"/>
        </w:numPr>
      </w:pPr>
      <w:r>
        <w:t xml:space="preserve">Get </w:t>
      </w:r>
      <w:r w:rsidR="0086121F">
        <w:t xml:space="preserve">the user object -&gt; </w:t>
      </w:r>
      <w:r w:rsidR="006C619B">
        <w:t>UtilsHelper::</w:t>
      </w:r>
      <w:r w:rsidR="0086121F">
        <w:t>getUserObject()</w:t>
      </w:r>
    </w:p>
    <w:p w:rsidR="00DA1BB7" w:rsidRDefault="00DA1BB7" w:rsidP="00DA1BB7">
      <w:pPr>
        <w:pStyle w:val="ListParagraph"/>
        <w:numPr>
          <w:ilvl w:val="1"/>
          <w:numId w:val="1"/>
        </w:numPr>
      </w:pPr>
      <w:r>
        <w:t>If front-end, use current logged in user</w:t>
      </w:r>
    </w:p>
    <w:p w:rsidR="00DA1BB7" w:rsidRDefault="00DA1BB7" w:rsidP="00DA1BB7">
      <w:pPr>
        <w:pStyle w:val="ListParagraph"/>
        <w:numPr>
          <w:ilvl w:val="1"/>
          <w:numId w:val="1"/>
        </w:numPr>
      </w:pPr>
      <w:r>
        <w:t>If back-end, use user id for the related test</w:t>
      </w:r>
    </w:p>
    <w:p w:rsidR="006C619B" w:rsidRDefault="006C619B" w:rsidP="006C619B">
      <w:pPr>
        <w:pStyle w:val="ListParagraph"/>
        <w:numPr>
          <w:ilvl w:val="0"/>
          <w:numId w:val="1"/>
        </w:numPr>
      </w:pPr>
      <w:r>
        <w:t>ReportsHelper::genedateReportPDF()</w:t>
      </w:r>
    </w:p>
    <w:p w:rsidR="0089337A" w:rsidRDefault="0089337A" w:rsidP="0089337A">
      <w:pPr>
        <w:pStyle w:val="ListParagraph"/>
        <w:numPr>
          <w:ilvl w:val="1"/>
          <w:numId w:val="1"/>
        </w:numPr>
      </w:pPr>
      <w:r>
        <w:t>Create the PDF document (Object)</w:t>
      </w:r>
      <w:bookmarkStart w:id="0" w:name="_GoBack"/>
      <w:bookmarkEnd w:id="0"/>
      <w:r>
        <w:t xml:space="preserve">: </w:t>
      </w:r>
    </w:p>
    <w:p w:rsidR="0089337A" w:rsidRDefault="0089337A" w:rsidP="006C619B">
      <w:pPr>
        <w:pStyle w:val="ListParagraph"/>
        <w:numPr>
          <w:ilvl w:val="0"/>
          <w:numId w:val="1"/>
        </w:numPr>
      </w:pPr>
      <w:r>
        <w:t>If this is called from the backend, then email the report -&gt; ReportHelper::emailReportPDF()</w:t>
      </w:r>
    </w:p>
    <w:p w:rsidR="00817F6E" w:rsidRDefault="00817F6E" w:rsidP="00817F6E"/>
    <w:p w:rsidR="00817F6E" w:rsidRDefault="00817F6E" w:rsidP="00817F6E"/>
    <w:p w:rsidR="00817F6E" w:rsidRDefault="00817F6E" w:rsidP="00817F6E">
      <w:r>
        <w:t>dispatch</w:t>
      </w:r>
      <w:r>
        <w:t>MSIE</w:t>
      </w:r>
      <w:r>
        <w:t>Report()</w:t>
      </w:r>
    </w:p>
    <w:p w:rsidR="00817F6E" w:rsidRDefault="00817F6E" w:rsidP="00817F6E">
      <w:pPr>
        <w:pStyle w:val="ListParagraph"/>
        <w:numPr>
          <w:ilvl w:val="0"/>
          <w:numId w:val="1"/>
        </w:numPr>
      </w:pPr>
      <w:r>
        <w:t>Get the user object -&gt; UtilsHelper::getUserObject()</w:t>
      </w:r>
    </w:p>
    <w:p w:rsidR="00817F6E" w:rsidRDefault="00817F6E" w:rsidP="00817F6E">
      <w:pPr>
        <w:pStyle w:val="ListParagraph"/>
        <w:numPr>
          <w:ilvl w:val="1"/>
          <w:numId w:val="1"/>
        </w:numPr>
      </w:pPr>
      <w:r>
        <w:t>If front-end, use current logged in user</w:t>
      </w:r>
    </w:p>
    <w:p w:rsidR="00817F6E" w:rsidRDefault="00817F6E" w:rsidP="00817F6E">
      <w:pPr>
        <w:pStyle w:val="ListParagraph"/>
        <w:numPr>
          <w:ilvl w:val="1"/>
          <w:numId w:val="1"/>
        </w:numPr>
      </w:pPr>
      <w:r>
        <w:t>If back-end, use user id for the related test</w:t>
      </w:r>
    </w:p>
    <w:p w:rsidR="00817F6E" w:rsidRDefault="00817F6E" w:rsidP="00817F6E">
      <w:pPr>
        <w:pStyle w:val="ListParagraph"/>
        <w:numPr>
          <w:ilvl w:val="0"/>
          <w:numId w:val="1"/>
        </w:numPr>
      </w:pPr>
      <w:r>
        <w:t>ReportsHel</w:t>
      </w:r>
      <w:r w:rsidR="00777D10">
        <w:t>per::gener</w:t>
      </w:r>
      <w:r>
        <w:t>ate</w:t>
      </w:r>
      <w:r w:rsidR="00777D10">
        <w:t>Report</w:t>
      </w:r>
      <w:r>
        <w:t>MSIE</w:t>
      </w:r>
      <w:r>
        <w:t>PDF()</w:t>
      </w:r>
    </w:p>
    <w:p w:rsidR="0089337A" w:rsidRDefault="0089337A" w:rsidP="0089337A">
      <w:pPr>
        <w:pStyle w:val="ListParagraph"/>
        <w:numPr>
          <w:ilvl w:val="0"/>
          <w:numId w:val="1"/>
        </w:numPr>
      </w:pPr>
      <w:r>
        <w:t>If this is called from the backend, then email the report -&gt; ReportHelper::emailReportPDF()</w:t>
      </w:r>
    </w:p>
    <w:p w:rsidR="0089337A" w:rsidRDefault="0089337A" w:rsidP="0089337A">
      <w:pPr>
        <w:pStyle w:val="ListParagraph"/>
      </w:pPr>
    </w:p>
    <w:p w:rsidR="00817F6E" w:rsidRDefault="00817F6E" w:rsidP="00817F6E"/>
    <w:sectPr w:rsidR="0081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00F5"/>
    <w:multiLevelType w:val="hybridMultilevel"/>
    <w:tmpl w:val="CC0C6E74"/>
    <w:lvl w:ilvl="0" w:tplc="6A026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47B6"/>
    <w:multiLevelType w:val="hybridMultilevel"/>
    <w:tmpl w:val="A580A2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35"/>
    <w:rsid w:val="000B49E8"/>
    <w:rsid w:val="001C579F"/>
    <w:rsid w:val="002D0135"/>
    <w:rsid w:val="0042717B"/>
    <w:rsid w:val="0043723C"/>
    <w:rsid w:val="005E353F"/>
    <w:rsid w:val="006C619B"/>
    <w:rsid w:val="00771467"/>
    <w:rsid w:val="00777D10"/>
    <w:rsid w:val="007E4180"/>
    <w:rsid w:val="00817F6E"/>
    <w:rsid w:val="0086121F"/>
    <w:rsid w:val="0089337A"/>
    <w:rsid w:val="00935E28"/>
    <w:rsid w:val="009463FE"/>
    <w:rsid w:val="009B6989"/>
    <w:rsid w:val="00B15A9B"/>
    <w:rsid w:val="00C15E03"/>
    <w:rsid w:val="00C652B5"/>
    <w:rsid w:val="00CB5782"/>
    <w:rsid w:val="00D50CE4"/>
    <w:rsid w:val="00DA1BB7"/>
    <w:rsid w:val="00EB30F8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E6933E-FC71-4C68-A9D5-12A5C28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Louw</dc:creator>
  <cp:keywords/>
  <dc:description/>
  <cp:lastModifiedBy>Morne Louw</cp:lastModifiedBy>
  <cp:revision>19</cp:revision>
  <dcterms:created xsi:type="dcterms:W3CDTF">2016-02-06T06:45:00Z</dcterms:created>
  <dcterms:modified xsi:type="dcterms:W3CDTF">2016-02-06T10:30:00Z</dcterms:modified>
</cp:coreProperties>
</file>