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42A3" w14:textId="679DF274" w:rsidR="00E15CF7" w:rsidRPr="00CC6B7D" w:rsidRDefault="00E15CF7" w:rsidP="00CC6B7D">
      <w:pPr>
        <w:pStyle w:val="ds-markdown-paragraph"/>
        <w:shd w:val="clear" w:color="auto" w:fill="FFFFFF"/>
        <w:spacing w:before="240" w:beforeAutospacing="0" w:after="240" w:afterAutospacing="0"/>
        <w:jc w:val="center"/>
        <w:rPr>
          <w:rStyle w:val="af2"/>
          <w:rFonts w:ascii="Times New Roman" w:hAnsi="Times New Roman" w:cs="Times New Roman"/>
          <w:b w:val="0"/>
          <w:bCs w:val="0"/>
          <w:color w:val="0F1115"/>
          <w:sz w:val="32"/>
          <w:szCs w:val="32"/>
        </w:rPr>
      </w:pPr>
      <w:r w:rsidRPr="00CC6B7D">
        <w:rPr>
          <w:b/>
          <w:bCs/>
          <w:sz w:val="32"/>
          <w:szCs w:val="32"/>
        </w:rPr>
        <w:t>基于</w:t>
      </w:r>
      <w:r w:rsidR="007B11ED" w:rsidRPr="00CC6B7D">
        <w:rPr>
          <w:rFonts w:hint="eastAsia"/>
          <w:b/>
          <w:bCs/>
          <w:sz w:val="32"/>
          <w:szCs w:val="32"/>
        </w:rPr>
        <w:t>LLM</w:t>
      </w:r>
      <w:r w:rsidRPr="00CC6B7D">
        <w:rPr>
          <w:b/>
          <w:bCs/>
          <w:sz w:val="32"/>
          <w:szCs w:val="32"/>
        </w:rPr>
        <w:t>的智能Agent系统：原理、架构与工程实践</w:t>
      </w:r>
    </w:p>
    <w:p w14:paraId="1CD16D84" w14:textId="3B93DFE6"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摘要</w:t>
      </w:r>
    </w:p>
    <w:p w14:paraId="29632BF5"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本文系统梳理了大语言模型（</w:t>
      </w:r>
      <w:r w:rsidRPr="00216C1A">
        <w:rPr>
          <w:rFonts w:ascii="Times New Roman" w:hAnsi="Times New Roman" w:cs="Times New Roman"/>
          <w:color w:val="0F1115"/>
        </w:rPr>
        <w:t>LLM</w:t>
      </w:r>
      <w:r w:rsidRPr="00216C1A">
        <w:rPr>
          <w:rFonts w:ascii="Times New Roman" w:hAnsi="Times New Roman" w:cs="Times New Roman"/>
          <w:color w:val="0F1115"/>
        </w:rPr>
        <w:t>）、检索增强生成（</w:t>
      </w:r>
      <w:r w:rsidRPr="00216C1A">
        <w:rPr>
          <w:rFonts w:ascii="Times New Roman" w:hAnsi="Times New Roman" w:cs="Times New Roman"/>
          <w:color w:val="0F1115"/>
        </w:rPr>
        <w:t>RAG</w:t>
      </w:r>
      <w:r w:rsidRPr="00216C1A">
        <w:rPr>
          <w:rFonts w:ascii="Times New Roman" w:hAnsi="Times New Roman" w:cs="Times New Roman"/>
          <w:color w:val="0F1115"/>
        </w:rPr>
        <w:t>）、智能</w:t>
      </w:r>
      <w:r w:rsidRPr="00216C1A">
        <w:rPr>
          <w:rFonts w:ascii="Times New Roman" w:hAnsi="Times New Roman" w:cs="Times New Roman"/>
          <w:color w:val="0F1115"/>
        </w:rPr>
        <w:t>Agent</w:t>
      </w:r>
      <w:r w:rsidRPr="00216C1A">
        <w:rPr>
          <w:rFonts w:ascii="Times New Roman" w:hAnsi="Times New Roman" w:cs="Times New Roman"/>
          <w:color w:val="0F1115"/>
        </w:rPr>
        <w:t>系统及向量数据库检索的核心原理与技术演进，涵盖从基础理论到工程落地的完整技术栈。内容包括：</w:t>
      </w:r>
      <w:r w:rsidRPr="00216C1A">
        <w:rPr>
          <w:rFonts w:ascii="Times New Roman" w:hAnsi="Times New Roman" w:cs="Times New Roman"/>
          <w:color w:val="0F1115"/>
        </w:rPr>
        <w:t>Transformer</w:t>
      </w:r>
      <w:r w:rsidRPr="00216C1A">
        <w:rPr>
          <w:rFonts w:ascii="Times New Roman" w:hAnsi="Times New Roman" w:cs="Times New Roman"/>
          <w:color w:val="0F1115"/>
        </w:rPr>
        <w:t>架构与自注意力机制、</w:t>
      </w:r>
      <w:r w:rsidRPr="00216C1A">
        <w:rPr>
          <w:rFonts w:ascii="Times New Roman" w:hAnsi="Times New Roman" w:cs="Times New Roman"/>
          <w:color w:val="0F1115"/>
        </w:rPr>
        <w:t>LLM</w:t>
      </w:r>
      <w:r w:rsidRPr="00216C1A">
        <w:rPr>
          <w:rFonts w:ascii="Times New Roman" w:hAnsi="Times New Roman" w:cs="Times New Roman"/>
          <w:color w:val="0F1115"/>
        </w:rPr>
        <w:t>的预训练与微调范式、</w:t>
      </w:r>
      <w:r w:rsidRPr="00216C1A">
        <w:rPr>
          <w:rFonts w:ascii="Times New Roman" w:hAnsi="Times New Roman" w:cs="Times New Roman"/>
          <w:color w:val="0F1115"/>
        </w:rPr>
        <w:t>BERT</w:t>
      </w:r>
      <w:r w:rsidRPr="00216C1A">
        <w:rPr>
          <w:rFonts w:ascii="Times New Roman" w:hAnsi="Times New Roman" w:cs="Times New Roman"/>
          <w:color w:val="0F1115"/>
        </w:rPr>
        <w:t>与</w:t>
      </w:r>
      <w:r w:rsidRPr="00216C1A">
        <w:rPr>
          <w:rFonts w:ascii="Times New Roman" w:hAnsi="Times New Roman" w:cs="Times New Roman"/>
          <w:color w:val="0F1115"/>
        </w:rPr>
        <w:t>Word2Vec</w:t>
      </w:r>
      <w:r w:rsidRPr="00216C1A">
        <w:rPr>
          <w:rFonts w:ascii="Times New Roman" w:hAnsi="Times New Roman" w:cs="Times New Roman"/>
          <w:color w:val="0F1115"/>
        </w:rPr>
        <w:t>等经典模型的技术特点、</w:t>
      </w:r>
      <w:r w:rsidRPr="00216C1A">
        <w:rPr>
          <w:rFonts w:ascii="Times New Roman" w:hAnsi="Times New Roman" w:cs="Times New Roman"/>
          <w:color w:val="0F1115"/>
        </w:rPr>
        <w:t>LoRA</w:t>
      </w:r>
      <w:r w:rsidRPr="00216C1A">
        <w:rPr>
          <w:rFonts w:ascii="Times New Roman" w:hAnsi="Times New Roman" w:cs="Times New Roman"/>
          <w:color w:val="0F1115"/>
        </w:rPr>
        <w:t>参数高效微调、大模型对齐与知识蒸馏技术、</w:t>
      </w:r>
      <w:r w:rsidRPr="00216C1A">
        <w:rPr>
          <w:rFonts w:ascii="Times New Roman" w:hAnsi="Times New Roman" w:cs="Times New Roman"/>
          <w:color w:val="0F1115"/>
        </w:rPr>
        <w:t>RAG</w:t>
      </w:r>
      <w:r w:rsidRPr="00216C1A">
        <w:rPr>
          <w:rFonts w:ascii="Times New Roman" w:hAnsi="Times New Roman" w:cs="Times New Roman"/>
          <w:color w:val="0F1115"/>
        </w:rPr>
        <w:t>与微调的对比选型、向量数据库与混合检索（</w:t>
      </w:r>
      <w:r w:rsidRPr="00216C1A">
        <w:rPr>
          <w:rFonts w:ascii="Times New Roman" w:hAnsi="Times New Roman" w:cs="Times New Roman"/>
          <w:color w:val="0F1115"/>
        </w:rPr>
        <w:t>HNSW/IVF</w:t>
      </w:r>
      <w:r w:rsidRPr="00216C1A">
        <w:rPr>
          <w:rFonts w:ascii="Times New Roman" w:hAnsi="Times New Roman" w:cs="Times New Roman"/>
          <w:color w:val="0F1115"/>
        </w:rPr>
        <w:t>索引、</w:t>
      </w:r>
      <w:r w:rsidRPr="00216C1A">
        <w:rPr>
          <w:rFonts w:ascii="Times New Roman" w:hAnsi="Times New Roman" w:cs="Times New Roman"/>
          <w:color w:val="0F1115"/>
        </w:rPr>
        <w:t>BM25+</w:t>
      </w:r>
      <w:r w:rsidRPr="00216C1A">
        <w:rPr>
          <w:rFonts w:ascii="Times New Roman" w:hAnsi="Times New Roman" w:cs="Times New Roman"/>
          <w:color w:val="0F1115"/>
        </w:rPr>
        <w:t>向量双路召回、</w:t>
      </w:r>
      <w:r w:rsidRPr="00216C1A">
        <w:rPr>
          <w:rFonts w:ascii="Times New Roman" w:hAnsi="Times New Roman" w:cs="Times New Roman"/>
          <w:color w:val="0F1115"/>
        </w:rPr>
        <w:t>RRF</w:t>
      </w:r>
      <w:r w:rsidRPr="00216C1A">
        <w:rPr>
          <w:rFonts w:ascii="Times New Roman" w:hAnsi="Times New Roman" w:cs="Times New Roman"/>
          <w:color w:val="0F1115"/>
        </w:rPr>
        <w:t>融合排序）、</w:t>
      </w:r>
      <w:r w:rsidRPr="00216C1A">
        <w:rPr>
          <w:rFonts w:ascii="Times New Roman" w:hAnsi="Times New Roman" w:cs="Times New Roman"/>
          <w:color w:val="0F1115"/>
        </w:rPr>
        <w:t>ReAct Agent</w:t>
      </w:r>
      <w:r w:rsidRPr="00216C1A">
        <w:rPr>
          <w:rFonts w:ascii="Times New Roman" w:hAnsi="Times New Roman" w:cs="Times New Roman"/>
          <w:color w:val="0F1115"/>
        </w:rPr>
        <w:t>模式与</w:t>
      </w:r>
      <w:r w:rsidRPr="00216C1A">
        <w:rPr>
          <w:rFonts w:ascii="Times New Roman" w:hAnsi="Times New Roman" w:cs="Times New Roman"/>
          <w:color w:val="0F1115"/>
        </w:rPr>
        <w:t>LangGraph</w:t>
      </w:r>
      <w:r w:rsidRPr="00216C1A">
        <w:rPr>
          <w:rFonts w:ascii="Times New Roman" w:hAnsi="Times New Roman" w:cs="Times New Roman"/>
          <w:color w:val="0F1115"/>
        </w:rPr>
        <w:t>状态机设计、</w:t>
      </w:r>
      <w:r w:rsidRPr="00216C1A">
        <w:rPr>
          <w:rFonts w:ascii="Times New Roman" w:hAnsi="Times New Roman" w:cs="Times New Roman"/>
          <w:color w:val="0F1115"/>
        </w:rPr>
        <w:t>LLM</w:t>
      </w:r>
      <w:r w:rsidRPr="00216C1A">
        <w:rPr>
          <w:rFonts w:ascii="Times New Roman" w:hAnsi="Times New Roman" w:cs="Times New Roman"/>
          <w:color w:val="0F1115"/>
        </w:rPr>
        <w:t>部署中的工程化问题（显存优化、量化、缓存策略）及工业界最佳实践清单。本文可作为</w:t>
      </w:r>
      <w:r w:rsidRPr="00216C1A">
        <w:rPr>
          <w:rFonts w:ascii="Times New Roman" w:hAnsi="Times New Roman" w:cs="Times New Roman"/>
          <w:color w:val="0F1115"/>
        </w:rPr>
        <w:t>RAG</w:t>
      </w:r>
      <w:r w:rsidRPr="00216C1A">
        <w:rPr>
          <w:rFonts w:ascii="Times New Roman" w:hAnsi="Times New Roman" w:cs="Times New Roman"/>
          <w:color w:val="0F1115"/>
        </w:rPr>
        <w:t>与</w:t>
      </w:r>
      <w:r w:rsidRPr="00216C1A">
        <w:rPr>
          <w:rFonts w:ascii="Times New Roman" w:hAnsi="Times New Roman" w:cs="Times New Roman"/>
          <w:color w:val="0F1115"/>
        </w:rPr>
        <w:t>Agent</w:t>
      </w:r>
      <w:r w:rsidRPr="00216C1A">
        <w:rPr>
          <w:rFonts w:ascii="Times New Roman" w:hAnsi="Times New Roman" w:cs="Times New Roman"/>
          <w:color w:val="0F1115"/>
        </w:rPr>
        <w:t>系统开发的技术参考手册。</w:t>
      </w:r>
    </w:p>
    <w:p w14:paraId="5C9A2906"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第一章</w:t>
      </w:r>
      <w:r w:rsidRPr="00216C1A">
        <w:rPr>
          <w:rStyle w:val="af2"/>
          <w:rFonts w:ascii="Times New Roman" w:hAnsi="Times New Roman" w:cs="Times New Roman"/>
          <w:color w:val="0F1115"/>
        </w:rPr>
        <w:t xml:space="preserve"> </w:t>
      </w:r>
      <w:r w:rsidRPr="00216C1A">
        <w:rPr>
          <w:rStyle w:val="af2"/>
          <w:rFonts w:ascii="Times New Roman" w:hAnsi="Times New Roman" w:cs="Times New Roman"/>
          <w:color w:val="0F1115"/>
        </w:rPr>
        <w:t>大语言模型基础</w:t>
      </w:r>
    </w:p>
    <w:p w14:paraId="2124AEE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1.1 </w:t>
      </w:r>
      <w:r w:rsidRPr="00216C1A">
        <w:rPr>
          <w:rFonts w:ascii="Times New Roman" w:hAnsi="Times New Roman" w:cs="Times New Roman"/>
          <w:color w:val="0F1115"/>
        </w:rPr>
        <w:t>大语言模型的定义与核心特征</w:t>
      </w:r>
    </w:p>
    <w:p w14:paraId="1756F16C"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大语言模型（</w:t>
      </w:r>
      <w:r w:rsidRPr="00216C1A">
        <w:rPr>
          <w:rFonts w:ascii="Times New Roman" w:hAnsi="Times New Roman" w:cs="Times New Roman"/>
          <w:color w:val="0F1115"/>
        </w:rPr>
        <w:t>Large Language Model, LLM</w:t>
      </w:r>
      <w:r w:rsidRPr="00216C1A">
        <w:rPr>
          <w:rFonts w:ascii="Times New Roman" w:hAnsi="Times New Roman" w:cs="Times New Roman"/>
          <w:color w:val="0F1115"/>
        </w:rPr>
        <w:t>）是指基于深度学习架构、在海量文本数据上预训练而成的通用语言理解与生成模型。其核心思想是通过自监督学习从大规模无标注文本中学习语言的统计规律、语义关系和世界知识。</w:t>
      </w:r>
      <w:r w:rsidRPr="00216C1A">
        <w:rPr>
          <w:rFonts w:ascii="Times New Roman" w:hAnsi="Times New Roman" w:cs="Times New Roman"/>
          <w:color w:val="0F1115"/>
        </w:rPr>
        <w:t>LLM</w:t>
      </w:r>
      <w:r w:rsidRPr="00216C1A">
        <w:rPr>
          <w:rFonts w:ascii="Times New Roman" w:hAnsi="Times New Roman" w:cs="Times New Roman"/>
          <w:color w:val="0F1115"/>
        </w:rPr>
        <w:t>的基本工作方式是自回归生成：给定一个输入序列（</w:t>
      </w:r>
      <w:r w:rsidRPr="00216C1A">
        <w:rPr>
          <w:rFonts w:ascii="Times New Roman" w:hAnsi="Times New Roman" w:cs="Times New Roman"/>
          <w:color w:val="0F1115"/>
        </w:rPr>
        <w:t>Prompt</w:t>
      </w:r>
      <w:r w:rsidRPr="00216C1A">
        <w:rPr>
          <w:rFonts w:ascii="Times New Roman" w:hAnsi="Times New Roman" w:cs="Times New Roman"/>
          <w:color w:val="0F1115"/>
        </w:rPr>
        <w:t>），模型逐词预测下一个最可能的</w:t>
      </w:r>
      <w:r w:rsidRPr="00216C1A">
        <w:rPr>
          <w:rFonts w:ascii="Times New Roman" w:hAnsi="Times New Roman" w:cs="Times New Roman"/>
          <w:color w:val="0F1115"/>
        </w:rPr>
        <w:t>Token</w:t>
      </w:r>
      <w:r w:rsidRPr="00216C1A">
        <w:rPr>
          <w:rFonts w:ascii="Times New Roman" w:hAnsi="Times New Roman" w:cs="Times New Roman"/>
          <w:color w:val="0F1115"/>
        </w:rPr>
        <w:t>，直到生成完整的回答。这一范式的代表模型包括</w:t>
      </w:r>
      <w:r w:rsidRPr="00216C1A">
        <w:rPr>
          <w:rFonts w:ascii="Times New Roman" w:hAnsi="Times New Roman" w:cs="Times New Roman"/>
          <w:color w:val="0F1115"/>
        </w:rPr>
        <w:t>GPT</w:t>
      </w:r>
      <w:r w:rsidRPr="00216C1A">
        <w:rPr>
          <w:rFonts w:ascii="Times New Roman" w:hAnsi="Times New Roman" w:cs="Times New Roman"/>
          <w:color w:val="0F1115"/>
        </w:rPr>
        <w:t>系列、</w:t>
      </w:r>
      <w:r w:rsidRPr="00216C1A">
        <w:rPr>
          <w:rFonts w:ascii="Times New Roman" w:hAnsi="Times New Roman" w:cs="Times New Roman"/>
          <w:color w:val="0F1115"/>
        </w:rPr>
        <w:t>LLaMA</w:t>
      </w:r>
      <w:r w:rsidRPr="00216C1A">
        <w:rPr>
          <w:rFonts w:ascii="Times New Roman" w:hAnsi="Times New Roman" w:cs="Times New Roman"/>
          <w:color w:val="0F1115"/>
        </w:rPr>
        <w:t>、</w:t>
      </w:r>
      <w:r w:rsidRPr="00216C1A">
        <w:rPr>
          <w:rFonts w:ascii="Times New Roman" w:hAnsi="Times New Roman" w:cs="Times New Roman"/>
          <w:color w:val="0F1115"/>
        </w:rPr>
        <w:t>ChatGLM</w:t>
      </w:r>
      <w:r w:rsidRPr="00216C1A">
        <w:rPr>
          <w:rFonts w:ascii="Times New Roman" w:hAnsi="Times New Roman" w:cs="Times New Roman"/>
          <w:color w:val="0F1115"/>
        </w:rPr>
        <w:t>、</w:t>
      </w:r>
      <w:r w:rsidRPr="00216C1A">
        <w:rPr>
          <w:rFonts w:ascii="Times New Roman" w:hAnsi="Times New Roman" w:cs="Times New Roman"/>
          <w:color w:val="0F1115"/>
        </w:rPr>
        <w:t>DeepSeek</w:t>
      </w:r>
      <w:r w:rsidRPr="00216C1A">
        <w:rPr>
          <w:rFonts w:ascii="Times New Roman" w:hAnsi="Times New Roman" w:cs="Times New Roman"/>
          <w:color w:val="0F1115"/>
        </w:rPr>
        <w:t>等。</w:t>
      </w:r>
    </w:p>
    <w:p w14:paraId="7D78685D"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LLM</w:t>
      </w:r>
      <w:r w:rsidRPr="00216C1A">
        <w:rPr>
          <w:rFonts w:ascii="Times New Roman" w:hAnsi="Times New Roman" w:cs="Times New Roman"/>
          <w:color w:val="0F1115"/>
        </w:rPr>
        <w:t>之所以被称为</w:t>
      </w:r>
      <w:r w:rsidRPr="00216C1A">
        <w:rPr>
          <w:rFonts w:ascii="Times New Roman" w:hAnsi="Times New Roman" w:cs="Times New Roman"/>
          <w:color w:val="0F1115"/>
        </w:rPr>
        <w:t>"</w:t>
      </w:r>
      <w:r w:rsidRPr="00216C1A">
        <w:rPr>
          <w:rFonts w:ascii="Times New Roman" w:hAnsi="Times New Roman" w:cs="Times New Roman"/>
          <w:color w:val="0F1115"/>
        </w:rPr>
        <w:t>大</w:t>
      </w:r>
      <w:r w:rsidRPr="00216C1A">
        <w:rPr>
          <w:rFonts w:ascii="Times New Roman" w:hAnsi="Times New Roman" w:cs="Times New Roman"/>
          <w:color w:val="0F1115"/>
        </w:rPr>
        <w:t>"</w:t>
      </w:r>
      <w:r w:rsidRPr="00216C1A">
        <w:rPr>
          <w:rFonts w:ascii="Times New Roman" w:hAnsi="Times New Roman" w:cs="Times New Roman"/>
          <w:color w:val="0F1115"/>
        </w:rPr>
        <w:t>，主要体现在三个方面：参数量巨大，从数十亿到数万亿参数不等（如</w:t>
      </w:r>
      <w:r w:rsidRPr="00216C1A">
        <w:rPr>
          <w:rFonts w:ascii="Times New Roman" w:hAnsi="Times New Roman" w:cs="Times New Roman"/>
          <w:color w:val="0F1115"/>
        </w:rPr>
        <w:t>GPT-3</w:t>
      </w:r>
      <w:r w:rsidRPr="00216C1A">
        <w:rPr>
          <w:rFonts w:ascii="Times New Roman" w:hAnsi="Times New Roman" w:cs="Times New Roman"/>
          <w:color w:val="0F1115"/>
        </w:rPr>
        <w:t>为</w:t>
      </w:r>
      <w:r w:rsidRPr="00216C1A">
        <w:rPr>
          <w:rFonts w:ascii="Times New Roman" w:hAnsi="Times New Roman" w:cs="Times New Roman"/>
          <w:color w:val="0F1115"/>
        </w:rPr>
        <w:t>175B</w:t>
      </w:r>
      <w:r w:rsidRPr="00216C1A">
        <w:rPr>
          <w:rFonts w:ascii="Times New Roman" w:hAnsi="Times New Roman" w:cs="Times New Roman"/>
          <w:color w:val="0F1115"/>
        </w:rPr>
        <w:t>参数）；训练数据规模庞大，通常使用</w:t>
      </w:r>
      <w:r w:rsidRPr="00216C1A">
        <w:rPr>
          <w:rFonts w:ascii="Times New Roman" w:hAnsi="Times New Roman" w:cs="Times New Roman"/>
          <w:color w:val="0F1115"/>
        </w:rPr>
        <w:t>TB</w:t>
      </w:r>
      <w:r w:rsidRPr="00216C1A">
        <w:rPr>
          <w:rFonts w:ascii="Times New Roman" w:hAnsi="Times New Roman" w:cs="Times New Roman"/>
          <w:color w:val="0F1115"/>
        </w:rPr>
        <w:t>级别的多语言文本语料；计算资源消耗显著，训练过程需要数千张</w:t>
      </w:r>
      <w:r w:rsidRPr="00216C1A">
        <w:rPr>
          <w:rFonts w:ascii="Times New Roman" w:hAnsi="Times New Roman" w:cs="Times New Roman"/>
          <w:color w:val="0F1115"/>
        </w:rPr>
        <w:t>GPU</w:t>
      </w:r>
      <w:r w:rsidRPr="00216C1A">
        <w:rPr>
          <w:rFonts w:ascii="Times New Roman" w:hAnsi="Times New Roman" w:cs="Times New Roman"/>
          <w:color w:val="0F1115"/>
        </w:rPr>
        <w:t>卡并行计算数周至数月。</w:t>
      </w:r>
    </w:p>
    <w:p w14:paraId="0F48B777"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1.2 Transformer</w:t>
      </w:r>
      <w:r w:rsidRPr="00216C1A">
        <w:rPr>
          <w:rFonts w:ascii="Times New Roman" w:hAnsi="Times New Roman" w:cs="Times New Roman"/>
          <w:color w:val="0F1115"/>
        </w:rPr>
        <w:t>架构与自注意力机制</w:t>
      </w:r>
    </w:p>
    <w:p w14:paraId="73B3177C"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Transformer</w:t>
      </w:r>
      <w:r w:rsidRPr="00216C1A">
        <w:rPr>
          <w:rFonts w:ascii="Times New Roman" w:hAnsi="Times New Roman" w:cs="Times New Roman"/>
          <w:color w:val="0F1115"/>
        </w:rPr>
        <w:t>是当前所有主流</w:t>
      </w:r>
      <w:r w:rsidRPr="00216C1A">
        <w:rPr>
          <w:rFonts w:ascii="Times New Roman" w:hAnsi="Times New Roman" w:cs="Times New Roman"/>
          <w:color w:val="0F1115"/>
        </w:rPr>
        <w:t>LLM</w:t>
      </w:r>
      <w:r w:rsidRPr="00216C1A">
        <w:rPr>
          <w:rFonts w:ascii="Times New Roman" w:hAnsi="Times New Roman" w:cs="Times New Roman"/>
          <w:color w:val="0F1115"/>
        </w:rPr>
        <w:t>的基础架构，由</w:t>
      </w:r>
      <w:r w:rsidRPr="00216C1A">
        <w:rPr>
          <w:rFonts w:ascii="Times New Roman" w:hAnsi="Times New Roman" w:cs="Times New Roman"/>
          <w:color w:val="0F1115"/>
        </w:rPr>
        <w:t>Vaswani</w:t>
      </w:r>
      <w:r w:rsidRPr="00216C1A">
        <w:rPr>
          <w:rFonts w:ascii="Times New Roman" w:hAnsi="Times New Roman" w:cs="Times New Roman"/>
          <w:color w:val="0F1115"/>
        </w:rPr>
        <w:t>等人在</w:t>
      </w:r>
      <w:r w:rsidRPr="00216C1A">
        <w:rPr>
          <w:rFonts w:ascii="Times New Roman" w:hAnsi="Times New Roman" w:cs="Times New Roman"/>
          <w:color w:val="0F1115"/>
        </w:rPr>
        <w:t>2017</w:t>
      </w:r>
      <w:r w:rsidRPr="00216C1A">
        <w:rPr>
          <w:rFonts w:ascii="Times New Roman" w:hAnsi="Times New Roman" w:cs="Times New Roman"/>
          <w:color w:val="0F1115"/>
        </w:rPr>
        <w:t>年提出。其核心创新是自注意力机制（</w:t>
      </w:r>
      <w:r w:rsidRPr="00216C1A">
        <w:rPr>
          <w:rFonts w:ascii="Times New Roman" w:hAnsi="Times New Roman" w:cs="Times New Roman"/>
          <w:color w:val="0F1115"/>
        </w:rPr>
        <w:t>Self-Attention</w:t>
      </w:r>
      <w:r w:rsidRPr="00216C1A">
        <w:rPr>
          <w:rFonts w:ascii="Times New Roman" w:hAnsi="Times New Roman" w:cs="Times New Roman"/>
          <w:color w:val="0F1115"/>
        </w:rPr>
        <w:t>），能够建模序列中任意两个位置之间的依赖关系，突破了</w:t>
      </w:r>
      <w:r w:rsidRPr="00216C1A">
        <w:rPr>
          <w:rFonts w:ascii="Times New Roman" w:hAnsi="Times New Roman" w:cs="Times New Roman"/>
          <w:color w:val="0F1115"/>
        </w:rPr>
        <w:t>RNN</w:t>
      </w:r>
      <w:r w:rsidRPr="00216C1A">
        <w:rPr>
          <w:rFonts w:ascii="Times New Roman" w:hAnsi="Times New Roman" w:cs="Times New Roman"/>
          <w:color w:val="0F1115"/>
        </w:rPr>
        <w:t>的串行计算限制。自注意力机制的时间复杂度为</w:t>
      </w:r>
      <w:r w:rsidRPr="00216C1A">
        <w:rPr>
          <w:rFonts w:ascii="Times New Roman" w:hAnsi="Times New Roman" w:cs="Times New Roman"/>
          <w:color w:val="0F1115"/>
        </w:rPr>
        <w:t>O(n²)</w:t>
      </w:r>
      <w:r w:rsidRPr="00216C1A">
        <w:rPr>
          <w:rFonts w:ascii="Times New Roman" w:hAnsi="Times New Roman" w:cs="Times New Roman"/>
          <w:color w:val="0F1115"/>
        </w:rPr>
        <w:t>，其中</w:t>
      </w:r>
      <w:r w:rsidRPr="00216C1A">
        <w:rPr>
          <w:rFonts w:ascii="Times New Roman" w:hAnsi="Times New Roman" w:cs="Times New Roman"/>
          <w:color w:val="0F1115"/>
        </w:rPr>
        <w:t>n</w:t>
      </w:r>
      <w:r w:rsidRPr="00216C1A">
        <w:rPr>
          <w:rFonts w:ascii="Times New Roman" w:hAnsi="Times New Roman" w:cs="Times New Roman"/>
          <w:color w:val="0F1115"/>
        </w:rPr>
        <w:t>为序列长度。这是</w:t>
      </w:r>
      <w:r w:rsidRPr="00216C1A">
        <w:rPr>
          <w:rFonts w:ascii="Times New Roman" w:hAnsi="Times New Roman" w:cs="Times New Roman"/>
          <w:color w:val="0F1115"/>
        </w:rPr>
        <w:t>Transformer</w:t>
      </w:r>
      <w:r w:rsidRPr="00216C1A">
        <w:rPr>
          <w:rFonts w:ascii="Times New Roman" w:hAnsi="Times New Roman" w:cs="Times New Roman"/>
          <w:color w:val="0F1115"/>
        </w:rPr>
        <w:t>在处理长文本时的计算瓶颈，后续的稀疏注意力、线性注意力等变体旨在缓解这一问题。</w:t>
      </w:r>
    </w:p>
    <w:p w14:paraId="3898E64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注意力机制最早由</w:t>
      </w:r>
      <w:r w:rsidRPr="00216C1A">
        <w:rPr>
          <w:rFonts w:ascii="Times New Roman" w:hAnsi="Times New Roman" w:cs="Times New Roman"/>
          <w:color w:val="0F1115"/>
        </w:rPr>
        <w:t>Bahdanau</w:t>
      </w:r>
      <w:r w:rsidRPr="00216C1A">
        <w:rPr>
          <w:rFonts w:ascii="Times New Roman" w:hAnsi="Times New Roman" w:cs="Times New Roman"/>
          <w:color w:val="0F1115"/>
        </w:rPr>
        <w:t>等人在</w:t>
      </w:r>
      <w:r w:rsidRPr="00216C1A">
        <w:rPr>
          <w:rFonts w:ascii="Times New Roman" w:hAnsi="Times New Roman" w:cs="Times New Roman"/>
          <w:color w:val="0F1115"/>
        </w:rPr>
        <w:t>2014</w:t>
      </w:r>
      <w:r w:rsidRPr="00216C1A">
        <w:rPr>
          <w:rFonts w:ascii="Times New Roman" w:hAnsi="Times New Roman" w:cs="Times New Roman"/>
          <w:color w:val="0F1115"/>
        </w:rPr>
        <w:t>年的神经机器翻译工作中提出，其核心思想是让模型在生成每个输出时</w:t>
      </w:r>
      <w:r w:rsidRPr="00216C1A">
        <w:rPr>
          <w:rFonts w:ascii="Times New Roman" w:hAnsi="Times New Roman" w:cs="Times New Roman"/>
          <w:color w:val="0F1115"/>
        </w:rPr>
        <w:t>"</w:t>
      </w:r>
      <w:r w:rsidRPr="00216C1A">
        <w:rPr>
          <w:rFonts w:ascii="Times New Roman" w:hAnsi="Times New Roman" w:cs="Times New Roman"/>
          <w:color w:val="0F1115"/>
        </w:rPr>
        <w:t>关注</w:t>
      </w:r>
      <w:r w:rsidRPr="00216C1A">
        <w:rPr>
          <w:rFonts w:ascii="Times New Roman" w:hAnsi="Times New Roman" w:cs="Times New Roman"/>
          <w:color w:val="0F1115"/>
        </w:rPr>
        <w:t>"</w:t>
      </w:r>
      <w:r w:rsidRPr="00216C1A">
        <w:rPr>
          <w:rFonts w:ascii="Times New Roman" w:hAnsi="Times New Roman" w:cs="Times New Roman"/>
          <w:color w:val="0F1115"/>
        </w:rPr>
        <w:t>输入序列中最相关的部分。</w:t>
      </w:r>
      <w:r w:rsidRPr="00216C1A">
        <w:rPr>
          <w:rFonts w:ascii="Times New Roman" w:hAnsi="Times New Roman" w:cs="Times New Roman"/>
          <w:color w:val="0F1115"/>
        </w:rPr>
        <w:t>Transformer</w:t>
      </w:r>
      <w:r w:rsidRPr="00216C1A">
        <w:rPr>
          <w:rFonts w:ascii="Times New Roman" w:hAnsi="Times New Roman" w:cs="Times New Roman"/>
          <w:color w:val="0F1115"/>
        </w:rPr>
        <w:t>中的多头注意力（</w:t>
      </w:r>
      <w:r w:rsidRPr="00216C1A">
        <w:rPr>
          <w:rFonts w:ascii="Times New Roman" w:hAnsi="Times New Roman" w:cs="Times New Roman"/>
          <w:color w:val="0F1115"/>
        </w:rPr>
        <w:t>Multi-Head Attention</w:t>
      </w:r>
      <w:r w:rsidRPr="00216C1A">
        <w:rPr>
          <w:rFonts w:ascii="Times New Roman" w:hAnsi="Times New Roman" w:cs="Times New Roman"/>
          <w:color w:val="0F1115"/>
        </w:rPr>
        <w:t>）进一步扩展了这一思想，允许模型从多个子空间同时捕捉不同的语义关系。</w:t>
      </w:r>
    </w:p>
    <w:p w14:paraId="5CC74A45"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1.3 </w:t>
      </w:r>
      <w:r w:rsidRPr="00216C1A">
        <w:rPr>
          <w:rFonts w:ascii="Times New Roman" w:hAnsi="Times New Roman" w:cs="Times New Roman"/>
          <w:color w:val="0F1115"/>
        </w:rPr>
        <w:t>预训练与微调范式</w:t>
      </w:r>
    </w:p>
    <w:p w14:paraId="64792B68"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lastRenderedPageBreak/>
        <w:t>LLM</w:t>
      </w:r>
      <w:r w:rsidRPr="00216C1A">
        <w:rPr>
          <w:rFonts w:ascii="Times New Roman" w:hAnsi="Times New Roman" w:cs="Times New Roman"/>
          <w:color w:val="0F1115"/>
        </w:rPr>
        <w:t>的训练分为两个阶段。预训练（</w:t>
      </w:r>
      <w:r w:rsidRPr="00216C1A">
        <w:rPr>
          <w:rFonts w:ascii="Times New Roman" w:hAnsi="Times New Roman" w:cs="Times New Roman"/>
          <w:color w:val="0F1115"/>
        </w:rPr>
        <w:t>Pre-training</w:t>
      </w:r>
      <w:r w:rsidRPr="00216C1A">
        <w:rPr>
          <w:rFonts w:ascii="Times New Roman" w:hAnsi="Times New Roman" w:cs="Times New Roman"/>
          <w:color w:val="0F1115"/>
        </w:rPr>
        <w:t>）阶段在通用大规模语料上进行自监督学习，目标是学习语言的基础表示和世界知识，常见的预训练任务包括掩码语言建模（如</w:t>
      </w:r>
      <w:r w:rsidRPr="00216C1A">
        <w:rPr>
          <w:rFonts w:ascii="Times New Roman" w:hAnsi="Times New Roman" w:cs="Times New Roman"/>
          <w:color w:val="0F1115"/>
        </w:rPr>
        <w:t>BERT</w:t>
      </w:r>
      <w:r w:rsidRPr="00216C1A">
        <w:rPr>
          <w:rFonts w:ascii="Times New Roman" w:hAnsi="Times New Roman" w:cs="Times New Roman"/>
          <w:color w:val="0F1115"/>
        </w:rPr>
        <w:t>）、下一句预测、因果语言建模（如</w:t>
      </w:r>
      <w:r w:rsidRPr="00216C1A">
        <w:rPr>
          <w:rFonts w:ascii="Times New Roman" w:hAnsi="Times New Roman" w:cs="Times New Roman"/>
          <w:color w:val="0F1115"/>
        </w:rPr>
        <w:t>GPT</w:t>
      </w:r>
      <w:r w:rsidRPr="00216C1A">
        <w:rPr>
          <w:rFonts w:ascii="Times New Roman" w:hAnsi="Times New Roman" w:cs="Times New Roman"/>
          <w:color w:val="0F1115"/>
        </w:rPr>
        <w:t>）。微调（</w:t>
      </w:r>
      <w:r w:rsidRPr="00216C1A">
        <w:rPr>
          <w:rFonts w:ascii="Times New Roman" w:hAnsi="Times New Roman" w:cs="Times New Roman"/>
          <w:color w:val="0F1115"/>
        </w:rPr>
        <w:t>Fine-tuning</w:t>
      </w:r>
      <w:r w:rsidRPr="00216C1A">
        <w:rPr>
          <w:rFonts w:ascii="Times New Roman" w:hAnsi="Times New Roman" w:cs="Times New Roman"/>
          <w:color w:val="0F1115"/>
        </w:rPr>
        <w:t>）阶段在特定任务或领域数据上对预训练模型进行参数更新，使其适应下游应用场景。</w:t>
      </w:r>
    </w:p>
    <w:p w14:paraId="178315AB"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1.4 LLM</w:t>
      </w:r>
      <w:r w:rsidRPr="00216C1A">
        <w:rPr>
          <w:rFonts w:ascii="Times New Roman" w:hAnsi="Times New Roman" w:cs="Times New Roman"/>
          <w:color w:val="0F1115"/>
        </w:rPr>
        <w:t>的主要类型</w:t>
      </w:r>
    </w:p>
    <w:p w14:paraId="1AE2EF48"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当前</w:t>
      </w:r>
      <w:r w:rsidRPr="00216C1A">
        <w:rPr>
          <w:rFonts w:ascii="Times New Roman" w:hAnsi="Times New Roman" w:cs="Times New Roman"/>
          <w:color w:val="0F1115"/>
        </w:rPr>
        <w:t>LLM</w:t>
      </w:r>
      <w:r w:rsidRPr="00216C1A">
        <w:rPr>
          <w:rFonts w:ascii="Times New Roman" w:hAnsi="Times New Roman" w:cs="Times New Roman"/>
          <w:color w:val="0F1115"/>
        </w:rPr>
        <w:t>按架构可分为三类。编码器</w:t>
      </w:r>
      <w:r w:rsidRPr="00216C1A">
        <w:rPr>
          <w:rFonts w:ascii="Times New Roman" w:hAnsi="Times New Roman" w:cs="Times New Roman"/>
          <w:color w:val="0F1115"/>
        </w:rPr>
        <w:t>-</w:t>
      </w:r>
      <w:r w:rsidRPr="00216C1A">
        <w:rPr>
          <w:rFonts w:ascii="Times New Roman" w:hAnsi="Times New Roman" w:cs="Times New Roman"/>
          <w:color w:val="0F1115"/>
        </w:rPr>
        <w:t>解码器（</w:t>
      </w:r>
      <w:r w:rsidRPr="00216C1A">
        <w:rPr>
          <w:rFonts w:ascii="Times New Roman" w:hAnsi="Times New Roman" w:cs="Times New Roman"/>
          <w:color w:val="0F1115"/>
        </w:rPr>
        <w:t>Encoder-Decoder</w:t>
      </w:r>
      <w:r w:rsidRPr="00216C1A">
        <w:rPr>
          <w:rFonts w:ascii="Times New Roman" w:hAnsi="Times New Roman" w:cs="Times New Roman"/>
          <w:color w:val="0F1115"/>
        </w:rPr>
        <w:t>）架构的代表模型为</w:t>
      </w:r>
      <w:r w:rsidRPr="00216C1A">
        <w:rPr>
          <w:rFonts w:ascii="Times New Roman" w:hAnsi="Times New Roman" w:cs="Times New Roman"/>
          <w:color w:val="0F1115"/>
        </w:rPr>
        <w:t>BERT</w:t>
      </w:r>
      <w:r w:rsidRPr="00216C1A">
        <w:rPr>
          <w:rFonts w:ascii="Times New Roman" w:hAnsi="Times New Roman" w:cs="Times New Roman"/>
          <w:color w:val="0F1115"/>
        </w:rPr>
        <w:t>和</w:t>
      </w:r>
      <w:r w:rsidRPr="00216C1A">
        <w:rPr>
          <w:rFonts w:ascii="Times New Roman" w:hAnsi="Times New Roman" w:cs="Times New Roman"/>
          <w:color w:val="0F1115"/>
        </w:rPr>
        <w:t>T5</w:t>
      </w:r>
      <w:r w:rsidRPr="00216C1A">
        <w:rPr>
          <w:rFonts w:ascii="Times New Roman" w:hAnsi="Times New Roman" w:cs="Times New Roman"/>
          <w:color w:val="0F1115"/>
        </w:rPr>
        <w:t>，适合理解类任务如分类、问答、摘要。仅解码器（</w:t>
      </w:r>
      <w:r w:rsidRPr="00216C1A">
        <w:rPr>
          <w:rFonts w:ascii="Times New Roman" w:hAnsi="Times New Roman" w:cs="Times New Roman"/>
          <w:color w:val="0F1115"/>
        </w:rPr>
        <w:t>Decoder-Only</w:t>
      </w:r>
      <w:r w:rsidRPr="00216C1A">
        <w:rPr>
          <w:rFonts w:ascii="Times New Roman" w:hAnsi="Times New Roman" w:cs="Times New Roman"/>
          <w:color w:val="0F1115"/>
        </w:rPr>
        <w:t>）架构的代表模型为</w:t>
      </w:r>
      <w:r w:rsidRPr="00216C1A">
        <w:rPr>
          <w:rFonts w:ascii="Times New Roman" w:hAnsi="Times New Roman" w:cs="Times New Roman"/>
          <w:color w:val="0F1115"/>
        </w:rPr>
        <w:t>GPT</w:t>
      </w:r>
      <w:r w:rsidRPr="00216C1A">
        <w:rPr>
          <w:rFonts w:ascii="Times New Roman" w:hAnsi="Times New Roman" w:cs="Times New Roman"/>
          <w:color w:val="0F1115"/>
        </w:rPr>
        <w:t>、</w:t>
      </w:r>
      <w:r w:rsidRPr="00216C1A">
        <w:rPr>
          <w:rFonts w:ascii="Times New Roman" w:hAnsi="Times New Roman" w:cs="Times New Roman"/>
          <w:color w:val="0F1115"/>
        </w:rPr>
        <w:t>LLaMA</w:t>
      </w:r>
      <w:r w:rsidRPr="00216C1A">
        <w:rPr>
          <w:rFonts w:ascii="Times New Roman" w:hAnsi="Times New Roman" w:cs="Times New Roman"/>
          <w:color w:val="0F1115"/>
        </w:rPr>
        <w:t>、</w:t>
      </w:r>
      <w:r w:rsidRPr="00216C1A">
        <w:rPr>
          <w:rFonts w:ascii="Times New Roman" w:hAnsi="Times New Roman" w:cs="Times New Roman"/>
          <w:color w:val="0F1115"/>
        </w:rPr>
        <w:t>DeepSeek</w:t>
      </w:r>
      <w:r w:rsidRPr="00216C1A">
        <w:rPr>
          <w:rFonts w:ascii="Times New Roman" w:hAnsi="Times New Roman" w:cs="Times New Roman"/>
          <w:color w:val="0F1115"/>
        </w:rPr>
        <w:t>，适合生成类任务，是当前的主流范式。混合架构如</w:t>
      </w:r>
      <w:r w:rsidRPr="00216C1A">
        <w:rPr>
          <w:rFonts w:ascii="Times New Roman" w:hAnsi="Times New Roman" w:cs="Times New Roman"/>
          <w:color w:val="0F1115"/>
        </w:rPr>
        <w:t>MoE</w:t>
      </w:r>
      <w:r w:rsidRPr="00216C1A">
        <w:rPr>
          <w:rFonts w:ascii="Times New Roman" w:hAnsi="Times New Roman" w:cs="Times New Roman"/>
          <w:color w:val="0F1115"/>
        </w:rPr>
        <w:t>（混合专家）和</w:t>
      </w:r>
      <w:r w:rsidRPr="00216C1A">
        <w:rPr>
          <w:rFonts w:ascii="Times New Roman" w:hAnsi="Times New Roman" w:cs="Times New Roman"/>
          <w:color w:val="0F1115"/>
        </w:rPr>
        <w:t>Mamba</w:t>
      </w:r>
      <w:r w:rsidRPr="00216C1A">
        <w:rPr>
          <w:rFonts w:ascii="Times New Roman" w:hAnsi="Times New Roman" w:cs="Times New Roman"/>
          <w:color w:val="0F1115"/>
        </w:rPr>
        <w:t>，旨在提高计算效率并降低推理成本。</w:t>
      </w:r>
    </w:p>
    <w:p w14:paraId="0F024C70"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第二章</w:t>
      </w:r>
      <w:r w:rsidRPr="00216C1A">
        <w:rPr>
          <w:rStyle w:val="af2"/>
          <w:rFonts w:ascii="Times New Roman" w:hAnsi="Times New Roman" w:cs="Times New Roman"/>
          <w:color w:val="0F1115"/>
        </w:rPr>
        <w:t xml:space="preserve"> </w:t>
      </w:r>
      <w:r w:rsidRPr="00216C1A">
        <w:rPr>
          <w:rStyle w:val="af2"/>
          <w:rFonts w:ascii="Times New Roman" w:hAnsi="Times New Roman" w:cs="Times New Roman"/>
          <w:color w:val="0F1115"/>
        </w:rPr>
        <w:t>主流模型架构与技术演进</w:t>
      </w:r>
    </w:p>
    <w:p w14:paraId="663B2FC3"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2.1 BERT</w:t>
      </w:r>
      <w:r w:rsidRPr="00216C1A">
        <w:rPr>
          <w:rFonts w:ascii="Times New Roman" w:hAnsi="Times New Roman" w:cs="Times New Roman"/>
          <w:color w:val="0F1115"/>
        </w:rPr>
        <w:t>模型</w:t>
      </w:r>
    </w:p>
    <w:p w14:paraId="07A44C3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BERT</w:t>
      </w:r>
      <w:r w:rsidRPr="00216C1A">
        <w:rPr>
          <w:rFonts w:ascii="Times New Roman" w:hAnsi="Times New Roman" w:cs="Times New Roman"/>
          <w:color w:val="0F1115"/>
        </w:rPr>
        <w:t>（</w:t>
      </w:r>
      <w:r w:rsidRPr="00216C1A">
        <w:rPr>
          <w:rFonts w:ascii="Times New Roman" w:hAnsi="Times New Roman" w:cs="Times New Roman"/>
          <w:color w:val="0F1115"/>
        </w:rPr>
        <w:t>Bidirectional Encoder Representations from Transformers</w:t>
      </w:r>
      <w:r w:rsidRPr="00216C1A">
        <w:rPr>
          <w:rFonts w:ascii="Times New Roman" w:hAnsi="Times New Roman" w:cs="Times New Roman"/>
          <w:color w:val="0F1115"/>
        </w:rPr>
        <w:t>）由</w:t>
      </w:r>
      <w:r w:rsidRPr="00216C1A">
        <w:rPr>
          <w:rFonts w:ascii="Times New Roman" w:hAnsi="Times New Roman" w:cs="Times New Roman"/>
          <w:color w:val="0F1115"/>
        </w:rPr>
        <w:t>Google</w:t>
      </w:r>
      <w:r w:rsidRPr="00216C1A">
        <w:rPr>
          <w:rFonts w:ascii="Times New Roman" w:hAnsi="Times New Roman" w:cs="Times New Roman"/>
          <w:color w:val="0F1115"/>
        </w:rPr>
        <w:t>于</w:t>
      </w:r>
      <w:r w:rsidRPr="00216C1A">
        <w:rPr>
          <w:rFonts w:ascii="Times New Roman" w:hAnsi="Times New Roman" w:cs="Times New Roman"/>
          <w:color w:val="0F1115"/>
        </w:rPr>
        <w:t>2018</w:t>
      </w:r>
      <w:r w:rsidRPr="00216C1A">
        <w:rPr>
          <w:rFonts w:ascii="Times New Roman" w:hAnsi="Times New Roman" w:cs="Times New Roman"/>
          <w:color w:val="0F1115"/>
        </w:rPr>
        <w:t>年提出，是首个真正意义上的双向预训练语言模型。其核心创新在于掩码语言建模（</w:t>
      </w:r>
      <w:r w:rsidRPr="00216C1A">
        <w:rPr>
          <w:rFonts w:ascii="Times New Roman" w:hAnsi="Times New Roman" w:cs="Times New Roman"/>
          <w:color w:val="0F1115"/>
        </w:rPr>
        <w:t>Masked Language Modeling, MLM</w:t>
      </w:r>
      <w:r w:rsidRPr="00216C1A">
        <w:rPr>
          <w:rFonts w:ascii="Times New Roman" w:hAnsi="Times New Roman" w:cs="Times New Roman"/>
          <w:color w:val="0F1115"/>
        </w:rPr>
        <w:t>），通过在输入中随机掩码</w:t>
      </w:r>
      <w:r w:rsidRPr="00216C1A">
        <w:rPr>
          <w:rFonts w:ascii="Times New Roman" w:hAnsi="Times New Roman" w:cs="Times New Roman"/>
          <w:color w:val="0F1115"/>
        </w:rPr>
        <w:t>15%</w:t>
      </w:r>
      <w:r w:rsidRPr="00216C1A">
        <w:rPr>
          <w:rFonts w:ascii="Times New Roman" w:hAnsi="Times New Roman" w:cs="Times New Roman"/>
          <w:color w:val="0F1115"/>
        </w:rPr>
        <w:t>的</w:t>
      </w:r>
      <w:r w:rsidRPr="00216C1A">
        <w:rPr>
          <w:rFonts w:ascii="Times New Roman" w:hAnsi="Times New Roman" w:cs="Times New Roman"/>
          <w:color w:val="0F1115"/>
        </w:rPr>
        <w:t>Token</w:t>
      </w:r>
      <w:r w:rsidRPr="00216C1A">
        <w:rPr>
          <w:rFonts w:ascii="Times New Roman" w:hAnsi="Times New Roman" w:cs="Times New Roman"/>
          <w:color w:val="0F1115"/>
        </w:rPr>
        <w:t>，让模型预测被掩码的词语，从而实现双向上下文理解。</w:t>
      </w:r>
      <w:r w:rsidRPr="00216C1A">
        <w:rPr>
          <w:rFonts w:ascii="Times New Roman" w:hAnsi="Times New Roman" w:cs="Times New Roman"/>
          <w:color w:val="0F1115"/>
        </w:rPr>
        <w:t>BERT Base</w:t>
      </w:r>
      <w:r w:rsidRPr="00216C1A">
        <w:rPr>
          <w:rFonts w:ascii="Times New Roman" w:hAnsi="Times New Roman" w:cs="Times New Roman"/>
          <w:color w:val="0F1115"/>
        </w:rPr>
        <w:t>版本的参数量为</w:t>
      </w:r>
      <w:r w:rsidRPr="00216C1A">
        <w:rPr>
          <w:rFonts w:ascii="Times New Roman" w:hAnsi="Times New Roman" w:cs="Times New Roman"/>
          <w:color w:val="0F1115"/>
        </w:rPr>
        <w:t>110M</w:t>
      </w:r>
      <w:r w:rsidRPr="00216C1A">
        <w:rPr>
          <w:rFonts w:ascii="Times New Roman" w:hAnsi="Times New Roman" w:cs="Times New Roman"/>
          <w:color w:val="0F1115"/>
        </w:rPr>
        <w:t>，</w:t>
      </w:r>
      <w:r w:rsidRPr="00216C1A">
        <w:rPr>
          <w:rFonts w:ascii="Times New Roman" w:hAnsi="Times New Roman" w:cs="Times New Roman"/>
          <w:color w:val="0F1115"/>
        </w:rPr>
        <w:t>Large</w:t>
      </w:r>
      <w:r w:rsidRPr="00216C1A">
        <w:rPr>
          <w:rFonts w:ascii="Times New Roman" w:hAnsi="Times New Roman" w:cs="Times New Roman"/>
          <w:color w:val="0F1115"/>
        </w:rPr>
        <w:t>版本为</w:t>
      </w:r>
      <w:r w:rsidRPr="00216C1A">
        <w:rPr>
          <w:rFonts w:ascii="Times New Roman" w:hAnsi="Times New Roman" w:cs="Times New Roman"/>
          <w:color w:val="0F1115"/>
        </w:rPr>
        <w:t>340M</w:t>
      </w:r>
      <w:r w:rsidRPr="00216C1A">
        <w:rPr>
          <w:rFonts w:ascii="Times New Roman" w:hAnsi="Times New Roman" w:cs="Times New Roman"/>
          <w:color w:val="0F1115"/>
        </w:rPr>
        <w:t>，训练数据使用</w:t>
      </w:r>
      <w:r w:rsidRPr="00216C1A">
        <w:rPr>
          <w:rFonts w:ascii="Times New Roman" w:hAnsi="Times New Roman" w:cs="Times New Roman"/>
          <w:color w:val="0F1115"/>
        </w:rPr>
        <w:t>BooksCorpus</w:t>
      </w:r>
      <w:r w:rsidRPr="00216C1A">
        <w:rPr>
          <w:rFonts w:ascii="Times New Roman" w:hAnsi="Times New Roman" w:cs="Times New Roman"/>
          <w:color w:val="0F1115"/>
        </w:rPr>
        <w:t>（</w:t>
      </w:r>
      <w:r w:rsidRPr="00216C1A">
        <w:rPr>
          <w:rFonts w:ascii="Times New Roman" w:hAnsi="Times New Roman" w:cs="Times New Roman"/>
          <w:color w:val="0F1115"/>
        </w:rPr>
        <w:t>8</w:t>
      </w:r>
      <w:r w:rsidRPr="00216C1A">
        <w:rPr>
          <w:rFonts w:ascii="Times New Roman" w:hAnsi="Times New Roman" w:cs="Times New Roman"/>
          <w:color w:val="0F1115"/>
        </w:rPr>
        <w:t>亿词）和英文</w:t>
      </w:r>
      <w:r w:rsidRPr="00216C1A">
        <w:rPr>
          <w:rFonts w:ascii="Times New Roman" w:hAnsi="Times New Roman" w:cs="Times New Roman"/>
          <w:color w:val="0F1115"/>
        </w:rPr>
        <w:t>Wikipedia</w:t>
      </w:r>
      <w:r w:rsidRPr="00216C1A">
        <w:rPr>
          <w:rFonts w:ascii="Times New Roman" w:hAnsi="Times New Roman" w:cs="Times New Roman"/>
          <w:color w:val="0F1115"/>
        </w:rPr>
        <w:t>（</w:t>
      </w:r>
      <w:r w:rsidRPr="00216C1A">
        <w:rPr>
          <w:rFonts w:ascii="Times New Roman" w:hAnsi="Times New Roman" w:cs="Times New Roman"/>
          <w:color w:val="0F1115"/>
        </w:rPr>
        <w:t>25</w:t>
      </w:r>
      <w:r w:rsidRPr="00216C1A">
        <w:rPr>
          <w:rFonts w:ascii="Times New Roman" w:hAnsi="Times New Roman" w:cs="Times New Roman"/>
          <w:color w:val="0F1115"/>
        </w:rPr>
        <w:t>亿词）。在</w:t>
      </w:r>
      <w:r w:rsidRPr="00216C1A">
        <w:rPr>
          <w:rFonts w:ascii="Times New Roman" w:hAnsi="Times New Roman" w:cs="Times New Roman"/>
          <w:color w:val="0F1115"/>
        </w:rPr>
        <w:t>GLUE</w:t>
      </w:r>
      <w:r w:rsidRPr="00216C1A">
        <w:rPr>
          <w:rFonts w:ascii="Times New Roman" w:hAnsi="Times New Roman" w:cs="Times New Roman"/>
          <w:color w:val="0F1115"/>
        </w:rPr>
        <w:t>基准测试中，</w:t>
      </w:r>
      <w:r w:rsidRPr="00216C1A">
        <w:rPr>
          <w:rFonts w:ascii="Times New Roman" w:hAnsi="Times New Roman" w:cs="Times New Roman"/>
          <w:color w:val="0F1115"/>
        </w:rPr>
        <w:t>BERT</w:t>
      </w:r>
      <w:r w:rsidRPr="00216C1A">
        <w:rPr>
          <w:rFonts w:ascii="Times New Roman" w:hAnsi="Times New Roman" w:cs="Times New Roman"/>
          <w:color w:val="0F1115"/>
        </w:rPr>
        <w:t>以绝对优势刷新了</w:t>
      </w:r>
      <w:r w:rsidRPr="00216C1A">
        <w:rPr>
          <w:rFonts w:ascii="Times New Roman" w:hAnsi="Times New Roman" w:cs="Times New Roman"/>
          <w:color w:val="0F1115"/>
        </w:rPr>
        <w:t>11</w:t>
      </w:r>
      <w:r w:rsidRPr="00216C1A">
        <w:rPr>
          <w:rFonts w:ascii="Times New Roman" w:hAnsi="Times New Roman" w:cs="Times New Roman"/>
          <w:color w:val="0F1115"/>
        </w:rPr>
        <w:t>项任务的</w:t>
      </w:r>
      <w:r w:rsidRPr="00216C1A">
        <w:rPr>
          <w:rFonts w:ascii="Times New Roman" w:hAnsi="Times New Roman" w:cs="Times New Roman"/>
          <w:color w:val="0F1115"/>
        </w:rPr>
        <w:t>SOTA</w:t>
      </w:r>
      <w:r w:rsidRPr="00216C1A">
        <w:rPr>
          <w:rFonts w:ascii="Times New Roman" w:hAnsi="Times New Roman" w:cs="Times New Roman"/>
          <w:color w:val="0F1115"/>
        </w:rPr>
        <w:t>记录。</w:t>
      </w:r>
    </w:p>
    <w:p w14:paraId="450BD36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2.2 Word2Vec</w:t>
      </w:r>
    </w:p>
    <w:p w14:paraId="71BA344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Word2Vec</w:t>
      </w:r>
      <w:r w:rsidRPr="00216C1A">
        <w:rPr>
          <w:rFonts w:ascii="Times New Roman" w:hAnsi="Times New Roman" w:cs="Times New Roman"/>
          <w:color w:val="0F1115"/>
        </w:rPr>
        <w:t>由</w:t>
      </w:r>
      <w:r w:rsidRPr="00216C1A">
        <w:rPr>
          <w:rFonts w:ascii="Times New Roman" w:hAnsi="Times New Roman" w:cs="Times New Roman"/>
          <w:color w:val="0F1115"/>
        </w:rPr>
        <w:t>Mikolov</w:t>
      </w:r>
      <w:r w:rsidRPr="00216C1A">
        <w:rPr>
          <w:rFonts w:ascii="Times New Roman" w:hAnsi="Times New Roman" w:cs="Times New Roman"/>
          <w:color w:val="0F1115"/>
        </w:rPr>
        <w:t>等人在</w:t>
      </w:r>
      <w:r w:rsidRPr="00216C1A">
        <w:rPr>
          <w:rFonts w:ascii="Times New Roman" w:hAnsi="Times New Roman" w:cs="Times New Roman"/>
          <w:color w:val="0F1115"/>
        </w:rPr>
        <w:t>2013</w:t>
      </w:r>
      <w:r w:rsidRPr="00216C1A">
        <w:rPr>
          <w:rFonts w:ascii="Times New Roman" w:hAnsi="Times New Roman" w:cs="Times New Roman"/>
          <w:color w:val="0F1115"/>
        </w:rPr>
        <w:t>年提出，是词向量（</w:t>
      </w:r>
      <w:r w:rsidRPr="00216C1A">
        <w:rPr>
          <w:rFonts w:ascii="Times New Roman" w:hAnsi="Times New Roman" w:cs="Times New Roman"/>
          <w:color w:val="0F1115"/>
        </w:rPr>
        <w:t>Word Embedding</w:t>
      </w:r>
      <w:r w:rsidRPr="00216C1A">
        <w:rPr>
          <w:rFonts w:ascii="Times New Roman" w:hAnsi="Times New Roman" w:cs="Times New Roman"/>
          <w:color w:val="0F1115"/>
        </w:rPr>
        <w:t>）领域的开创性工作。其核心思想是一个词的语义由其上下文决定。</w:t>
      </w:r>
      <w:r w:rsidRPr="00216C1A">
        <w:rPr>
          <w:rFonts w:ascii="Times New Roman" w:hAnsi="Times New Roman" w:cs="Times New Roman"/>
          <w:color w:val="0F1115"/>
        </w:rPr>
        <w:t>Word2Vec</w:t>
      </w:r>
      <w:r w:rsidRPr="00216C1A">
        <w:rPr>
          <w:rFonts w:ascii="Times New Roman" w:hAnsi="Times New Roman" w:cs="Times New Roman"/>
          <w:color w:val="0F1115"/>
        </w:rPr>
        <w:t>提出了两种训练模式：</w:t>
      </w:r>
      <w:r w:rsidRPr="00216C1A">
        <w:rPr>
          <w:rFonts w:ascii="Times New Roman" w:hAnsi="Times New Roman" w:cs="Times New Roman"/>
          <w:color w:val="0F1115"/>
        </w:rPr>
        <w:t>CBOW</w:t>
      </w:r>
      <w:r w:rsidRPr="00216C1A">
        <w:rPr>
          <w:rFonts w:ascii="Times New Roman" w:hAnsi="Times New Roman" w:cs="Times New Roman"/>
          <w:color w:val="0F1115"/>
        </w:rPr>
        <w:t>（连续词袋模型）根据上下文预测当前词，</w:t>
      </w:r>
      <w:r w:rsidRPr="00216C1A">
        <w:rPr>
          <w:rFonts w:ascii="Times New Roman" w:hAnsi="Times New Roman" w:cs="Times New Roman"/>
          <w:color w:val="0F1115"/>
        </w:rPr>
        <w:t>Skip-Gram</w:t>
      </w:r>
      <w:r w:rsidRPr="00216C1A">
        <w:rPr>
          <w:rFonts w:ascii="Times New Roman" w:hAnsi="Times New Roman" w:cs="Times New Roman"/>
          <w:color w:val="0F1115"/>
        </w:rPr>
        <w:t>根据当前词预测上下文。</w:t>
      </w:r>
      <w:r w:rsidRPr="00216C1A">
        <w:rPr>
          <w:rFonts w:ascii="Times New Roman" w:hAnsi="Times New Roman" w:cs="Times New Roman"/>
          <w:color w:val="0F1115"/>
        </w:rPr>
        <w:t>Word2Vec</w:t>
      </w:r>
      <w:r w:rsidRPr="00216C1A">
        <w:rPr>
          <w:rFonts w:ascii="Times New Roman" w:hAnsi="Times New Roman" w:cs="Times New Roman"/>
          <w:color w:val="0F1115"/>
        </w:rPr>
        <w:t>的提出标志着</w:t>
      </w:r>
      <w:r w:rsidRPr="00216C1A">
        <w:rPr>
          <w:rFonts w:ascii="Times New Roman" w:hAnsi="Times New Roman" w:cs="Times New Roman"/>
          <w:color w:val="0F1115"/>
        </w:rPr>
        <w:t>NLP</w:t>
      </w:r>
      <w:r w:rsidRPr="00216C1A">
        <w:rPr>
          <w:rFonts w:ascii="Times New Roman" w:hAnsi="Times New Roman" w:cs="Times New Roman"/>
          <w:color w:val="0F1115"/>
        </w:rPr>
        <w:t>从离散符号表示（</w:t>
      </w:r>
      <w:r w:rsidRPr="00216C1A">
        <w:rPr>
          <w:rFonts w:ascii="Times New Roman" w:hAnsi="Times New Roman" w:cs="Times New Roman"/>
          <w:color w:val="0F1115"/>
        </w:rPr>
        <w:t>One-hot</w:t>
      </w:r>
      <w:r w:rsidRPr="00216C1A">
        <w:rPr>
          <w:rFonts w:ascii="Times New Roman" w:hAnsi="Times New Roman" w:cs="Times New Roman"/>
          <w:color w:val="0F1115"/>
        </w:rPr>
        <w:t>）向稠密分布式表示的范式转变。</w:t>
      </w:r>
    </w:p>
    <w:p w14:paraId="0F74F03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2.3 LoRA</w:t>
      </w:r>
      <w:r w:rsidRPr="00216C1A">
        <w:rPr>
          <w:rFonts w:ascii="Times New Roman" w:hAnsi="Times New Roman" w:cs="Times New Roman"/>
          <w:color w:val="0F1115"/>
        </w:rPr>
        <w:t>低秩适配微调</w:t>
      </w:r>
    </w:p>
    <w:p w14:paraId="14307F9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LoRA</w:t>
      </w:r>
      <w:r w:rsidRPr="00216C1A">
        <w:rPr>
          <w:rFonts w:ascii="Times New Roman" w:hAnsi="Times New Roman" w:cs="Times New Roman"/>
          <w:color w:val="0F1115"/>
        </w:rPr>
        <w:t>（</w:t>
      </w:r>
      <w:r w:rsidRPr="00216C1A">
        <w:rPr>
          <w:rFonts w:ascii="Times New Roman" w:hAnsi="Times New Roman" w:cs="Times New Roman"/>
          <w:color w:val="0F1115"/>
        </w:rPr>
        <w:t>Low-Rank Adaptation</w:t>
      </w:r>
      <w:r w:rsidRPr="00216C1A">
        <w:rPr>
          <w:rFonts w:ascii="Times New Roman" w:hAnsi="Times New Roman" w:cs="Times New Roman"/>
          <w:color w:val="0F1115"/>
        </w:rPr>
        <w:t>）由微软研究团队于</w:t>
      </w:r>
      <w:r w:rsidRPr="00216C1A">
        <w:rPr>
          <w:rFonts w:ascii="Times New Roman" w:hAnsi="Times New Roman" w:cs="Times New Roman"/>
          <w:color w:val="0F1115"/>
        </w:rPr>
        <w:t>2021</w:t>
      </w:r>
      <w:r w:rsidRPr="00216C1A">
        <w:rPr>
          <w:rFonts w:ascii="Times New Roman" w:hAnsi="Times New Roman" w:cs="Times New Roman"/>
          <w:color w:val="0F1115"/>
        </w:rPr>
        <w:t>年提出，是一种高效的参数高效微调（</w:t>
      </w:r>
      <w:r w:rsidRPr="00216C1A">
        <w:rPr>
          <w:rFonts w:ascii="Times New Roman" w:hAnsi="Times New Roman" w:cs="Times New Roman"/>
          <w:color w:val="0F1115"/>
        </w:rPr>
        <w:t>PEFT</w:t>
      </w:r>
      <w:r w:rsidRPr="00216C1A">
        <w:rPr>
          <w:rFonts w:ascii="Times New Roman" w:hAnsi="Times New Roman" w:cs="Times New Roman"/>
          <w:color w:val="0F1115"/>
        </w:rPr>
        <w:t>）方法。其核心创新在于冻结预训练模型的原始参数，不进行全量更新，而在</w:t>
      </w:r>
      <w:r w:rsidRPr="00216C1A">
        <w:rPr>
          <w:rFonts w:ascii="Times New Roman" w:hAnsi="Times New Roman" w:cs="Times New Roman"/>
          <w:color w:val="0F1115"/>
        </w:rPr>
        <w:t>Transformer</w:t>
      </w:r>
      <w:r w:rsidRPr="00216C1A">
        <w:rPr>
          <w:rFonts w:ascii="Times New Roman" w:hAnsi="Times New Roman" w:cs="Times New Roman"/>
          <w:color w:val="0F1115"/>
        </w:rPr>
        <w:t>的权重矩阵旁插入低秩分解矩阵（</w:t>
      </w:r>
      <w:r w:rsidRPr="00216C1A">
        <w:rPr>
          <w:rFonts w:ascii="Times New Roman" w:hAnsi="Times New Roman" w:cs="Times New Roman"/>
          <w:color w:val="0F1115"/>
        </w:rPr>
        <w:t>A</w:t>
      </w:r>
      <w:r w:rsidRPr="00216C1A">
        <w:rPr>
          <w:rFonts w:ascii="Times New Roman" w:hAnsi="Times New Roman" w:cs="Times New Roman"/>
          <w:color w:val="0F1115"/>
        </w:rPr>
        <w:t>和</w:t>
      </w:r>
      <w:r w:rsidRPr="00216C1A">
        <w:rPr>
          <w:rFonts w:ascii="Times New Roman" w:hAnsi="Times New Roman" w:cs="Times New Roman"/>
          <w:color w:val="0F1115"/>
        </w:rPr>
        <w:t>B</w:t>
      </w:r>
      <w:r w:rsidRPr="00216C1A">
        <w:rPr>
          <w:rFonts w:ascii="Times New Roman" w:hAnsi="Times New Roman" w:cs="Times New Roman"/>
          <w:color w:val="0F1115"/>
        </w:rPr>
        <w:t>），仅训练这两个小矩阵。推理时可将低秩矩阵合并回原权重，不增加额外推理开销。</w:t>
      </w:r>
      <w:r w:rsidRPr="00216C1A">
        <w:rPr>
          <w:rFonts w:ascii="Times New Roman" w:hAnsi="Times New Roman" w:cs="Times New Roman"/>
          <w:color w:val="0F1115"/>
        </w:rPr>
        <w:t>LoRA</w:t>
      </w:r>
      <w:r w:rsidRPr="00216C1A">
        <w:rPr>
          <w:rFonts w:ascii="Times New Roman" w:hAnsi="Times New Roman" w:cs="Times New Roman"/>
          <w:color w:val="0F1115"/>
        </w:rPr>
        <w:t>的显著优势在于将全量微调（</w:t>
      </w:r>
      <w:r w:rsidRPr="00216C1A">
        <w:rPr>
          <w:rFonts w:ascii="Times New Roman" w:hAnsi="Times New Roman" w:cs="Times New Roman"/>
          <w:color w:val="0F1115"/>
        </w:rPr>
        <w:t>175B</w:t>
      </w:r>
      <w:r w:rsidRPr="00216C1A">
        <w:rPr>
          <w:rFonts w:ascii="Times New Roman" w:hAnsi="Times New Roman" w:cs="Times New Roman"/>
          <w:color w:val="0F1115"/>
        </w:rPr>
        <w:t>模型需数百</w:t>
      </w:r>
      <w:r w:rsidRPr="00216C1A">
        <w:rPr>
          <w:rFonts w:ascii="Times New Roman" w:hAnsi="Times New Roman" w:cs="Times New Roman"/>
          <w:color w:val="0F1115"/>
        </w:rPr>
        <w:t>GB</w:t>
      </w:r>
      <w:r w:rsidRPr="00216C1A">
        <w:rPr>
          <w:rFonts w:ascii="Times New Roman" w:hAnsi="Times New Roman" w:cs="Times New Roman"/>
          <w:color w:val="0F1115"/>
        </w:rPr>
        <w:t>显存）压缩至单卡</w:t>
      </w:r>
      <w:r w:rsidRPr="00216C1A">
        <w:rPr>
          <w:rFonts w:ascii="Times New Roman" w:hAnsi="Times New Roman" w:cs="Times New Roman"/>
          <w:color w:val="0F1115"/>
        </w:rPr>
        <w:t>GPU</w:t>
      </w:r>
      <w:r w:rsidRPr="00216C1A">
        <w:rPr>
          <w:rFonts w:ascii="Times New Roman" w:hAnsi="Times New Roman" w:cs="Times New Roman"/>
          <w:color w:val="0F1115"/>
        </w:rPr>
        <w:t>即可完成，大幅降低了</w:t>
      </w:r>
      <w:r w:rsidRPr="00216C1A">
        <w:rPr>
          <w:rFonts w:ascii="Times New Roman" w:hAnsi="Times New Roman" w:cs="Times New Roman"/>
          <w:color w:val="0F1115"/>
        </w:rPr>
        <w:t>LLM</w:t>
      </w:r>
      <w:r w:rsidRPr="00216C1A">
        <w:rPr>
          <w:rFonts w:ascii="Times New Roman" w:hAnsi="Times New Roman" w:cs="Times New Roman"/>
          <w:color w:val="0F1115"/>
        </w:rPr>
        <w:t>微调的硬件门槛。</w:t>
      </w:r>
    </w:p>
    <w:p w14:paraId="239AB4BF"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2.4 </w:t>
      </w:r>
      <w:r w:rsidRPr="00216C1A">
        <w:rPr>
          <w:rFonts w:ascii="Times New Roman" w:hAnsi="Times New Roman" w:cs="Times New Roman"/>
          <w:color w:val="0F1115"/>
        </w:rPr>
        <w:t>大模型对齐（</w:t>
      </w:r>
      <w:r w:rsidRPr="00216C1A">
        <w:rPr>
          <w:rFonts w:ascii="Times New Roman" w:hAnsi="Times New Roman" w:cs="Times New Roman"/>
          <w:color w:val="0F1115"/>
        </w:rPr>
        <w:t>Alignment</w:t>
      </w:r>
      <w:r w:rsidRPr="00216C1A">
        <w:rPr>
          <w:rFonts w:ascii="Times New Roman" w:hAnsi="Times New Roman" w:cs="Times New Roman"/>
          <w:color w:val="0F1115"/>
        </w:rPr>
        <w:t>）</w:t>
      </w:r>
    </w:p>
    <w:p w14:paraId="0114B96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大模型对齐是指让模型的行为与人类的价值观、意图和社会规范保持一致。当前主流的对齐技术包括</w:t>
      </w:r>
      <w:r w:rsidRPr="00216C1A">
        <w:rPr>
          <w:rFonts w:ascii="Times New Roman" w:hAnsi="Times New Roman" w:cs="Times New Roman"/>
          <w:color w:val="0F1115"/>
        </w:rPr>
        <w:t>RLHF</w:t>
      </w:r>
      <w:r w:rsidRPr="00216C1A">
        <w:rPr>
          <w:rFonts w:ascii="Times New Roman" w:hAnsi="Times New Roman" w:cs="Times New Roman"/>
          <w:color w:val="0F1115"/>
        </w:rPr>
        <w:t>（基于人类反馈的强化学习），通过训练奖励模</w:t>
      </w:r>
      <w:r w:rsidRPr="00216C1A">
        <w:rPr>
          <w:rFonts w:ascii="Times New Roman" w:hAnsi="Times New Roman" w:cs="Times New Roman"/>
          <w:color w:val="0F1115"/>
        </w:rPr>
        <w:lastRenderedPageBreak/>
        <w:t>型来引导模型输出符合人类偏好的内容；</w:t>
      </w:r>
      <w:r w:rsidRPr="00216C1A">
        <w:rPr>
          <w:rFonts w:ascii="Times New Roman" w:hAnsi="Times New Roman" w:cs="Times New Roman"/>
          <w:color w:val="0F1115"/>
        </w:rPr>
        <w:t>DPO</w:t>
      </w:r>
      <w:r w:rsidRPr="00216C1A">
        <w:rPr>
          <w:rFonts w:ascii="Times New Roman" w:hAnsi="Times New Roman" w:cs="Times New Roman"/>
          <w:color w:val="0F1115"/>
        </w:rPr>
        <w:t>（直接偏好优化）是在</w:t>
      </w:r>
      <w:r w:rsidRPr="00216C1A">
        <w:rPr>
          <w:rFonts w:ascii="Times New Roman" w:hAnsi="Times New Roman" w:cs="Times New Roman"/>
          <w:color w:val="0F1115"/>
        </w:rPr>
        <w:t>RLHF</w:t>
      </w:r>
      <w:r w:rsidRPr="00216C1A">
        <w:rPr>
          <w:rFonts w:ascii="Times New Roman" w:hAnsi="Times New Roman" w:cs="Times New Roman"/>
          <w:color w:val="0F1115"/>
        </w:rPr>
        <w:t>基础上简化的对齐算法，无需单独训练奖励模型；红队测试（</w:t>
      </w:r>
      <w:r w:rsidRPr="00216C1A">
        <w:rPr>
          <w:rFonts w:ascii="Times New Roman" w:hAnsi="Times New Roman" w:cs="Times New Roman"/>
          <w:color w:val="0F1115"/>
        </w:rPr>
        <w:t>Red Teaming</w:t>
      </w:r>
      <w:r w:rsidRPr="00216C1A">
        <w:rPr>
          <w:rFonts w:ascii="Times New Roman" w:hAnsi="Times New Roman" w:cs="Times New Roman"/>
          <w:color w:val="0F1115"/>
        </w:rPr>
        <w:t>）通过对抗性测试发现模型的安全漏洞。</w:t>
      </w:r>
    </w:p>
    <w:p w14:paraId="1319C990"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2.5 </w:t>
      </w:r>
      <w:r w:rsidRPr="00216C1A">
        <w:rPr>
          <w:rFonts w:ascii="Times New Roman" w:hAnsi="Times New Roman" w:cs="Times New Roman"/>
          <w:color w:val="0F1115"/>
        </w:rPr>
        <w:t>知识蒸馏（</w:t>
      </w:r>
      <w:r w:rsidRPr="00216C1A">
        <w:rPr>
          <w:rFonts w:ascii="Times New Roman" w:hAnsi="Times New Roman" w:cs="Times New Roman"/>
          <w:color w:val="0F1115"/>
        </w:rPr>
        <w:t>Knowledge Distillation</w:t>
      </w:r>
      <w:r w:rsidRPr="00216C1A">
        <w:rPr>
          <w:rFonts w:ascii="Times New Roman" w:hAnsi="Times New Roman" w:cs="Times New Roman"/>
          <w:color w:val="0F1115"/>
        </w:rPr>
        <w:t>）</w:t>
      </w:r>
    </w:p>
    <w:p w14:paraId="5F5659AD"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知识蒸馏由</w:t>
      </w:r>
      <w:r w:rsidRPr="00216C1A">
        <w:rPr>
          <w:rFonts w:ascii="Times New Roman" w:hAnsi="Times New Roman" w:cs="Times New Roman"/>
          <w:color w:val="0F1115"/>
        </w:rPr>
        <w:t>Hinton</w:t>
      </w:r>
      <w:r w:rsidRPr="00216C1A">
        <w:rPr>
          <w:rFonts w:ascii="Times New Roman" w:hAnsi="Times New Roman" w:cs="Times New Roman"/>
          <w:color w:val="0F1115"/>
        </w:rPr>
        <w:t>等人在</w:t>
      </w:r>
      <w:r w:rsidRPr="00216C1A">
        <w:rPr>
          <w:rFonts w:ascii="Times New Roman" w:hAnsi="Times New Roman" w:cs="Times New Roman"/>
          <w:color w:val="0F1115"/>
        </w:rPr>
        <w:t>2015</w:t>
      </w:r>
      <w:r w:rsidRPr="00216C1A">
        <w:rPr>
          <w:rFonts w:ascii="Times New Roman" w:hAnsi="Times New Roman" w:cs="Times New Roman"/>
          <w:color w:val="0F1115"/>
        </w:rPr>
        <w:t>年提出，是一种模型压缩技术。其核心思想是用一个大型的</w:t>
      </w:r>
      <w:r w:rsidRPr="00216C1A">
        <w:rPr>
          <w:rFonts w:ascii="Times New Roman" w:hAnsi="Times New Roman" w:cs="Times New Roman"/>
          <w:color w:val="0F1115"/>
        </w:rPr>
        <w:t>"</w:t>
      </w:r>
      <w:r w:rsidRPr="00216C1A">
        <w:rPr>
          <w:rFonts w:ascii="Times New Roman" w:hAnsi="Times New Roman" w:cs="Times New Roman"/>
          <w:color w:val="0F1115"/>
        </w:rPr>
        <w:t>教师模型</w:t>
      </w:r>
      <w:r w:rsidRPr="00216C1A">
        <w:rPr>
          <w:rFonts w:ascii="Times New Roman" w:hAnsi="Times New Roman" w:cs="Times New Roman"/>
          <w:color w:val="0F1115"/>
        </w:rPr>
        <w:t>"</w:t>
      </w:r>
      <w:r w:rsidRPr="00216C1A">
        <w:rPr>
          <w:rFonts w:ascii="Times New Roman" w:hAnsi="Times New Roman" w:cs="Times New Roman"/>
          <w:color w:val="0F1115"/>
        </w:rPr>
        <w:t>去指导一个小型的</w:t>
      </w:r>
      <w:r w:rsidRPr="00216C1A">
        <w:rPr>
          <w:rFonts w:ascii="Times New Roman" w:hAnsi="Times New Roman" w:cs="Times New Roman"/>
          <w:color w:val="0F1115"/>
        </w:rPr>
        <w:t>"</w:t>
      </w:r>
      <w:r w:rsidRPr="00216C1A">
        <w:rPr>
          <w:rFonts w:ascii="Times New Roman" w:hAnsi="Times New Roman" w:cs="Times New Roman"/>
          <w:color w:val="0F1115"/>
        </w:rPr>
        <w:t>学生模型</w:t>
      </w:r>
      <w:r w:rsidRPr="00216C1A">
        <w:rPr>
          <w:rFonts w:ascii="Times New Roman" w:hAnsi="Times New Roman" w:cs="Times New Roman"/>
          <w:color w:val="0F1115"/>
        </w:rPr>
        <w:t>"</w:t>
      </w:r>
      <w:r w:rsidRPr="00216C1A">
        <w:rPr>
          <w:rFonts w:ascii="Times New Roman" w:hAnsi="Times New Roman" w:cs="Times New Roman"/>
          <w:color w:val="0F1115"/>
        </w:rPr>
        <w:t>学习。学生模型不仅学习教师模型的硬标签（最终输出），还学习其软标签（输出概率分布），从而获得更丰富的监督信号。典型应用包括</w:t>
      </w:r>
      <w:r w:rsidRPr="00216C1A">
        <w:rPr>
          <w:rFonts w:ascii="Times New Roman" w:hAnsi="Times New Roman" w:cs="Times New Roman"/>
          <w:color w:val="0F1115"/>
        </w:rPr>
        <w:t>DistilBERT</w:t>
      </w:r>
      <w:r w:rsidRPr="00216C1A">
        <w:rPr>
          <w:rFonts w:ascii="Times New Roman" w:hAnsi="Times New Roman" w:cs="Times New Roman"/>
          <w:color w:val="0F1115"/>
        </w:rPr>
        <w:t>（参数量减少</w:t>
      </w:r>
      <w:r w:rsidRPr="00216C1A">
        <w:rPr>
          <w:rFonts w:ascii="Times New Roman" w:hAnsi="Times New Roman" w:cs="Times New Roman"/>
          <w:color w:val="0F1115"/>
        </w:rPr>
        <w:t>40%</w:t>
      </w:r>
      <w:r w:rsidRPr="00216C1A">
        <w:rPr>
          <w:rFonts w:ascii="Times New Roman" w:hAnsi="Times New Roman" w:cs="Times New Roman"/>
          <w:color w:val="0F1115"/>
        </w:rPr>
        <w:t>，性能保留</w:t>
      </w:r>
      <w:r w:rsidRPr="00216C1A">
        <w:rPr>
          <w:rFonts w:ascii="Times New Roman" w:hAnsi="Times New Roman" w:cs="Times New Roman"/>
          <w:color w:val="0F1115"/>
        </w:rPr>
        <w:t>95%</w:t>
      </w:r>
      <w:r w:rsidRPr="00216C1A">
        <w:rPr>
          <w:rFonts w:ascii="Times New Roman" w:hAnsi="Times New Roman" w:cs="Times New Roman"/>
          <w:color w:val="0F1115"/>
        </w:rPr>
        <w:t>）以及</w:t>
      </w:r>
      <w:r w:rsidRPr="00216C1A">
        <w:rPr>
          <w:rFonts w:ascii="Times New Roman" w:hAnsi="Times New Roman" w:cs="Times New Roman"/>
          <w:color w:val="0F1115"/>
        </w:rPr>
        <w:t>GPT-4o mini</w:t>
      </w:r>
      <w:r w:rsidRPr="00216C1A">
        <w:rPr>
          <w:rFonts w:ascii="Times New Roman" w:hAnsi="Times New Roman" w:cs="Times New Roman"/>
          <w:color w:val="0F1115"/>
        </w:rPr>
        <w:t>等轻量级模型的训练。</w:t>
      </w:r>
    </w:p>
    <w:p w14:paraId="0EBB2851"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第三章</w:t>
      </w:r>
      <w:r w:rsidRPr="00216C1A">
        <w:rPr>
          <w:rStyle w:val="af2"/>
          <w:rFonts w:ascii="Times New Roman" w:hAnsi="Times New Roman" w:cs="Times New Roman"/>
          <w:color w:val="0F1115"/>
        </w:rPr>
        <w:t xml:space="preserve"> </w:t>
      </w:r>
      <w:r w:rsidRPr="00216C1A">
        <w:rPr>
          <w:rStyle w:val="af2"/>
          <w:rFonts w:ascii="Times New Roman" w:hAnsi="Times New Roman" w:cs="Times New Roman"/>
          <w:color w:val="0F1115"/>
        </w:rPr>
        <w:t>检索增强生成（</w:t>
      </w:r>
      <w:r w:rsidRPr="00216C1A">
        <w:rPr>
          <w:rStyle w:val="af2"/>
          <w:rFonts w:ascii="Times New Roman" w:hAnsi="Times New Roman" w:cs="Times New Roman"/>
          <w:color w:val="0F1115"/>
        </w:rPr>
        <w:t>RAG</w:t>
      </w:r>
      <w:r w:rsidRPr="00216C1A">
        <w:rPr>
          <w:rStyle w:val="af2"/>
          <w:rFonts w:ascii="Times New Roman" w:hAnsi="Times New Roman" w:cs="Times New Roman"/>
          <w:color w:val="0F1115"/>
        </w:rPr>
        <w:t>）系统设计</w:t>
      </w:r>
    </w:p>
    <w:p w14:paraId="3D065AC8"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3.1 RAG</w:t>
      </w:r>
      <w:r w:rsidRPr="00216C1A">
        <w:rPr>
          <w:rFonts w:ascii="Times New Roman" w:hAnsi="Times New Roman" w:cs="Times New Roman"/>
          <w:color w:val="0F1115"/>
        </w:rPr>
        <w:t>的基本概念</w:t>
      </w:r>
    </w:p>
    <w:p w14:paraId="37D57CB4"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RAG</w:t>
      </w:r>
      <w:r w:rsidRPr="00216C1A">
        <w:rPr>
          <w:rFonts w:ascii="Times New Roman" w:hAnsi="Times New Roman" w:cs="Times New Roman"/>
          <w:color w:val="0F1115"/>
        </w:rPr>
        <w:t>（</w:t>
      </w:r>
      <w:r w:rsidRPr="00216C1A">
        <w:rPr>
          <w:rFonts w:ascii="Times New Roman" w:hAnsi="Times New Roman" w:cs="Times New Roman"/>
          <w:color w:val="0F1115"/>
        </w:rPr>
        <w:t>Retrieval-Augmented Generation</w:t>
      </w:r>
      <w:r w:rsidRPr="00216C1A">
        <w:rPr>
          <w:rFonts w:ascii="Times New Roman" w:hAnsi="Times New Roman" w:cs="Times New Roman"/>
          <w:color w:val="0F1115"/>
        </w:rPr>
        <w:t>，检索增强生成）是一种将信息检索与</w:t>
      </w:r>
      <w:r w:rsidRPr="00216C1A">
        <w:rPr>
          <w:rFonts w:ascii="Times New Roman" w:hAnsi="Times New Roman" w:cs="Times New Roman"/>
          <w:color w:val="0F1115"/>
        </w:rPr>
        <w:t>LLM</w:t>
      </w:r>
      <w:r w:rsidRPr="00216C1A">
        <w:rPr>
          <w:rFonts w:ascii="Times New Roman" w:hAnsi="Times New Roman" w:cs="Times New Roman"/>
          <w:color w:val="0F1115"/>
        </w:rPr>
        <w:t>生成相结合的技术范式。其核心思想是在</w:t>
      </w:r>
      <w:r w:rsidRPr="00216C1A">
        <w:rPr>
          <w:rFonts w:ascii="Times New Roman" w:hAnsi="Times New Roman" w:cs="Times New Roman"/>
          <w:color w:val="0F1115"/>
        </w:rPr>
        <w:t>LLM</w:t>
      </w:r>
      <w:r w:rsidRPr="00216C1A">
        <w:rPr>
          <w:rFonts w:ascii="Times New Roman" w:hAnsi="Times New Roman" w:cs="Times New Roman"/>
          <w:color w:val="0F1115"/>
        </w:rPr>
        <w:t>生成回答之前，先从外部知识库中检索与问题相关的文档片段，将这些片段作为上下文输入</w:t>
      </w:r>
      <w:r w:rsidRPr="00216C1A">
        <w:rPr>
          <w:rFonts w:ascii="Times New Roman" w:hAnsi="Times New Roman" w:cs="Times New Roman"/>
          <w:color w:val="0F1115"/>
        </w:rPr>
        <w:t>LLM</w:t>
      </w:r>
      <w:r w:rsidRPr="00216C1A">
        <w:rPr>
          <w:rFonts w:ascii="Times New Roman" w:hAnsi="Times New Roman" w:cs="Times New Roman"/>
          <w:color w:val="0F1115"/>
        </w:rPr>
        <w:t>，从而生成更准确、更可信的回答。</w:t>
      </w:r>
    </w:p>
    <w:p w14:paraId="141DDB43"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RAG</w:t>
      </w:r>
      <w:r w:rsidRPr="00216C1A">
        <w:rPr>
          <w:rFonts w:ascii="Times New Roman" w:hAnsi="Times New Roman" w:cs="Times New Roman"/>
          <w:color w:val="0F1115"/>
        </w:rPr>
        <w:t>解决了</w:t>
      </w:r>
      <w:r w:rsidRPr="00216C1A">
        <w:rPr>
          <w:rFonts w:ascii="Times New Roman" w:hAnsi="Times New Roman" w:cs="Times New Roman"/>
          <w:color w:val="0F1115"/>
        </w:rPr>
        <w:t>LLM</w:t>
      </w:r>
      <w:r w:rsidRPr="00216C1A">
        <w:rPr>
          <w:rFonts w:ascii="Times New Roman" w:hAnsi="Times New Roman" w:cs="Times New Roman"/>
          <w:color w:val="0F1115"/>
        </w:rPr>
        <w:t>的三大固有问题。知识时效性问题：</w:t>
      </w:r>
      <w:r w:rsidRPr="00216C1A">
        <w:rPr>
          <w:rFonts w:ascii="Times New Roman" w:hAnsi="Times New Roman" w:cs="Times New Roman"/>
          <w:color w:val="0F1115"/>
        </w:rPr>
        <w:t>LLM</w:t>
      </w:r>
      <w:r w:rsidRPr="00216C1A">
        <w:rPr>
          <w:rFonts w:ascii="Times New Roman" w:hAnsi="Times New Roman" w:cs="Times New Roman"/>
          <w:color w:val="0F1115"/>
        </w:rPr>
        <w:t>的知识截止于训练数据，</w:t>
      </w:r>
      <w:r w:rsidRPr="00216C1A">
        <w:rPr>
          <w:rFonts w:ascii="Times New Roman" w:hAnsi="Times New Roman" w:cs="Times New Roman"/>
          <w:color w:val="0F1115"/>
        </w:rPr>
        <w:t>RAG</w:t>
      </w:r>
      <w:r w:rsidRPr="00216C1A">
        <w:rPr>
          <w:rFonts w:ascii="Times New Roman" w:hAnsi="Times New Roman" w:cs="Times New Roman"/>
          <w:color w:val="0F1115"/>
        </w:rPr>
        <w:t>可实时接入最新信息。幻觉问题：</w:t>
      </w:r>
      <w:r w:rsidRPr="00216C1A">
        <w:rPr>
          <w:rFonts w:ascii="Times New Roman" w:hAnsi="Times New Roman" w:cs="Times New Roman"/>
          <w:color w:val="0F1115"/>
        </w:rPr>
        <w:t>LLM</w:t>
      </w:r>
      <w:r w:rsidRPr="00216C1A">
        <w:rPr>
          <w:rFonts w:ascii="Times New Roman" w:hAnsi="Times New Roman" w:cs="Times New Roman"/>
          <w:color w:val="0F1115"/>
        </w:rPr>
        <w:t>可能</w:t>
      </w:r>
      <w:r w:rsidRPr="00216C1A">
        <w:rPr>
          <w:rFonts w:ascii="Times New Roman" w:hAnsi="Times New Roman" w:cs="Times New Roman"/>
          <w:color w:val="0F1115"/>
        </w:rPr>
        <w:t>"</w:t>
      </w:r>
      <w:r w:rsidRPr="00216C1A">
        <w:rPr>
          <w:rFonts w:ascii="Times New Roman" w:hAnsi="Times New Roman" w:cs="Times New Roman"/>
          <w:color w:val="0F1115"/>
        </w:rPr>
        <w:t>编造</w:t>
      </w:r>
      <w:r w:rsidRPr="00216C1A">
        <w:rPr>
          <w:rFonts w:ascii="Times New Roman" w:hAnsi="Times New Roman" w:cs="Times New Roman"/>
          <w:color w:val="0F1115"/>
        </w:rPr>
        <w:t>"</w:t>
      </w:r>
      <w:r w:rsidRPr="00216C1A">
        <w:rPr>
          <w:rFonts w:ascii="Times New Roman" w:hAnsi="Times New Roman" w:cs="Times New Roman"/>
          <w:color w:val="0F1115"/>
        </w:rPr>
        <w:t>事实，</w:t>
      </w:r>
      <w:r w:rsidRPr="00216C1A">
        <w:rPr>
          <w:rFonts w:ascii="Times New Roman" w:hAnsi="Times New Roman" w:cs="Times New Roman"/>
          <w:color w:val="0F1115"/>
        </w:rPr>
        <w:t>RAG</w:t>
      </w:r>
      <w:r w:rsidRPr="00216C1A">
        <w:rPr>
          <w:rFonts w:ascii="Times New Roman" w:hAnsi="Times New Roman" w:cs="Times New Roman"/>
          <w:color w:val="0F1115"/>
        </w:rPr>
        <w:t>通过提供外部证据降低幻觉率。领域知识缺失问题：企业私有数据无法被</w:t>
      </w:r>
      <w:r w:rsidRPr="00216C1A">
        <w:rPr>
          <w:rFonts w:ascii="Times New Roman" w:hAnsi="Times New Roman" w:cs="Times New Roman"/>
          <w:color w:val="0F1115"/>
        </w:rPr>
        <w:t>LLM</w:t>
      </w:r>
      <w:r w:rsidRPr="00216C1A">
        <w:rPr>
          <w:rFonts w:ascii="Times New Roman" w:hAnsi="Times New Roman" w:cs="Times New Roman"/>
          <w:color w:val="0F1115"/>
        </w:rPr>
        <w:t>训练时接触，</w:t>
      </w:r>
      <w:r w:rsidRPr="00216C1A">
        <w:rPr>
          <w:rFonts w:ascii="Times New Roman" w:hAnsi="Times New Roman" w:cs="Times New Roman"/>
          <w:color w:val="0F1115"/>
        </w:rPr>
        <w:t>RAG</w:t>
      </w:r>
      <w:r w:rsidRPr="00216C1A">
        <w:rPr>
          <w:rFonts w:ascii="Times New Roman" w:hAnsi="Times New Roman" w:cs="Times New Roman"/>
          <w:color w:val="0F1115"/>
        </w:rPr>
        <w:t>提供了安全接入方式。</w:t>
      </w:r>
    </w:p>
    <w:p w14:paraId="587152F5"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3.2 RAG</w:t>
      </w:r>
      <w:r w:rsidRPr="00216C1A">
        <w:rPr>
          <w:rFonts w:ascii="Times New Roman" w:hAnsi="Times New Roman" w:cs="Times New Roman"/>
          <w:color w:val="0F1115"/>
        </w:rPr>
        <w:t>与微调（</w:t>
      </w:r>
      <w:r w:rsidRPr="00216C1A">
        <w:rPr>
          <w:rFonts w:ascii="Times New Roman" w:hAnsi="Times New Roman" w:cs="Times New Roman"/>
          <w:color w:val="0F1115"/>
        </w:rPr>
        <w:t>Fine-tuning</w:t>
      </w:r>
      <w:r w:rsidRPr="00216C1A">
        <w:rPr>
          <w:rFonts w:ascii="Times New Roman" w:hAnsi="Times New Roman" w:cs="Times New Roman"/>
          <w:color w:val="0F1115"/>
        </w:rPr>
        <w:t>）的对比选型</w:t>
      </w:r>
    </w:p>
    <w:p w14:paraId="0E8874FF"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RAG</w:t>
      </w:r>
      <w:r w:rsidRPr="00216C1A">
        <w:rPr>
          <w:rFonts w:ascii="Times New Roman" w:hAnsi="Times New Roman" w:cs="Times New Roman"/>
          <w:color w:val="0F1115"/>
        </w:rPr>
        <w:t>与微调是两种不同的知识注入方式，在多个维度上存在显著差异。在知识更新方面，</w:t>
      </w:r>
      <w:r w:rsidRPr="00216C1A">
        <w:rPr>
          <w:rFonts w:ascii="Times New Roman" w:hAnsi="Times New Roman" w:cs="Times New Roman"/>
          <w:color w:val="0F1115"/>
        </w:rPr>
        <w:t>RAG</w:t>
      </w:r>
      <w:r w:rsidRPr="00216C1A">
        <w:rPr>
          <w:rFonts w:ascii="Times New Roman" w:hAnsi="Times New Roman" w:cs="Times New Roman"/>
          <w:color w:val="0F1115"/>
        </w:rPr>
        <w:t>可即时更新（更换知识库即可），微调需要重新训练模型，周期长且成本高。在计算成本方面，</w:t>
      </w:r>
      <w:r w:rsidRPr="00216C1A">
        <w:rPr>
          <w:rFonts w:ascii="Times New Roman" w:hAnsi="Times New Roman" w:cs="Times New Roman"/>
          <w:color w:val="0F1115"/>
        </w:rPr>
        <w:t>RAG</w:t>
      </w:r>
      <w:r w:rsidRPr="00216C1A">
        <w:rPr>
          <w:rFonts w:ascii="Times New Roman" w:hAnsi="Times New Roman" w:cs="Times New Roman"/>
          <w:color w:val="0F1115"/>
        </w:rPr>
        <w:t>成本较低（仅需检索加推理），微调成本较高（需要大量</w:t>
      </w:r>
      <w:r w:rsidRPr="00216C1A">
        <w:rPr>
          <w:rFonts w:ascii="Times New Roman" w:hAnsi="Times New Roman" w:cs="Times New Roman"/>
          <w:color w:val="0F1115"/>
        </w:rPr>
        <w:t>GPU</w:t>
      </w:r>
      <w:r w:rsidRPr="00216C1A">
        <w:rPr>
          <w:rFonts w:ascii="Times New Roman" w:hAnsi="Times New Roman" w:cs="Times New Roman"/>
          <w:color w:val="0F1115"/>
        </w:rPr>
        <w:t>资源和训练时间）。在知识覆盖方面，</w:t>
      </w:r>
      <w:r w:rsidRPr="00216C1A">
        <w:rPr>
          <w:rFonts w:ascii="Times New Roman" w:hAnsi="Times New Roman" w:cs="Times New Roman"/>
          <w:color w:val="0F1115"/>
        </w:rPr>
        <w:t>RAG</w:t>
      </w:r>
      <w:r w:rsidRPr="00216C1A">
        <w:rPr>
          <w:rFonts w:ascii="Times New Roman" w:hAnsi="Times New Roman" w:cs="Times New Roman"/>
          <w:color w:val="0F1115"/>
        </w:rPr>
        <w:t>可扩展至任意规模的外部知识库，微调受限于训练数据的范围和量级。在数据安全方面，</w:t>
      </w:r>
      <w:r w:rsidRPr="00216C1A">
        <w:rPr>
          <w:rFonts w:ascii="Times New Roman" w:hAnsi="Times New Roman" w:cs="Times New Roman"/>
          <w:color w:val="0F1115"/>
        </w:rPr>
        <w:t>RAG</w:t>
      </w:r>
      <w:r w:rsidRPr="00216C1A">
        <w:rPr>
          <w:rFonts w:ascii="Times New Roman" w:hAnsi="Times New Roman" w:cs="Times New Roman"/>
          <w:color w:val="0F1115"/>
        </w:rPr>
        <w:t>的知识库可私有化部署，数据不离开本地，微调的数据需用于训练，存在泄露风险。在适用场景方面，</w:t>
      </w:r>
      <w:r w:rsidRPr="00216C1A">
        <w:rPr>
          <w:rFonts w:ascii="Times New Roman" w:hAnsi="Times New Roman" w:cs="Times New Roman"/>
          <w:color w:val="0F1115"/>
        </w:rPr>
        <w:t>RAG</w:t>
      </w:r>
      <w:r w:rsidRPr="00216C1A">
        <w:rPr>
          <w:rFonts w:ascii="Times New Roman" w:hAnsi="Times New Roman" w:cs="Times New Roman"/>
          <w:color w:val="0F1115"/>
        </w:rPr>
        <w:t>适合问答系统、知识库对话、实时信息查询等场景，微调适合风格迁移、特定格式生成、专用任务等场景。</w:t>
      </w:r>
    </w:p>
    <w:p w14:paraId="23FD150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3.3 </w:t>
      </w:r>
      <w:r w:rsidRPr="00216C1A">
        <w:rPr>
          <w:rFonts w:ascii="Times New Roman" w:hAnsi="Times New Roman" w:cs="Times New Roman"/>
          <w:color w:val="0F1115"/>
        </w:rPr>
        <w:t>向量数据库的核心概念与应用场景</w:t>
      </w:r>
    </w:p>
    <w:p w14:paraId="3F1BB44F"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向量数据库是专为存储和检索高维向量而设计的数据库系统。在</w:t>
      </w:r>
      <w:r w:rsidRPr="00216C1A">
        <w:rPr>
          <w:rFonts w:ascii="Times New Roman" w:hAnsi="Times New Roman" w:cs="Times New Roman"/>
          <w:color w:val="0F1115"/>
        </w:rPr>
        <w:t>RAG</w:t>
      </w:r>
      <w:r w:rsidRPr="00216C1A">
        <w:rPr>
          <w:rFonts w:ascii="Times New Roman" w:hAnsi="Times New Roman" w:cs="Times New Roman"/>
          <w:color w:val="0F1115"/>
        </w:rPr>
        <w:t>系统中，文档通过</w:t>
      </w:r>
      <w:r w:rsidRPr="00216C1A">
        <w:rPr>
          <w:rFonts w:ascii="Times New Roman" w:hAnsi="Times New Roman" w:cs="Times New Roman"/>
          <w:color w:val="0F1115"/>
        </w:rPr>
        <w:t>Embedding</w:t>
      </w:r>
      <w:r w:rsidRPr="00216C1A">
        <w:rPr>
          <w:rFonts w:ascii="Times New Roman" w:hAnsi="Times New Roman" w:cs="Times New Roman"/>
          <w:color w:val="0F1115"/>
        </w:rPr>
        <w:t>模型转换为向量，存储在向量数据库中；查询时，将用户问题同样转换为向量，通过相似度检索召回最相关的文档。其典型应用场景包括语义搜索与智能问答、推荐系统与个性化召回、多模态检索（图片、音视频）、长文本记忆与上下文管理。</w:t>
      </w:r>
    </w:p>
    <w:p w14:paraId="24E11896"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3.4 Qdrant</w:t>
      </w:r>
      <w:r w:rsidRPr="00216C1A">
        <w:rPr>
          <w:rFonts w:ascii="Times New Roman" w:hAnsi="Times New Roman" w:cs="Times New Roman"/>
          <w:color w:val="0F1115"/>
        </w:rPr>
        <w:t>向量数据库</w:t>
      </w:r>
    </w:p>
    <w:p w14:paraId="6A78FCD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lastRenderedPageBreak/>
        <w:t>Qdrant</w:t>
      </w:r>
      <w:r w:rsidRPr="00216C1A">
        <w:rPr>
          <w:rFonts w:ascii="Times New Roman" w:hAnsi="Times New Roman" w:cs="Times New Roman"/>
          <w:color w:val="0F1115"/>
        </w:rPr>
        <w:t>是一个开源的向量数据库，专为高并发、低延迟的相似度检索设计。其核心特性包括：丰富的索引类型，支持</w:t>
      </w:r>
      <w:r w:rsidRPr="00216C1A">
        <w:rPr>
          <w:rFonts w:ascii="Times New Roman" w:hAnsi="Times New Roman" w:cs="Times New Roman"/>
          <w:color w:val="0F1115"/>
        </w:rPr>
        <w:t>HNSW</w:t>
      </w:r>
      <w:r w:rsidRPr="00216C1A">
        <w:rPr>
          <w:rFonts w:ascii="Times New Roman" w:hAnsi="Times New Roman" w:cs="Times New Roman"/>
          <w:color w:val="0F1115"/>
        </w:rPr>
        <w:t>（高效近似最近邻）、</w:t>
      </w:r>
      <w:r w:rsidRPr="00216C1A">
        <w:rPr>
          <w:rFonts w:ascii="Times New Roman" w:hAnsi="Times New Roman" w:cs="Times New Roman"/>
          <w:color w:val="0F1115"/>
        </w:rPr>
        <w:t>Payload</w:t>
      </w:r>
      <w:r w:rsidRPr="00216C1A">
        <w:rPr>
          <w:rFonts w:ascii="Times New Roman" w:hAnsi="Times New Roman" w:cs="Times New Roman"/>
          <w:color w:val="0F1115"/>
        </w:rPr>
        <w:t>索引、全文索引；精确过滤功能，支持在向量检索的同时进行结构化条件过滤（如标签、时间范围）；高可用架构，支持分布式部署与数据分片；多语言</w:t>
      </w:r>
      <w:r w:rsidRPr="00216C1A">
        <w:rPr>
          <w:rFonts w:ascii="Times New Roman" w:hAnsi="Times New Roman" w:cs="Times New Roman"/>
          <w:color w:val="0F1115"/>
        </w:rPr>
        <w:t>SDK</w:t>
      </w:r>
      <w:r w:rsidRPr="00216C1A">
        <w:rPr>
          <w:rFonts w:ascii="Times New Roman" w:hAnsi="Times New Roman" w:cs="Times New Roman"/>
          <w:color w:val="0F1115"/>
        </w:rPr>
        <w:t>，提供</w:t>
      </w:r>
      <w:r w:rsidRPr="00216C1A">
        <w:rPr>
          <w:rFonts w:ascii="Times New Roman" w:hAnsi="Times New Roman" w:cs="Times New Roman"/>
          <w:color w:val="0F1115"/>
        </w:rPr>
        <w:t>Python</w:t>
      </w:r>
      <w:r w:rsidRPr="00216C1A">
        <w:rPr>
          <w:rFonts w:ascii="Times New Roman" w:hAnsi="Times New Roman" w:cs="Times New Roman"/>
          <w:color w:val="0F1115"/>
        </w:rPr>
        <w:t>、</w:t>
      </w:r>
      <w:r w:rsidRPr="00216C1A">
        <w:rPr>
          <w:rFonts w:ascii="Times New Roman" w:hAnsi="Times New Roman" w:cs="Times New Roman"/>
          <w:color w:val="0F1115"/>
        </w:rPr>
        <w:t>Rust</w:t>
      </w:r>
      <w:r w:rsidRPr="00216C1A">
        <w:rPr>
          <w:rFonts w:ascii="Times New Roman" w:hAnsi="Times New Roman" w:cs="Times New Roman"/>
          <w:color w:val="0F1115"/>
        </w:rPr>
        <w:t>、</w:t>
      </w:r>
      <w:r w:rsidRPr="00216C1A">
        <w:rPr>
          <w:rFonts w:ascii="Times New Roman" w:hAnsi="Times New Roman" w:cs="Times New Roman"/>
          <w:color w:val="0F1115"/>
        </w:rPr>
        <w:t>Go</w:t>
      </w:r>
      <w:r w:rsidRPr="00216C1A">
        <w:rPr>
          <w:rFonts w:ascii="Times New Roman" w:hAnsi="Times New Roman" w:cs="Times New Roman"/>
          <w:color w:val="0F1115"/>
        </w:rPr>
        <w:t>等语言接口。</w:t>
      </w:r>
    </w:p>
    <w:p w14:paraId="3E87E55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第四章</w:t>
      </w:r>
      <w:r w:rsidRPr="00216C1A">
        <w:rPr>
          <w:rStyle w:val="af2"/>
          <w:rFonts w:ascii="Times New Roman" w:hAnsi="Times New Roman" w:cs="Times New Roman"/>
          <w:color w:val="0F1115"/>
        </w:rPr>
        <w:t xml:space="preserve"> </w:t>
      </w:r>
      <w:r w:rsidRPr="00216C1A">
        <w:rPr>
          <w:rStyle w:val="af2"/>
          <w:rFonts w:ascii="Times New Roman" w:hAnsi="Times New Roman" w:cs="Times New Roman"/>
          <w:color w:val="0F1115"/>
        </w:rPr>
        <w:t>智能</w:t>
      </w:r>
      <w:r w:rsidRPr="00216C1A">
        <w:rPr>
          <w:rStyle w:val="af2"/>
          <w:rFonts w:ascii="Times New Roman" w:hAnsi="Times New Roman" w:cs="Times New Roman"/>
          <w:color w:val="0F1115"/>
        </w:rPr>
        <w:t>Agent</w:t>
      </w:r>
      <w:r w:rsidRPr="00216C1A">
        <w:rPr>
          <w:rStyle w:val="af2"/>
          <w:rFonts w:ascii="Times New Roman" w:hAnsi="Times New Roman" w:cs="Times New Roman"/>
          <w:color w:val="0F1115"/>
        </w:rPr>
        <w:t>系统架构</w:t>
      </w:r>
    </w:p>
    <w:p w14:paraId="7E755D3E"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4.1 AI Agent</w:t>
      </w:r>
      <w:r w:rsidRPr="00216C1A">
        <w:rPr>
          <w:rFonts w:ascii="Times New Roman" w:hAnsi="Times New Roman" w:cs="Times New Roman"/>
          <w:color w:val="0F1115"/>
        </w:rPr>
        <w:t>的定义与核心能力</w:t>
      </w:r>
    </w:p>
    <w:p w14:paraId="7787074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AI Agent</w:t>
      </w:r>
      <w:r w:rsidRPr="00216C1A">
        <w:rPr>
          <w:rFonts w:ascii="Times New Roman" w:hAnsi="Times New Roman" w:cs="Times New Roman"/>
          <w:color w:val="0F1115"/>
        </w:rPr>
        <w:t>（人工智能代理）是指能够自主感知环境、做出决策并执行行动的智能系统。在</w:t>
      </w:r>
      <w:r w:rsidRPr="00216C1A">
        <w:rPr>
          <w:rFonts w:ascii="Times New Roman" w:hAnsi="Times New Roman" w:cs="Times New Roman"/>
          <w:color w:val="0F1115"/>
        </w:rPr>
        <w:t>LLM</w:t>
      </w:r>
      <w:r w:rsidRPr="00216C1A">
        <w:rPr>
          <w:rFonts w:ascii="Times New Roman" w:hAnsi="Times New Roman" w:cs="Times New Roman"/>
          <w:color w:val="0F1115"/>
        </w:rPr>
        <w:t>时代，</w:t>
      </w:r>
      <w:r w:rsidRPr="00216C1A">
        <w:rPr>
          <w:rFonts w:ascii="Times New Roman" w:hAnsi="Times New Roman" w:cs="Times New Roman"/>
          <w:color w:val="0F1115"/>
        </w:rPr>
        <w:t>Agent</w:t>
      </w:r>
      <w:r w:rsidRPr="00216C1A">
        <w:rPr>
          <w:rFonts w:ascii="Times New Roman" w:hAnsi="Times New Roman" w:cs="Times New Roman"/>
          <w:color w:val="0F1115"/>
        </w:rPr>
        <w:t>以大语言模型为</w:t>
      </w:r>
      <w:r w:rsidRPr="00216C1A">
        <w:rPr>
          <w:rFonts w:ascii="Times New Roman" w:hAnsi="Times New Roman" w:cs="Times New Roman"/>
          <w:color w:val="0F1115"/>
        </w:rPr>
        <w:t>"</w:t>
      </w:r>
      <w:r w:rsidRPr="00216C1A">
        <w:rPr>
          <w:rFonts w:ascii="Times New Roman" w:hAnsi="Times New Roman" w:cs="Times New Roman"/>
          <w:color w:val="0F1115"/>
        </w:rPr>
        <w:t>大脑</w:t>
      </w:r>
      <w:r w:rsidRPr="00216C1A">
        <w:rPr>
          <w:rFonts w:ascii="Times New Roman" w:hAnsi="Times New Roman" w:cs="Times New Roman"/>
          <w:color w:val="0F1115"/>
        </w:rPr>
        <w:t>"</w:t>
      </w:r>
      <w:r w:rsidRPr="00216C1A">
        <w:rPr>
          <w:rFonts w:ascii="Times New Roman" w:hAnsi="Times New Roman" w:cs="Times New Roman"/>
          <w:color w:val="0F1115"/>
        </w:rPr>
        <w:t>，通过调用外部工具（</w:t>
      </w:r>
      <w:r w:rsidRPr="00216C1A">
        <w:rPr>
          <w:rFonts w:ascii="Times New Roman" w:hAnsi="Times New Roman" w:cs="Times New Roman"/>
          <w:color w:val="0F1115"/>
        </w:rPr>
        <w:t>Tools</w:t>
      </w:r>
      <w:r w:rsidRPr="00216C1A">
        <w:rPr>
          <w:rFonts w:ascii="Times New Roman" w:hAnsi="Times New Roman" w:cs="Times New Roman"/>
          <w:color w:val="0F1115"/>
        </w:rPr>
        <w:t>）完成特定任务。</w:t>
      </w:r>
      <w:r w:rsidRPr="00216C1A">
        <w:rPr>
          <w:rFonts w:ascii="Times New Roman" w:hAnsi="Times New Roman" w:cs="Times New Roman"/>
          <w:color w:val="0F1115"/>
        </w:rPr>
        <w:t>Agent</w:t>
      </w:r>
      <w:r w:rsidRPr="00216C1A">
        <w:rPr>
          <w:rFonts w:ascii="Times New Roman" w:hAnsi="Times New Roman" w:cs="Times New Roman"/>
          <w:color w:val="0F1115"/>
        </w:rPr>
        <w:t>相比传统</w:t>
      </w:r>
      <w:r w:rsidRPr="00216C1A">
        <w:rPr>
          <w:rFonts w:ascii="Times New Roman" w:hAnsi="Times New Roman" w:cs="Times New Roman"/>
          <w:color w:val="0F1115"/>
        </w:rPr>
        <w:t>LLM</w:t>
      </w:r>
      <w:r w:rsidRPr="00216C1A">
        <w:rPr>
          <w:rFonts w:ascii="Times New Roman" w:hAnsi="Times New Roman" w:cs="Times New Roman"/>
          <w:color w:val="0F1115"/>
        </w:rPr>
        <w:t>的核心增强点包括：工具调用能力，可调用计算器、搜索引擎、数据库、</w:t>
      </w:r>
      <w:r w:rsidRPr="00216C1A">
        <w:rPr>
          <w:rFonts w:ascii="Times New Roman" w:hAnsi="Times New Roman" w:cs="Times New Roman"/>
          <w:color w:val="0F1115"/>
        </w:rPr>
        <w:t>API</w:t>
      </w:r>
      <w:r w:rsidRPr="00216C1A">
        <w:rPr>
          <w:rFonts w:ascii="Times New Roman" w:hAnsi="Times New Roman" w:cs="Times New Roman"/>
          <w:color w:val="0F1115"/>
        </w:rPr>
        <w:t>等多种工具；自主决策能力，可根据当前状态选择下一步行动（</w:t>
      </w:r>
      <w:r w:rsidRPr="00216C1A">
        <w:rPr>
          <w:rFonts w:ascii="Times New Roman" w:hAnsi="Times New Roman" w:cs="Times New Roman"/>
          <w:color w:val="0F1115"/>
        </w:rPr>
        <w:t>"</w:t>
      </w:r>
      <w:r w:rsidRPr="00216C1A">
        <w:rPr>
          <w:rFonts w:ascii="Times New Roman" w:hAnsi="Times New Roman" w:cs="Times New Roman"/>
          <w:color w:val="0F1115"/>
        </w:rPr>
        <w:t>思考到行动到观察</w:t>
      </w:r>
      <w:r w:rsidRPr="00216C1A">
        <w:rPr>
          <w:rFonts w:ascii="Times New Roman" w:hAnsi="Times New Roman" w:cs="Times New Roman"/>
          <w:color w:val="0F1115"/>
        </w:rPr>
        <w:t>"</w:t>
      </w:r>
      <w:r w:rsidRPr="00216C1A">
        <w:rPr>
          <w:rFonts w:ascii="Times New Roman" w:hAnsi="Times New Roman" w:cs="Times New Roman"/>
          <w:color w:val="0F1115"/>
        </w:rPr>
        <w:t>循环）；多步规划能力，能将复杂任务拆解为多个子任务分步执行；记忆机制，包含短期记忆（上下文）与长期记忆（向量库）的结合。</w:t>
      </w:r>
    </w:p>
    <w:p w14:paraId="122F6DC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4.2 ReAct</w:t>
      </w:r>
      <w:r w:rsidRPr="00216C1A">
        <w:rPr>
          <w:rFonts w:ascii="Times New Roman" w:hAnsi="Times New Roman" w:cs="Times New Roman"/>
          <w:color w:val="0F1115"/>
        </w:rPr>
        <w:t>模式</w:t>
      </w:r>
    </w:p>
    <w:p w14:paraId="4093920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ReAct</w:t>
      </w:r>
      <w:r w:rsidRPr="00216C1A">
        <w:rPr>
          <w:rFonts w:ascii="Times New Roman" w:hAnsi="Times New Roman" w:cs="Times New Roman"/>
          <w:color w:val="0F1115"/>
        </w:rPr>
        <w:t>（</w:t>
      </w:r>
      <w:r w:rsidRPr="00216C1A">
        <w:rPr>
          <w:rFonts w:ascii="Times New Roman" w:hAnsi="Times New Roman" w:cs="Times New Roman"/>
          <w:color w:val="0F1115"/>
        </w:rPr>
        <w:t>Reasoning + Acting</w:t>
      </w:r>
      <w:r w:rsidRPr="00216C1A">
        <w:rPr>
          <w:rFonts w:ascii="Times New Roman" w:hAnsi="Times New Roman" w:cs="Times New Roman"/>
          <w:color w:val="0F1115"/>
        </w:rPr>
        <w:t>）是</w:t>
      </w:r>
      <w:r w:rsidRPr="00216C1A">
        <w:rPr>
          <w:rFonts w:ascii="Times New Roman" w:hAnsi="Times New Roman" w:cs="Times New Roman"/>
          <w:color w:val="0F1115"/>
        </w:rPr>
        <w:t>Agent</w:t>
      </w:r>
      <w:r w:rsidRPr="00216C1A">
        <w:rPr>
          <w:rFonts w:ascii="Times New Roman" w:hAnsi="Times New Roman" w:cs="Times New Roman"/>
          <w:color w:val="0F1115"/>
        </w:rPr>
        <w:t>系统中最核心的执行范式，由</w:t>
      </w:r>
      <w:r w:rsidRPr="00216C1A">
        <w:rPr>
          <w:rFonts w:ascii="Times New Roman" w:hAnsi="Times New Roman" w:cs="Times New Roman"/>
          <w:color w:val="0F1115"/>
        </w:rPr>
        <w:t>Yao</w:t>
      </w:r>
      <w:r w:rsidRPr="00216C1A">
        <w:rPr>
          <w:rFonts w:ascii="Times New Roman" w:hAnsi="Times New Roman" w:cs="Times New Roman"/>
          <w:color w:val="0F1115"/>
        </w:rPr>
        <w:t>等人在</w:t>
      </w:r>
      <w:r w:rsidRPr="00216C1A">
        <w:rPr>
          <w:rFonts w:ascii="Times New Roman" w:hAnsi="Times New Roman" w:cs="Times New Roman"/>
          <w:color w:val="0F1115"/>
        </w:rPr>
        <w:t>2022</w:t>
      </w:r>
      <w:r w:rsidRPr="00216C1A">
        <w:rPr>
          <w:rFonts w:ascii="Times New Roman" w:hAnsi="Times New Roman" w:cs="Times New Roman"/>
          <w:color w:val="0F1115"/>
        </w:rPr>
        <w:t>年提出。其核心理念是让</w:t>
      </w:r>
      <w:r w:rsidRPr="00216C1A">
        <w:rPr>
          <w:rFonts w:ascii="Times New Roman" w:hAnsi="Times New Roman" w:cs="Times New Roman"/>
          <w:color w:val="0F1115"/>
        </w:rPr>
        <w:t>LLM</w:t>
      </w:r>
      <w:r w:rsidRPr="00216C1A">
        <w:rPr>
          <w:rFonts w:ascii="Times New Roman" w:hAnsi="Times New Roman" w:cs="Times New Roman"/>
          <w:color w:val="0F1115"/>
        </w:rPr>
        <w:t>在生成答案的推理（</w:t>
      </w:r>
      <w:r w:rsidRPr="00216C1A">
        <w:rPr>
          <w:rFonts w:ascii="Times New Roman" w:hAnsi="Times New Roman" w:cs="Times New Roman"/>
          <w:color w:val="0F1115"/>
        </w:rPr>
        <w:t>Reasoning</w:t>
      </w:r>
      <w:r w:rsidRPr="00216C1A">
        <w:rPr>
          <w:rFonts w:ascii="Times New Roman" w:hAnsi="Times New Roman" w:cs="Times New Roman"/>
          <w:color w:val="0F1115"/>
        </w:rPr>
        <w:t>）和行动（</w:t>
      </w:r>
      <w:r w:rsidRPr="00216C1A">
        <w:rPr>
          <w:rFonts w:ascii="Times New Roman" w:hAnsi="Times New Roman" w:cs="Times New Roman"/>
          <w:color w:val="0F1115"/>
        </w:rPr>
        <w:t>Acting</w:t>
      </w:r>
      <w:r w:rsidRPr="00216C1A">
        <w:rPr>
          <w:rFonts w:ascii="Times New Roman" w:hAnsi="Times New Roman" w:cs="Times New Roman"/>
          <w:color w:val="0F1115"/>
        </w:rPr>
        <w:t>）之间交替进行。具体循环为：推理阶段，</w:t>
      </w:r>
      <w:r w:rsidRPr="00216C1A">
        <w:rPr>
          <w:rFonts w:ascii="Times New Roman" w:hAnsi="Times New Roman" w:cs="Times New Roman"/>
          <w:color w:val="0F1115"/>
        </w:rPr>
        <w:t>LLM</w:t>
      </w:r>
      <w:r w:rsidRPr="00216C1A">
        <w:rPr>
          <w:rFonts w:ascii="Times New Roman" w:hAnsi="Times New Roman" w:cs="Times New Roman"/>
          <w:color w:val="0F1115"/>
        </w:rPr>
        <w:t>分析当前状态，思考下一步应该做什么；行动阶段，调用一个工具或</w:t>
      </w:r>
      <w:r w:rsidRPr="00216C1A">
        <w:rPr>
          <w:rFonts w:ascii="Times New Roman" w:hAnsi="Times New Roman" w:cs="Times New Roman"/>
          <w:color w:val="0F1115"/>
        </w:rPr>
        <w:t>API</w:t>
      </w:r>
      <w:r w:rsidRPr="00216C1A">
        <w:rPr>
          <w:rFonts w:ascii="Times New Roman" w:hAnsi="Times New Roman" w:cs="Times New Roman"/>
          <w:color w:val="0F1115"/>
        </w:rPr>
        <w:t>执行具体操作；观察阶段，获取工具返回的结果；循环上述过程直到任务完成。</w:t>
      </w:r>
    </w:p>
    <w:p w14:paraId="78553655"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4.3 LangGraph</w:t>
      </w:r>
      <w:r w:rsidRPr="00216C1A">
        <w:rPr>
          <w:rFonts w:ascii="Times New Roman" w:hAnsi="Times New Roman" w:cs="Times New Roman"/>
          <w:color w:val="0F1115"/>
        </w:rPr>
        <w:t>框架</w:t>
      </w:r>
    </w:p>
    <w:p w14:paraId="78125263"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LangGraph</w:t>
      </w:r>
      <w:r w:rsidRPr="00216C1A">
        <w:rPr>
          <w:rFonts w:ascii="Times New Roman" w:hAnsi="Times New Roman" w:cs="Times New Roman"/>
          <w:color w:val="0F1115"/>
        </w:rPr>
        <w:t>是由</w:t>
      </w:r>
      <w:r w:rsidRPr="00216C1A">
        <w:rPr>
          <w:rFonts w:ascii="Times New Roman" w:hAnsi="Times New Roman" w:cs="Times New Roman"/>
          <w:color w:val="0F1115"/>
        </w:rPr>
        <w:t>LangChain</w:t>
      </w:r>
      <w:r w:rsidRPr="00216C1A">
        <w:rPr>
          <w:rFonts w:ascii="Times New Roman" w:hAnsi="Times New Roman" w:cs="Times New Roman"/>
          <w:color w:val="0F1115"/>
        </w:rPr>
        <w:t>团队开发的一个用于构建状态化多智能体系统的框架。其核心设计理念是将</w:t>
      </w:r>
      <w:r w:rsidRPr="00216C1A">
        <w:rPr>
          <w:rFonts w:ascii="Times New Roman" w:hAnsi="Times New Roman" w:cs="Times New Roman"/>
          <w:color w:val="0F1115"/>
        </w:rPr>
        <w:t>Agent</w:t>
      </w:r>
      <w:r w:rsidRPr="00216C1A">
        <w:rPr>
          <w:rFonts w:ascii="Times New Roman" w:hAnsi="Times New Roman" w:cs="Times New Roman"/>
          <w:color w:val="0F1115"/>
        </w:rPr>
        <w:t>的执行流程建模为图（</w:t>
      </w:r>
      <w:r w:rsidRPr="00216C1A">
        <w:rPr>
          <w:rFonts w:ascii="Times New Roman" w:hAnsi="Times New Roman" w:cs="Times New Roman"/>
          <w:color w:val="0F1115"/>
        </w:rPr>
        <w:t>Graph</w:t>
      </w:r>
      <w:r w:rsidRPr="00216C1A">
        <w:rPr>
          <w:rFonts w:ascii="Times New Roman" w:hAnsi="Times New Roman" w:cs="Times New Roman"/>
          <w:color w:val="0F1115"/>
        </w:rPr>
        <w:t>），其中节点（</w:t>
      </w:r>
      <w:r w:rsidRPr="00216C1A">
        <w:rPr>
          <w:rFonts w:ascii="Times New Roman" w:hAnsi="Times New Roman" w:cs="Times New Roman"/>
          <w:color w:val="0F1115"/>
        </w:rPr>
        <w:t>Node</w:t>
      </w:r>
      <w:r w:rsidRPr="00216C1A">
        <w:rPr>
          <w:rFonts w:ascii="Times New Roman" w:hAnsi="Times New Roman" w:cs="Times New Roman"/>
          <w:color w:val="0F1115"/>
        </w:rPr>
        <w:t>）代表执行步骤（如</w:t>
      </w:r>
      <w:r w:rsidRPr="00216C1A">
        <w:rPr>
          <w:rFonts w:ascii="Times New Roman" w:hAnsi="Times New Roman" w:cs="Times New Roman"/>
          <w:color w:val="0F1115"/>
        </w:rPr>
        <w:t>LLM</w:t>
      </w:r>
      <w:r w:rsidRPr="00216C1A">
        <w:rPr>
          <w:rFonts w:ascii="Times New Roman" w:hAnsi="Times New Roman" w:cs="Times New Roman"/>
          <w:color w:val="0F1115"/>
        </w:rPr>
        <w:t>调用、工具执行），边（</w:t>
      </w:r>
      <w:r w:rsidRPr="00216C1A">
        <w:rPr>
          <w:rFonts w:ascii="Times New Roman" w:hAnsi="Times New Roman" w:cs="Times New Roman"/>
          <w:color w:val="0F1115"/>
        </w:rPr>
        <w:t>Edge</w:t>
      </w:r>
      <w:r w:rsidRPr="00216C1A">
        <w:rPr>
          <w:rFonts w:ascii="Times New Roman" w:hAnsi="Times New Roman" w:cs="Times New Roman"/>
          <w:color w:val="0F1115"/>
        </w:rPr>
        <w:t>）代表控制流（如条件跳转、循环）。</w:t>
      </w:r>
      <w:r w:rsidRPr="00216C1A">
        <w:rPr>
          <w:rFonts w:ascii="Times New Roman" w:hAnsi="Times New Roman" w:cs="Times New Roman"/>
          <w:color w:val="0F1115"/>
        </w:rPr>
        <w:t>LangGraph</w:t>
      </w:r>
      <w:r w:rsidRPr="00216C1A">
        <w:rPr>
          <w:rFonts w:ascii="Times New Roman" w:hAnsi="Times New Roman" w:cs="Times New Roman"/>
          <w:color w:val="0F1115"/>
        </w:rPr>
        <w:t>相比传统</w:t>
      </w:r>
      <w:r w:rsidRPr="00216C1A">
        <w:rPr>
          <w:rFonts w:ascii="Times New Roman" w:hAnsi="Times New Roman" w:cs="Times New Roman"/>
          <w:color w:val="0F1115"/>
        </w:rPr>
        <w:t>Chain</w:t>
      </w:r>
      <w:r w:rsidRPr="00216C1A">
        <w:rPr>
          <w:rFonts w:ascii="Times New Roman" w:hAnsi="Times New Roman" w:cs="Times New Roman"/>
          <w:color w:val="0F1115"/>
        </w:rPr>
        <w:t>的核心优势包括：条件边机制，</w:t>
      </w:r>
      <w:r w:rsidRPr="00216C1A">
        <w:rPr>
          <w:rFonts w:ascii="Times New Roman" w:hAnsi="Times New Roman" w:cs="Times New Roman"/>
          <w:color w:val="0F1115"/>
        </w:rPr>
        <w:t>Agent</w:t>
      </w:r>
      <w:r w:rsidRPr="00216C1A">
        <w:rPr>
          <w:rFonts w:ascii="Times New Roman" w:hAnsi="Times New Roman" w:cs="Times New Roman"/>
          <w:color w:val="0F1115"/>
        </w:rPr>
        <w:t>可根据当前状态自主决定下一步走向（如</w:t>
      </w:r>
      <w:r w:rsidRPr="00216C1A">
        <w:rPr>
          <w:rFonts w:ascii="Times New Roman" w:hAnsi="Times New Roman" w:cs="Times New Roman"/>
          <w:color w:val="0F1115"/>
        </w:rPr>
        <w:t>"</w:t>
      </w:r>
      <w:r w:rsidRPr="00216C1A">
        <w:rPr>
          <w:rFonts w:ascii="Times New Roman" w:hAnsi="Times New Roman" w:cs="Times New Roman"/>
          <w:color w:val="0F1115"/>
        </w:rPr>
        <w:t>需要工具</w:t>
      </w:r>
      <w:r w:rsidRPr="00216C1A">
        <w:rPr>
          <w:rFonts w:ascii="Times New Roman" w:hAnsi="Times New Roman" w:cs="Times New Roman"/>
          <w:color w:val="0F1115"/>
        </w:rPr>
        <w:t>"</w:t>
      </w:r>
      <w:r w:rsidRPr="00216C1A">
        <w:rPr>
          <w:rFonts w:ascii="Times New Roman" w:hAnsi="Times New Roman" w:cs="Times New Roman"/>
          <w:color w:val="0F1115"/>
        </w:rPr>
        <w:t>跳转至工具节点或</w:t>
      </w:r>
      <w:r w:rsidRPr="00216C1A">
        <w:rPr>
          <w:rFonts w:ascii="Times New Roman" w:hAnsi="Times New Roman" w:cs="Times New Roman"/>
          <w:color w:val="0F1115"/>
        </w:rPr>
        <w:t>"</w:t>
      </w:r>
      <w:r w:rsidRPr="00216C1A">
        <w:rPr>
          <w:rFonts w:ascii="Times New Roman" w:hAnsi="Times New Roman" w:cs="Times New Roman"/>
          <w:color w:val="0F1115"/>
        </w:rPr>
        <w:t>任务完成</w:t>
      </w:r>
      <w:r w:rsidRPr="00216C1A">
        <w:rPr>
          <w:rFonts w:ascii="Times New Roman" w:hAnsi="Times New Roman" w:cs="Times New Roman"/>
          <w:color w:val="0F1115"/>
        </w:rPr>
        <w:t>"</w:t>
      </w:r>
      <w:r w:rsidRPr="00216C1A">
        <w:rPr>
          <w:rFonts w:ascii="Times New Roman" w:hAnsi="Times New Roman" w:cs="Times New Roman"/>
          <w:color w:val="0F1115"/>
        </w:rPr>
        <w:t>终止）；循环支持，天然支持</w:t>
      </w:r>
      <w:r w:rsidRPr="00216C1A">
        <w:rPr>
          <w:rFonts w:ascii="Times New Roman" w:hAnsi="Times New Roman" w:cs="Times New Roman"/>
          <w:color w:val="0F1115"/>
        </w:rPr>
        <w:t>ReAct</w:t>
      </w:r>
      <w:r w:rsidRPr="00216C1A">
        <w:rPr>
          <w:rFonts w:ascii="Times New Roman" w:hAnsi="Times New Roman" w:cs="Times New Roman"/>
          <w:color w:val="0F1115"/>
        </w:rPr>
        <w:t>模式所需的</w:t>
      </w:r>
      <w:r w:rsidRPr="00216C1A">
        <w:rPr>
          <w:rFonts w:ascii="Times New Roman" w:hAnsi="Times New Roman" w:cs="Times New Roman"/>
          <w:color w:val="0F1115"/>
        </w:rPr>
        <w:t>"</w:t>
      </w:r>
      <w:r w:rsidRPr="00216C1A">
        <w:rPr>
          <w:rFonts w:ascii="Times New Roman" w:hAnsi="Times New Roman" w:cs="Times New Roman"/>
          <w:color w:val="0F1115"/>
        </w:rPr>
        <w:t>思考到行动到观察</w:t>
      </w:r>
      <w:r w:rsidRPr="00216C1A">
        <w:rPr>
          <w:rFonts w:ascii="Times New Roman" w:hAnsi="Times New Roman" w:cs="Times New Roman"/>
          <w:color w:val="0F1115"/>
        </w:rPr>
        <w:t>"</w:t>
      </w:r>
      <w:r w:rsidRPr="00216C1A">
        <w:rPr>
          <w:rFonts w:ascii="Times New Roman" w:hAnsi="Times New Roman" w:cs="Times New Roman"/>
          <w:color w:val="0F1115"/>
        </w:rPr>
        <w:t>循环；状态持久化，可在任意节点中断并保存状态，支持断点续传；</w:t>
      </w:r>
      <w:r w:rsidRPr="00216C1A">
        <w:rPr>
          <w:rFonts w:ascii="Times New Roman" w:hAnsi="Times New Roman" w:cs="Times New Roman"/>
          <w:color w:val="0F1115"/>
        </w:rPr>
        <w:t>Human-in-the-Loop</w:t>
      </w:r>
      <w:r w:rsidRPr="00216C1A">
        <w:rPr>
          <w:rFonts w:ascii="Times New Roman" w:hAnsi="Times New Roman" w:cs="Times New Roman"/>
          <w:color w:val="0F1115"/>
        </w:rPr>
        <w:t>支持，允许人工介入审核关键决策点。</w:t>
      </w:r>
    </w:p>
    <w:p w14:paraId="71EF9560"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4.4 </w:t>
      </w:r>
      <w:r w:rsidRPr="00216C1A">
        <w:rPr>
          <w:rFonts w:ascii="Times New Roman" w:hAnsi="Times New Roman" w:cs="Times New Roman"/>
          <w:color w:val="0F1115"/>
        </w:rPr>
        <w:t>当前主流</w:t>
      </w:r>
      <w:r w:rsidRPr="00216C1A">
        <w:rPr>
          <w:rFonts w:ascii="Times New Roman" w:hAnsi="Times New Roman" w:cs="Times New Roman"/>
          <w:color w:val="0F1115"/>
        </w:rPr>
        <w:t>Agent</w:t>
      </w:r>
      <w:r w:rsidRPr="00216C1A">
        <w:rPr>
          <w:rFonts w:ascii="Times New Roman" w:hAnsi="Times New Roman" w:cs="Times New Roman"/>
          <w:color w:val="0F1115"/>
        </w:rPr>
        <w:t>产品与自研系统的对比</w:t>
      </w:r>
    </w:p>
    <w:p w14:paraId="0F4275FE"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当前市面上有大量</w:t>
      </w:r>
      <w:r w:rsidRPr="00216C1A">
        <w:rPr>
          <w:rFonts w:ascii="Times New Roman" w:hAnsi="Times New Roman" w:cs="Times New Roman"/>
          <w:color w:val="0F1115"/>
        </w:rPr>
        <w:t>Agent</w:t>
      </w:r>
      <w:r w:rsidRPr="00216C1A">
        <w:rPr>
          <w:rFonts w:ascii="Times New Roman" w:hAnsi="Times New Roman" w:cs="Times New Roman"/>
          <w:color w:val="0F1115"/>
        </w:rPr>
        <w:t>开发平台与成品工具，从技术深度与开放度来看可分为三个层次。低代码或无代码平台（如</w:t>
      </w:r>
      <w:r w:rsidRPr="00216C1A">
        <w:rPr>
          <w:rFonts w:ascii="Times New Roman" w:hAnsi="Times New Roman" w:cs="Times New Roman"/>
          <w:color w:val="0F1115"/>
        </w:rPr>
        <w:t>Dify</w:t>
      </w:r>
      <w:r w:rsidRPr="00216C1A">
        <w:rPr>
          <w:rFonts w:ascii="Times New Roman" w:hAnsi="Times New Roman" w:cs="Times New Roman"/>
          <w:color w:val="0F1115"/>
        </w:rPr>
        <w:t>、</w:t>
      </w:r>
      <w:r w:rsidRPr="00216C1A">
        <w:rPr>
          <w:rFonts w:ascii="Times New Roman" w:hAnsi="Times New Roman" w:cs="Times New Roman"/>
          <w:color w:val="0F1115"/>
        </w:rPr>
        <w:t>Coze</w:t>
      </w:r>
      <w:r w:rsidRPr="00216C1A">
        <w:rPr>
          <w:rFonts w:ascii="Times New Roman" w:hAnsi="Times New Roman" w:cs="Times New Roman"/>
          <w:color w:val="0F1115"/>
        </w:rPr>
        <w:t>）适合快速原型验证，但调优空间有限。开源框架（如</w:t>
      </w:r>
      <w:r w:rsidRPr="00216C1A">
        <w:rPr>
          <w:rFonts w:ascii="Times New Roman" w:hAnsi="Times New Roman" w:cs="Times New Roman"/>
          <w:color w:val="0F1115"/>
        </w:rPr>
        <w:t>LangChain</w:t>
      </w:r>
      <w:r w:rsidRPr="00216C1A">
        <w:rPr>
          <w:rFonts w:ascii="Times New Roman" w:hAnsi="Times New Roman" w:cs="Times New Roman"/>
          <w:color w:val="0F1115"/>
        </w:rPr>
        <w:t>、</w:t>
      </w:r>
      <w:r w:rsidRPr="00216C1A">
        <w:rPr>
          <w:rFonts w:ascii="Times New Roman" w:hAnsi="Times New Roman" w:cs="Times New Roman"/>
          <w:color w:val="0F1115"/>
        </w:rPr>
        <w:t>LangGraph</w:t>
      </w:r>
      <w:r w:rsidRPr="00216C1A">
        <w:rPr>
          <w:rFonts w:ascii="Times New Roman" w:hAnsi="Times New Roman" w:cs="Times New Roman"/>
          <w:color w:val="0F1115"/>
        </w:rPr>
        <w:t>、</w:t>
      </w:r>
      <w:r w:rsidRPr="00216C1A">
        <w:rPr>
          <w:rFonts w:ascii="Times New Roman" w:hAnsi="Times New Roman" w:cs="Times New Roman"/>
          <w:color w:val="0F1115"/>
        </w:rPr>
        <w:t>AutoGen</w:t>
      </w:r>
      <w:r w:rsidRPr="00216C1A">
        <w:rPr>
          <w:rFonts w:ascii="Times New Roman" w:hAnsi="Times New Roman" w:cs="Times New Roman"/>
          <w:color w:val="0F1115"/>
        </w:rPr>
        <w:t>）提供底层控制力，适合深度定制。自研系统从零构建</w:t>
      </w:r>
      <w:r w:rsidRPr="00216C1A">
        <w:rPr>
          <w:rFonts w:ascii="Times New Roman" w:hAnsi="Times New Roman" w:cs="Times New Roman"/>
          <w:color w:val="0F1115"/>
        </w:rPr>
        <w:t>Agent</w:t>
      </w:r>
      <w:r w:rsidRPr="00216C1A">
        <w:rPr>
          <w:rFonts w:ascii="Times New Roman" w:hAnsi="Times New Roman" w:cs="Times New Roman"/>
          <w:color w:val="0F1115"/>
        </w:rPr>
        <w:t>架构，完全掌控工具定义、检索策略和决策链路。自研</w:t>
      </w:r>
      <w:r w:rsidRPr="00216C1A">
        <w:rPr>
          <w:rFonts w:ascii="Times New Roman" w:hAnsi="Times New Roman" w:cs="Times New Roman"/>
          <w:color w:val="0F1115"/>
        </w:rPr>
        <w:t>Agent</w:t>
      </w:r>
      <w:r w:rsidRPr="00216C1A">
        <w:rPr>
          <w:rFonts w:ascii="Times New Roman" w:hAnsi="Times New Roman" w:cs="Times New Roman"/>
          <w:color w:val="0F1115"/>
        </w:rPr>
        <w:t>系统的核心价值在于深度调优能力：可以精细控制</w:t>
      </w:r>
      <w:r w:rsidRPr="00216C1A">
        <w:rPr>
          <w:rFonts w:ascii="Times New Roman" w:hAnsi="Times New Roman" w:cs="Times New Roman"/>
          <w:color w:val="0F1115"/>
        </w:rPr>
        <w:t>Prompt</w:t>
      </w:r>
      <w:r w:rsidRPr="00216C1A">
        <w:rPr>
          <w:rFonts w:ascii="Times New Roman" w:hAnsi="Times New Roman" w:cs="Times New Roman"/>
          <w:color w:val="0F1115"/>
        </w:rPr>
        <w:t>模板、工具调用逻辑、检索阈值、重试策略等，而这些在成品</w:t>
      </w:r>
      <w:r w:rsidRPr="00216C1A">
        <w:rPr>
          <w:rFonts w:ascii="Times New Roman" w:hAnsi="Times New Roman" w:cs="Times New Roman"/>
          <w:color w:val="0F1115"/>
        </w:rPr>
        <w:t>Agent</w:t>
      </w:r>
      <w:r w:rsidRPr="00216C1A">
        <w:rPr>
          <w:rFonts w:ascii="Times New Roman" w:hAnsi="Times New Roman" w:cs="Times New Roman"/>
          <w:color w:val="0F1115"/>
        </w:rPr>
        <w:t>中通常以黑盒形式存在，难以干预。</w:t>
      </w:r>
    </w:p>
    <w:p w14:paraId="03B55D54"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lastRenderedPageBreak/>
        <w:t>第五章</w:t>
      </w:r>
      <w:r w:rsidRPr="00216C1A">
        <w:rPr>
          <w:rStyle w:val="af2"/>
          <w:rFonts w:ascii="Times New Roman" w:hAnsi="Times New Roman" w:cs="Times New Roman"/>
          <w:color w:val="0F1115"/>
        </w:rPr>
        <w:t xml:space="preserve"> </w:t>
      </w:r>
      <w:r w:rsidRPr="00216C1A">
        <w:rPr>
          <w:rStyle w:val="af2"/>
          <w:rFonts w:ascii="Times New Roman" w:hAnsi="Times New Roman" w:cs="Times New Roman"/>
          <w:color w:val="0F1115"/>
        </w:rPr>
        <w:t>向量检索与混合检索技术</w:t>
      </w:r>
    </w:p>
    <w:p w14:paraId="5FCA2100"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5.1 HNSW</w:t>
      </w:r>
      <w:r w:rsidRPr="00216C1A">
        <w:rPr>
          <w:rFonts w:ascii="Times New Roman" w:hAnsi="Times New Roman" w:cs="Times New Roman"/>
          <w:color w:val="0F1115"/>
        </w:rPr>
        <w:t>索引</w:t>
      </w:r>
    </w:p>
    <w:p w14:paraId="6860F3C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HNSW</w:t>
      </w:r>
      <w:r w:rsidRPr="00216C1A">
        <w:rPr>
          <w:rFonts w:ascii="Times New Roman" w:hAnsi="Times New Roman" w:cs="Times New Roman"/>
          <w:color w:val="0F1115"/>
        </w:rPr>
        <w:t>（</w:t>
      </w:r>
      <w:r w:rsidRPr="00216C1A">
        <w:rPr>
          <w:rFonts w:ascii="Times New Roman" w:hAnsi="Times New Roman" w:cs="Times New Roman"/>
          <w:color w:val="0F1115"/>
        </w:rPr>
        <w:t>Hierarchical Navigable Small World</w:t>
      </w:r>
      <w:r w:rsidRPr="00216C1A">
        <w:rPr>
          <w:rFonts w:ascii="Times New Roman" w:hAnsi="Times New Roman" w:cs="Times New Roman"/>
          <w:color w:val="0F1115"/>
        </w:rPr>
        <w:t>，分层可导航小世界图）是一种基于图结构的近似最近邻（</w:t>
      </w:r>
      <w:r w:rsidRPr="00216C1A">
        <w:rPr>
          <w:rFonts w:ascii="Times New Roman" w:hAnsi="Times New Roman" w:cs="Times New Roman"/>
          <w:color w:val="0F1115"/>
        </w:rPr>
        <w:t>ANN</w:t>
      </w:r>
      <w:r w:rsidRPr="00216C1A">
        <w:rPr>
          <w:rFonts w:ascii="Times New Roman" w:hAnsi="Times New Roman" w:cs="Times New Roman"/>
          <w:color w:val="0F1115"/>
        </w:rPr>
        <w:t>）检索算法。其构建多层图结构，高层用于快速</w:t>
      </w:r>
      <w:r w:rsidRPr="00216C1A">
        <w:rPr>
          <w:rFonts w:ascii="Times New Roman" w:hAnsi="Times New Roman" w:cs="Times New Roman"/>
          <w:color w:val="0F1115"/>
        </w:rPr>
        <w:t>"</w:t>
      </w:r>
      <w:r w:rsidRPr="00216C1A">
        <w:rPr>
          <w:rFonts w:ascii="Times New Roman" w:hAnsi="Times New Roman" w:cs="Times New Roman"/>
          <w:color w:val="0F1115"/>
        </w:rPr>
        <w:t>导航</w:t>
      </w:r>
      <w:r w:rsidRPr="00216C1A">
        <w:rPr>
          <w:rFonts w:ascii="Times New Roman" w:hAnsi="Times New Roman" w:cs="Times New Roman"/>
          <w:color w:val="0F1115"/>
        </w:rPr>
        <w:t>"</w:t>
      </w:r>
      <w:r w:rsidRPr="00216C1A">
        <w:rPr>
          <w:rFonts w:ascii="Times New Roman" w:hAnsi="Times New Roman" w:cs="Times New Roman"/>
          <w:color w:val="0F1115"/>
        </w:rPr>
        <w:t>，低层用于精确搜索。</w:t>
      </w:r>
      <w:r w:rsidRPr="00216C1A">
        <w:rPr>
          <w:rFonts w:ascii="Times New Roman" w:hAnsi="Times New Roman" w:cs="Times New Roman"/>
          <w:color w:val="0F1115"/>
        </w:rPr>
        <w:t>HNSW</w:t>
      </w:r>
      <w:r w:rsidRPr="00216C1A">
        <w:rPr>
          <w:rFonts w:ascii="Times New Roman" w:hAnsi="Times New Roman" w:cs="Times New Roman"/>
          <w:color w:val="0F1115"/>
        </w:rPr>
        <w:t>的优点在于检索精度高（超过</w:t>
      </w:r>
      <w:r w:rsidRPr="00216C1A">
        <w:rPr>
          <w:rFonts w:ascii="Times New Roman" w:hAnsi="Times New Roman" w:cs="Times New Roman"/>
          <w:color w:val="0F1115"/>
        </w:rPr>
        <w:t>95%</w:t>
      </w:r>
      <w:r w:rsidRPr="00216C1A">
        <w:rPr>
          <w:rFonts w:ascii="Times New Roman" w:hAnsi="Times New Roman" w:cs="Times New Roman"/>
          <w:color w:val="0F1115"/>
        </w:rPr>
        <w:t>）且查询速度快，缺点是内存占用较大（需存储完整图结构）且索引构建时间较长。</w:t>
      </w:r>
    </w:p>
    <w:p w14:paraId="6A7455DB"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5.2 IVF</w:t>
      </w:r>
      <w:r w:rsidRPr="00216C1A">
        <w:rPr>
          <w:rFonts w:ascii="Times New Roman" w:hAnsi="Times New Roman" w:cs="Times New Roman"/>
          <w:color w:val="0F1115"/>
        </w:rPr>
        <w:t>索引</w:t>
      </w:r>
    </w:p>
    <w:p w14:paraId="0C0EA07B"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IVF</w:t>
      </w:r>
      <w:r w:rsidRPr="00216C1A">
        <w:rPr>
          <w:rFonts w:ascii="Times New Roman" w:hAnsi="Times New Roman" w:cs="Times New Roman"/>
          <w:color w:val="0F1115"/>
        </w:rPr>
        <w:t>（</w:t>
      </w:r>
      <w:r w:rsidRPr="00216C1A">
        <w:rPr>
          <w:rFonts w:ascii="Times New Roman" w:hAnsi="Times New Roman" w:cs="Times New Roman"/>
          <w:color w:val="0F1115"/>
        </w:rPr>
        <w:t>Inverted File</w:t>
      </w:r>
      <w:r w:rsidRPr="00216C1A">
        <w:rPr>
          <w:rFonts w:ascii="Times New Roman" w:hAnsi="Times New Roman" w:cs="Times New Roman"/>
          <w:color w:val="0F1115"/>
        </w:rPr>
        <w:t>，倒排文件索引）是一种基于聚类分区的粗粒度检索方法。其将向量空间划分为多个</w:t>
      </w:r>
      <w:r w:rsidRPr="00216C1A">
        <w:rPr>
          <w:rFonts w:ascii="Times New Roman" w:hAnsi="Times New Roman" w:cs="Times New Roman"/>
          <w:color w:val="0F1115"/>
        </w:rPr>
        <w:t>"</w:t>
      </w:r>
      <w:r w:rsidRPr="00216C1A">
        <w:rPr>
          <w:rFonts w:ascii="Times New Roman" w:hAnsi="Times New Roman" w:cs="Times New Roman"/>
          <w:color w:val="0F1115"/>
        </w:rPr>
        <w:t>桶</w:t>
      </w:r>
      <w:r w:rsidRPr="00216C1A">
        <w:rPr>
          <w:rFonts w:ascii="Times New Roman" w:hAnsi="Times New Roman" w:cs="Times New Roman"/>
          <w:color w:val="0F1115"/>
        </w:rPr>
        <w:t>"</w:t>
      </w:r>
      <w:r w:rsidRPr="00216C1A">
        <w:rPr>
          <w:rFonts w:ascii="Times New Roman" w:hAnsi="Times New Roman" w:cs="Times New Roman"/>
          <w:color w:val="0F1115"/>
        </w:rPr>
        <w:t>（聚类中心），检索时只搜索与查询向量最相关的几个桶。</w:t>
      </w:r>
      <w:r w:rsidRPr="00216C1A">
        <w:rPr>
          <w:rFonts w:ascii="Times New Roman" w:hAnsi="Times New Roman" w:cs="Times New Roman"/>
          <w:color w:val="0F1115"/>
        </w:rPr>
        <w:t>IVF</w:t>
      </w:r>
      <w:r w:rsidRPr="00216C1A">
        <w:rPr>
          <w:rFonts w:ascii="Times New Roman" w:hAnsi="Times New Roman" w:cs="Times New Roman"/>
          <w:color w:val="0F1115"/>
        </w:rPr>
        <w:t>的优点在于内存占用低，适合亿级数据量场景，缺点是需要训练聚类中心（需代表性数据），检索精度略低于</w:t>
      </w:r>
      <w:r w:rsidRPr="00216C1A">
        <w:rPr>
          <w:rFonts w:ascii="Times New Roman" w:hAnsi="Times New Roman" w:cs="Times New Roman"/>
          <w:color w:val="0F1115"/>
        </w:rPr>
        <w:t>HNSW</w:t>
      </w:r>
      <w:r w:rsidRPr="00216C1A">
        <w:rPr>
          <w:rFonts w:ascii="Times New Roman" w:hAnsi="Times New Roman" w:cs="Times New Roman"/>
          <w:color w:val="0F1115"/>
        </w:rPr>
        <w:t>。在选型建议上，数据量小于</w:t>
      </w:r>
      <w:r w:rsidRPr="00216C1A">
        <w:rPr>
          <w:rFonts w:ascii="Times New Roman" w:hAnsi="Times New Roman" w:cs="Times New Roman"/>
          <w:color w:val="0F1115"/>
        </w:rPr>
        <w:t>1000</w:t>
      </w:r>
      <w:r w:rsidRPr="00216C1A">
        <w:rPr>
          <w:rFonts w:ascii="Times New Roman" w:hAnsi="Times New Roman" w:cs="Times New Roman"/>
          <w:color w:val="0F1115"/>
        </w:rPr>
        <w:t>万且内存充足时优先选择</w:t>
      </w:r>
      <w:r w:rsidRPr="00216C1A">
        <w:rPr>
          <w:rFonts w:ascii="Times New Roman" w:hAnsi="Times New Roman" w:cs="Times New Roman"/>
          <w:color w:val="0F1115"/>
        </w:rPr>
        <w:t>HNSW</w:t>
      </w:r>
      <w:r w:rsidRPr="00216C1A">
        <w:rPr>
          <w:rFonts w:ascii="Times New Roman" w:hAnsi="Times New Roman" w:cs="Times New Roman"/>
          <w:color w:val="0F1115"/>
        </w:rPr>
        <w:t>（追求精度和速度），数据量超过</w:t>
      </w:r>
      <w:r w:rsidRPr="00216C1A">
        <w:rPr>
          <w:rFonts w:ascii="Times New Roman" w:hAnsi="Times New Roman" w:cs="Times New Roman"/>
          <w:color w:val="0F1115"/>
        </w:rPr>
        <w:t>1</w:t>
      </w:r>
      <w:r w:rsidRPr="00216C1A">
        <w:rPr>
          <w:rFonts w:ascii="Times New Roman" w:hAnsi="Times New Roman" w:cs="Times New Roman"/>
          <w:color w:val="0F1115"/>
        </w:rPr>
        <w:t>亿且内存受限时优先选择</w:t>
      </w:r>
      <w:r w:rsidRPr="00216C1A">
        <w:rPr>
          <w:rFonts w:ascii="Times New Roman" w:hAnsi="Times New Roman" w:cs="Times New Roman"/>
          <w:color w:val="0F1115"/>
        </w:rPr>
        <w:t>IVF</w:t>
      </w:r>
      <w:r w:rsidRPr="00216C1A">
        <w:rPr>
          <w:rFonts w:ascii="Times New Roman" w:hAnsi="Times New Roman" w:cs="Times New Roman"/>
          <w:color w:val="0F1115"/>
        </w:rPr>
        <w:t>（追求可扩展性）。常见的生产方案是</w:t>
      </w:r>
      <w:r w:rsidRPr="00216C1A">
        <w:rPr>
          <w:rFonts w:ascii="Times New Roman" w:hAnsi="Times New Roman" w:cs="Times New Roman"/>
          <w:color w:val="0F1115"/>
        </w:rPr>
        <w:t>IVF</w:t>
      </w:r>
      <w:r w:rsidRPr="00216C1A">
        <w:rPr>
          <w:rFonts w:ascii="Times New Roman" w:hAnsi="Times New Roman" w:cs="Times New Roman"/>
          <w:color w:val="0F1115"/>
        </w:rPr>
        <w:t>与</w:t>
      </w:r>
      <w:r w:rsidRPr="00216C1A">
        <w:rPr>
          <w:rFonts w:ascii="Times New Roman" w:hAnsi="Times New Roman" w:cs="Times New Roman"/>
          <w:color w:val="0F1115"/>
        </w:rPr>
        <w:t>HNSW</w:t>
      </w:r>
      <w:r w:rsidRPr="00216C1A">
        <w:rPr>
          <w:rFonts w:ascii="Times New Roman" w:hAnsi="Times New Roman" w:cs="Times New Roman"/>
          <w:color w:val="0F1115"/>
        </w:rPr>
        <w:t>混合索引（先粗筛后精排），兼顾精度与内存。</w:t>
      </w:r>
    </w:p>
    <w:p w14:paraId="282F541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5.3 </w:t>
      </w:r>
      <w:r w:rsidRPr="00216C1A">
        <w:rPr>
          <w:rFonts w:ascii="Times New Roman" w:hAnsi="Times New Roman" w:cs="Times New Roman"/>
          <w:color w:val="0F1115"/>
        </w:rPr>
        <w:t>混合检索（</w:t>
      </w:r>
      <w:r w:rsidRPr="00216C1A">
        <w:rPr>
          <w:rFonts w:ascii="Times New Roman" w:hAnsi="Times New Roman" w:cs="Times New Roman"/>
          <w:color w:val="0F1115"/>
        </w:rPr>
        <w:t>Hybrid Search</w:t>
      </w:r>
      <w:r w:rsidRPr="00216C1A">
        <w:rPr>
          <w:rFonts w:ascii="Times New Roman" w:hAnsi="Times New Roman" w:cs="Times New Roman"/>
          <w:color w:val="0F1115"/>
        </w:rPr>
        <w:t>）</w:t>
      </w:r>
    </w:p>
    <w:p w14:paraId="3AB8F1A8"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混合检索是指同时使用稠密检索（向量检索）和稀疏检索（关键词检索）两种方法，并通过融合策略综合排序。稠密检索（向量检索）使用</w:t>
      </w:r>
      <w:r w:rsidRPr="00216C1A">
        <w:rPr>
          <w:rFonts w:ascii="Times New Roman" w:hAnsi="Times New Roman" w:cs="Times New Roman"/>
          <w:color w:val="0F1115"/>
        </w:rPr>
        <w:t>Embedding</w:t>
      </w:r>
      <w:r w:rsidRPr="00216C1A">
        <w:rPr>
          <w:rFonts w:ascii="Times New Roman" w:hAnsi="Times New Roman" w:cs="Times New Roman"/>
          <w:color w:val="0F1115"/>
        </w:rPr>
        <w:t>模型将文本映射为稠密向量，优点是理解语义，处理同义词和上下位关系，缺点是对专有名词、数字、代码等</w:t>
      </w:r>
      <w:r w:rsidRPr="00216C1A">
        <w:rPr>
          <w:rFonts w:ascii="Times New Roman" w:hAnsi="Times New Roman" w:cs="Times New Roman"/>
          <w:color w:val="0F1115"/>
        </w:rPr>
        <w:t>"</w:t>
      </w:r>
      <w:r w:rsidRPr="00216C1A">
        <w:rPr>
          <w:rFonts w:ascii="Times New Roman" w:hAnsi="Times New Roman" w:cs="Times New Roman"/>
          <w:color w:val="0F1115"/>
        </w:rPr>
        <w:t>精确匹配</w:t>
      </w:r>
      <w:r w:rsidRPr="00216C1A">
        <w:rPr>
          <w:rFonts w:ascii="Times New Roman" w:hAnsi="Times New Roman" w:cs="Times New Roman"/>
          <w:color w:val="0F1115"/>
        </w:rPr>
        <w:t>"</w:t>
      </w:r>
      <w:r w:rsidRPr="00216C1A">
        <w:rPr>
          <w:rFonts w:ascii="Times New Roman" w:hAnsi="Times New Roman" w:cs="Times New Roman"/>
          <w:color w:val="0F1115"/>
        </w:rPr>
        <w:t>场景敏感度低。稀疏检索（关键词检索，如</w:t>
      </w:r>
      <w:r w:rsidRPr="00216C1A">
        <w:rPr>
          <w:rFonts w:ascii="Times New Roman" w:hAnsi="Times New Roman" w:cs="Times New Roman"/>
          <w:color w:val="0F1115"/>
        </w:rPr>
        <w:t>BM25</w:t>
      </w:r>
      <w:r w:rsidRPr="00216C1A">
        <w:rPr>
          <w:rFonts w:ascii="Times New Roman" w:hAnsi="Times New Roman" w:cs="Times New Roman"/>
          <w:color w:val="0F1115"/>
        </w:rPr>
        <w:t>）基于词频</w:t>
      </w:r>
      <w:r w:rsidRPr="00216C1A">
        <w:rPr>
          <w:rFonts w:ascii="Times New Roman" w:hAnsi="Times New Roman" w:cs="Times New Roman"/>
          <w:color w:val="0F1115"/>
        </w:rPr>
        <w:t>-</w:t>
      </w:r>
      <w:r w:rsidRPr="00216C1A">
        <w:rPr>
          <w:rFonts w:ascii="Times New Roman" w:hAnsi="Times New Roman" w:cs="Times New Roman"/>
          <w:color w:val="0F1115"/>
        </w:rPr>
        <w:t>逆文档频率（</w:t>
      </w:r>
      <w:r w:rsidRPr="00216C1A">
        <w:rPr>
          <w:rFonts w:ascii="Times New Roman" w:hAnsi="Times New Roman" w:cs="Times New Roman"/>
          <w:color w:val="0F1115"/>
        </w:rPr>
        <w:t>TF-IDF</w:t>
      </w:r>
      <w:r w:rsidRPr="00216C1A">
        <w:rPr>
          <w:rFonts w:ascii="Times New Roman" w:hAnsi="Times New Roman" w:cs="Times New Roman"/>
          <w:color w:val="0F1115"/>
        </w:rPr>
        <w:t>）的传统检索方法，优点是精确匹配能力强且召回确定性高，缺点是无法理解语义差异（</w:t>
      </w:r>
      <w:r w:rsidRPr="00216C1A">
        <w:rPr>
          <w:rFonts w:ascii="Times New Roman" w:hAnsi="Times New Roman" w:cs="Times New Roman"/>
          <w:color w:val="0F1115"/>
        </w:rPr>
        <w:t>"</w:t>
      </w:r>
      <w:r w:rsidRPr="00216C1A">
        <w:rPr>
          <w:rFonts w:ascii="Times New Roman" w:hAnsi="Times New Roman" w:cs="Times New Roman"/>
          <w:color w:val="0F1115"/>
        </w:rPr>
        <w:t>苹果</w:t>
      </w:r>
      <w:r w:rsidRPr="00216C1A">
        <w:rPr>
          <w:rFonts w:ascii="Times New Roman" w:hAnsi="Times New Roman" w:cs="Times New Roman"/>
          <w:color w:val="0F1115"/>
        </w:rPr>
        <w:t>"</w:t>
      </w:r>
      <w:r w:rsidRPr="00216C1A">
        <w:rPr>
          <w:rFonts w:ascii="Times New Roman" w:hAnsi="Times New Roman" w:cs="Times New Roman"/>
          <w:color w:val="0F1115"/>
        </w:rPr>
        <w:t>和</w:t>
      </w:r>
      <w:r w:rsidRPr="00216C1A">
        <w:rPr>
          <w:rFonts w:ascii="Times New Roman" w:hAnsi="Times New Roman" w:cs="Times New Roman"/>
          <w:color w:val="0F1115"/>
        </w:rPr>
        <w:t>"iPhone"</w:t>
      </w:r>
      <w:r w:rsidRPr="00216C1A">
        <w:rPr>
          <w:rFonts w:ascii="Times New Roman" w:hAnsi="Times New Roman" w:cs="Times New Roman"/>
          <w:color w:val="0F1115"/>
        </w:rPr>
        <w:t>被视为不同词）。</w:t>
      </w:r>
    </w:p>
    <w:p w14:paraId="641B9FEF"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5.4 RRF</w:t>
      </w:r>
      <w:r w:rsidRPr="00216C1A">
        <w:rPr>
          <w:rFonts w:ascii="Times New Roman" w:hAnsi="Times New Roman" w:cs="Times New Roman"/>
          <w:color w:val="0F1115"/>
        </w:rPr>
        <w:t>融合排序</w:t>
      </w:r>
    </w:p>
    <w:p w14:paraId="12D36EDD"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RRF</w:t>
      </w:r>
      <w:r w:rsidRPr="00216C1A">
        <w:rPr>
          <w:rFonts w:ascii="Times New Roman" w:hAnsi="Times New Roman" w:cs="Times New Roman"/>
          <w:color w:val="0F1115"/>
        </w:rPr>
        <w:t>（</w:t>
      </w:r>
      <w:r w:rsidRPr="00216C1A">
        <w:rPr>
          <w:rFonts w:ascii="Times New Roman" w:hAnsi="Times New Roman" w:cs="Times New Roman"/>
          <w:color w:val="0F1115"/>
        </w:rPr>
        <w:t>Reciprocal Rank Fusion</w:t>
      </w:r>
      <w:r w:rsidRPr="00216C1A">
        <w:rPr>
          <w:rFonts w:ascii="Times New Roman" w:hAnsi="Times New Roman" w:cs="Times New Roman"/>
          <w:color w:val="0F1115"/>
        </w:rPr>
        <w:t>，倒数排名融合）是混合检索中最常用的融合算法：将各检索结果的排名取倒数并求和，以此综合排序。其优势在于不需要对得分进行归一化处理，对不同检索器的兼容性强。</w:t>
      </w:r>
    </w:p>
    <w:p w14:paraId="5450E25C"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第六章</w:t>
      </w:r>
      <w:r w:rsidRPr="00216C1A">
        <w:rPr>
          <w:rStyle w:val="af2"/>
          <w:rFonts w:ascii="Times New Roman" w:hAnsi="Times New Roman" w:cs="Times New Roman"/>
          <w:color w:val="0F1115"/>
        </w:rPr>
        <w:t xml:space="preserve"> LLM</w:t>
      </w:r>
      <w:r w:rsidRPr="00216C1A">
        <w:rPr>
          <w:rStyle w:val="af2"/>
          <w:rFonts w:ascii="Times New Roman" w:hAnsi="Times New Roman" w:cs="Times New Roman"/>
          <w:color w:val="0F1115"/>
        </w:rPr>
        <w:t>工程化部署与最佳实践</w:t>
      </w:r>
    </w:p>
    <w:p w14:paraId="3E08C79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6.1 LLM</w:t>
      </w:r>
      <w:r w:rsidRPr="00216C1A">
        <w:rPr>
          <w:rFonts w:ascii="Times New Roman" w:hAnsi="Times New Roman" w:cs="Times New Roman"/>
          <w:color w:val="0F1115"/>
        </w:rPr>
        <w:t>部署中的关键工程问题</w:t>
      </w:r>
    </w:p>
    <w:p w14:paraId="71DE332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在显存与计算资源管理方面，</w:t>
      </w:r>
      <w:r w:rsidRPr="00216C1A">
        <w:rPr>
          <w:rFonts w:ascii="Times New Roman" w:hAnsi="Times New Roman" w:cs="Times New Roman"/>
          <w:color w:val="0F1115"/>
        </w:rPr>
        <w:t>LLM</w:t>
      </w:r>
      <w:r w:rsidRPr="00216C1A">
        <w:rPr>
          <w:rFonts w:ascii="Times New Roman" w:hAnsi="Times New Roman" w:cs="Times New Roman"/>
          <w:color w:val="0F1115"/>
        </w:rPr>
        <w:t>推理是显存密集型任务（</w:t>
      </w:r>
      <w:r w:rsidRPr="00216C1A">
        <w:rPr>
          <w:rFonts w:ascii="Times New Roman" w:hAnsi="Times New Roman" w:cs="Times New Roman"/>
          <w:color w:val="0F1115"/>
        </w:rPr>
        <w:t>175B</w:t>
      </w:r>
      <w:r w:rsidRPr="00216C1A">
        <w:rPr>
          <w:rFonts w:ascii="Times New Roman" w:hAnsi="Times New Roman" w:cs="Times New Roman"/>
          <w:color w:val="0F1115"/>
        </w:rPr>
        <w:t>模型需约</w:t>
      </w:r>
      <w:r w:rsidRPr="00216C1A">
        <w:rPr>
          <w:rFonts w:ascii="Times New Roman" w:hAnsi="Times New Roman" w:cs="Times New Roman"/>
          <w:color w:val="0F1115"/>
        </w:rPr>
        <w:t>350GB</w:t>
      </w:r>
      <w:r w:rsidRPr="00216C1A">
        <w:rPr>
          <w:rFonts w:ascii="Times New Roman" w:hAnsi="Times New Roman" w:cs="Times New Roman"/>
          <w:color w:val="0F1115"/>
        </w:rPr>
        <w:t>显存），常见优化手段包括量化（</w:t>
      </w:r>
      <w:r w:rsidRPr="00216C1A">
        <w:rPr>
          <w:rFonts w:ascii="Times New Roman" w:hAnsi="Times New Roman" w:cs="Times New Roman"/>
          <w:color w:val="0F1115"/>
        </w:rPr>
        <w:t>INT8</w:t>
      </w:r>
      <w:r w:rsidRPr="00216C1A">
        <w:rPr>
          <w:rFonts w:ascii="Times New Roman" w:hAnsi="Times New Roman" w:cs="Times New Roman"/>
          <w:color w:val="0F1115"/>
        </w:rPr>
        <w:t>或</w:t>
      </w:r>
      <w:r w:rsidRPr="00216C1A">
        <w:rPr>
          <w:rFonts w:ascii="Times New Roman" w:hAnsi="Times New Roman" w:cs="Times New Roman"/>
          <w:color w:val="0F1115"/>
        </w:rPr>
        <w:t>INT4</w:t>
      </w:r>
      <w:r w:rsidRPr="00216C1A">
        <w:rPr>
          <w:rFonts w:ascii="Times New Roman" w:hAnsi="Times New Roman" w:cs="Times New Roman"/>
          <w:color w:val="0F1115"/>
        </w:rPr>
        <w:t>）、</w:t>
      </w:r>
      <w:r w:rsidRPr="00216C1A">
        <w:rPr>
          <w:rFonts w:ascii="Times New Roman" w:hAnsi="Times New Roman" w:cs="Times New Roman"/>
          <w:color w:val="0F1115"/>
        </w:rPr>
        <w:t>KV Cache</w:t>
      </w:r>
      <w:r w:rsidRPr="00216C1A">
        <w:rPr>
          <w:rFonts w:ascii="Times New Roman" w:hAnsi="Times New Roman" w:cs="Times New Roman"/>
          <w:color w:val="0F1115"/>
        </w:rPr>
        <w:t>管理、连续批处理（</w:t>
      </w:r>
      <w:r w:rsidRPr="00216C1A">
        <w:rPr>
          <w:rFonts w:ascii="Times New Roman" w:hAnsi="Times New Roman" w:cs="Times New Roman"/>
          <w:color w:val="0F1115"/>
        </w:rPr>
        <w:t>Continuous Batching</w:t>
      </w:r>
      <w:r w:rsidRPr="00216C1A">
        <w:rPr>
          <w:rFonts w:ascii="Times New Roman" w:hAnsi="Times New Roman" w:cs="Times New Roman"/>
          <w:color w:val="0F1115"/>
        </w:rPr>
        <w:t>）。硬件选型需根据业务</w:t>
      </w:r>
      <w:r w:rsidRPr="00216C1A">
        <w:rPr>
          <w:rFonts w:ascii="Times New Roman" w:hAnsi="Times New Roman" w:cs="Times New Roman"/>
          <w:color w:val="0F1115"/>
        </w:rPr>
        <w:t>QPS</w:t>
      </w:r>
      <w:r w:rsidRPr="00216C1A">
        <w:rPr>
          <w:rFonts w:ascii="Times New Roman" w:hAnsi="Times New Roman" w:cs="Times New Roman"/>
          <w:color w:val="0F1115"/>
        </w:rPr>
        <w:t>（每秒查询数）和延迟要求综合考虑。</w:t>
      </w:r>
    </w:p>
    <w:p w14:paraId="745DB263"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在推理速度与延迟优化方面，首</w:t>
      </w:r>
      <w:r w:rsidRPr="00216C1A">
        <w:rPr>
          <w:rFonts w:ascii="Times New Roman" w:hAnsi="Times New Roman" w:cs="Times New Roman"/>
          <w:color w:val="0F1115"/>
        </w:rPr>
        <w:t>Token</w:t>
      </w:r>
      <w:r w:rsidRPr="00216C1A">
        <w:rPr>
          <w:rFonts w:ascii="Times New Roman" w:hAnsi="Times New Roman" w:cs="Times New Roman"/>
          <w:color w:val="0F1115"/>
        </w:rPr>
        <w:t>延迟（</w:t>
      </w:r>
      <w:r w:rsidRPr="00216C1A">
        <w:rPr>
          <w:rFonts w:ascii="Times New Roman" w:hAnsi="Times New Roman" w:cs="Times New Roman"/>
          <w:color w:val="0F1115"/>
        </w:rPr>
        <w:t>TTFT</w:t>
      </w:r>
      <w:r w:rsidRPr="00216C1A">
        <w:rPr>
          <w:rFonts w:ascii="Times New Roman" w:hAnsi="Times New Roman" w:cs="Times New Roman"/>
          <w:color w:val="0F1115"/>
        </w:rPr>
        <w:t>）和</w:t>
      </w:r>
      <w:r w:rsidRPr="00216C1A">
        <w:rPr>
          <w:rFonts w:ascii="Times New Roman" w:hAnsi="Times New Roman" w:cs="Times New Roman"/>
          <w:color w:val="0F1115"/>
        </w:rPr>
        <w:t>Token</w:t>
      </w:r>
      <w:r w:rsidRPr="00216C1A">
        <w:rPr>
          <w:rFonts w:ascii="Times New Roman" w:hAnsi="Times New Roman" w:cs="Times New Roman"/>
          <w:color w:val="0F1115"/>
        </w:rPr>
        <w:t>间延迟（</w:t>
      </w:r>
      <w:r w:rsidRPr="00216C1A">
        <w:rPr>
          <w:rFonts w:ascii="Times New Roman" w:hAnsi="Times New Roman" w:cs="Times New Roman"/>
          <w:color w:val="0F1115"/>
        </w:rPr>
        <w:t>TBT</w:t>
      </w:r>
      <w:r w:rsidRPr="00216C1A">
        <w:rPr>
          <w:rFonts w:ascii="Times New Roman" w:hAnsi="Times New Roman" w:cs="Times New Roman"/>
          <w:color w:val="0F1115"/>
        </w:rPr>
        <w:t>）是核心指标，优化方向包括模型量化、</w:t>
      </w:r>
      <w:r w:rsidRPr="00216C1A">
        <w:rPr>
          <w:rFonts w:ascii="Times New Roman" w:hAnsi="Times New Roman" w:cs="Times New Roman"/>
          <w:color w:val="0F1115"/>
        </w:rPr>
        <w:t>FlashAttention</w:t>
      </w:r>
      <w:r w:rsidRPr="00216C1A">
        <w:rPr>
          <w:rFonts w:ascii="Times New Roman" w:hAnsi="Times New Roman" w:cs="Times New Roman"/>
          <w:color w:val="0F1115"/>
        </w:rPr>
        <w:t>、</w:t>
      </w:r>
      <w:r w:rsidRPr="00216C1A">
        <w:rPr>
          <w:rFonts w:ascii="Times New Roman" w:hAnsi="Times New Roman" w:cs="Times New Roman"/>
          <w:color w:val="0F1115"/>
        </w:rPr>
        <w:t>PagedAttention</w:t>
      </w:r>
      <w:r w:rsidRPr="00216C1A">
        <w:rPr>
          <w:rFonts w:ascii="Times New Roman" w:hAnsi="Times New Roman" w:cs="Times New Roman"/>
          <w:color w:val="0F1115"/>
        </w:rPr>
        <w:t>（</w:t>
      </w:r>
      <w:r w:rsidRPr="00216C1A">
        <w:rPr>
          <w:rFonts w:ascii="Times New Roman" w:hAnsi="Times New Roman" w:cs="Times New Roman"/>
          <w:color w:val="0F1115"/>
        </w:rPr>
        <w:t>vLLM</w:t>
      </w:r>
      <w:r w:rsidRPr="00216C1A">
        <w:rPr>
          <w:rFonts w:ascii="Times New Roman" w:hAnsi="Times New Roman" w:cs="Times New Roman"/>
          <w:color w:val="0F1115"/>
        </w:rPr>
        <w:t>核心机制）。对实时交互场景，</w:t>
      </w:r>
      <w:r w:rsidRPr="00216C1A">
        <w:rPr>
          <w:rFonts w:ascii="Times New Roman" w:hAnsi="Times New Roman" w:cs="Times New Roman"/>
          <w:color w:val="0F1115"/>
        </w:rPr>
        <w:t>TTFT</w:t>
      </w:r>
      <w:r w:rsidRPr="00216C1A">
        <w:rPr>
          <w:rFonts w:ascii="Times New Roman" w:hAnsi="Times New Roman" w:cs="Times New Roman"/>
          <w:color w:val="0F1115"/>
        </w:rPr>
        <w:t>应控制在</w:t>
      </w:r>
      <w:r w:rsidRPr="00216C1A">
        <w:rPr>
          <w:rFonts w:ascii="Times New Roman" w:hAnsi="Times New Roman" w:cs="Times New Roman"/>
          <w:color w:val="0F1115"/>
        </w:rPr>
        <w:t>200</w:t>
      </w:r>
      <w:r w:rsidRPr="00216C1A">
        <w:rPr>
          <w:rFonts w:ascii="Times New Roman" w:hAnsi="Times New Roman" w:cs="Times New Roman"/>
          <w:color w:val="0F1115"/>
        </w:rPr>
        <w:t>毫秒以内。</w:t>
      </w:r>
    </w:p>
    <w:p w14:paraId="499181F7"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lastRenderedPageBreak/>
        <w:t>在模型更新与版本管理方面，需要建立模型版本回滚机制、</w:t>
      </w:r>
      <w:r w:rsidRPr="00216C1A">
        <w:rPr>
          <w:rFonts w:ascii="Times New Roman" w:hAnsi="Times New Roman" w:cs="Times New Roman"/>
          <w:color w:val="0F1115"/>
        </w:rPr>
        <w:t>A/B</w:t>
      </w:r>
      <w:r w:rsidRPr="00216C1A">
        <w:rPr>
          <w:rFonts w:ascii="Times New Roman" w:hAnsi="Times New Roman" w:cs="Times New Roman"/>
          <w:color w:val="0F1115"/>
        </w:rPr>
        <w:t>测试灰度发布策略，并监控模型性能衰减（</w:t>
      </w:r>
      <w:r w:rsidRPr="00216C1A">
        <w:rPr>
          <w:rFonts w:ascii="Times New Roman" w:hAnsi="Times New Roman" w:cs="Times New Roman"/>
          <w:color w:val="0F1115"/>
        </w:rPr>
        <w:t>Model Drift</w:t>
      </w:r>
      <w:r w:rsidRPr="00216C1A">
        <w:rPr>
          <w:rFonts w:ascii="Times New Roman" w:hAnsi="Times New Roman" w:cs="Times New Roman"/>
          <w:color w:val="0F1115"/>
        </w:rPr>
        <w:t>）。</w:t>
      </w:r>
    </w:p>
    <w:p w14:paraId="6E33C043"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6.2 Prompt Engineering</w:t>
      </w:r>
      <w:r w:rsidRPr="00216C1A">
        <w:rPr>
          <w:rFonts w:ascii="Times New Roman" w:hAnsi="Times New Roman" w:cs="Times New Roman"/>
          <w:color w:val="0F1115"/>
        </w:rPr>
        <w:t>与</w:t>
      </w:r>
      <w:r w:rsidRPr="00216C1A">
        <w:rPr>
          <w:rFonts w:ascii="Times New Roman" w:hAnsi="Times New Roman" w:cs="Times New Roman"/>
          <w:color w:val="0F1115"/>
        </w:rPr>
        <w:t>In-Context Learning</w:t>
      </w:r>
    </w:p>
    <w:p w14:paraId="5263BAE2"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Prompt Engineering</w:t>
      </w:r>
      <w:r w:rsidRPr="00216C1A">
        <w:rPr>
          <w:rFonts w:ascii="Times New Roman" w:hAnsi="Times New Roman" w:cs="Times New Roman"/>
          <w:color w:val="0F1115"/>
        </w:rPr>
        <w:t>是指设计、优化输入提示（</w:t>
      </w:r>
      <w:r w:rsidRPr="00216C1A">
        <w:rPr>
          <w:rFonts w:ascii="Times New Roman" w:hAnsi="Times New Roman" w:cs="Times New Roman"/>
          <w:color w:val="0F1115"/>
        </w:rPr>
        <w:t>Prompt</w:t>
      </w:r>
      <w:r w:rsidRPr="00216C1A">
        <w:rPr>
          <w:rFonts w:ascii="Times New Roman" w:hAnsi="Times New Roman" w:cs="Times New Roman"/>
          <w:color w:val="0F1115"/>
        </w:rPr>
        <w:t>）以引导</w:t>
      </w:r>
      <w:r w:rsidRPr="00216C1A">
        <w:rPr>
          <w:rFonts w:ascii="Times New Roman" w:hAnsi="Times New Roman" w:cs="Times New Roman"/>
          <w:color w:val="0F1115"/>
        </w:rPr>
        <w:t>LLM</w:t>
      </w:r>
      <w:r w:rsidRPr="00216C1A">
        <w:rPr>
          <w:rFonts w:ascii="Times New Roman" w:hAnsi="Times New Roman" w:cs="Times New Roman"/>
          <w:color w:val="0F1115"/>
        </w:rPr>
        <w:t>产生期望输出的技术。其核心思想在于</w:t>
      </w:r>
      <w:r w:rsidRPr="00216C1A">
        <w:rPr>
          <w:rFonts w:ascii="Times New Roman" w:hAnsi="Times New Roman" w:cs="Times New Roman"/>
          <w:color w:val="0F1115"/>
        </w:rPr>
        <w:t>LLM</w:t>
      </w:r>
      <w:r w:rsidRPr="00216C1A">
        <w:rPr>
          <w:rFonts w:ascii="Times New Roman" w:hAnsi="Times New Roman" w:cs="Times New Roman"/>
          <w:color w:val="0F1115"/>
        </w:rPr>
        <w:t>的输出质量高度依赖于输入提示的结构与内容。</w:t>
      </w:r>
      <w:r w:rsidRPr="00216C1A">
        <w:rPr>
          <w:rFonts w:ascii="Times New Roman" w:hAnsi="Times New Roman" w:cs="Times New Roman"/>
          <w:color w:val="0F1115"/>
        </w:rPr>
        <w:t>In-Context Learning</w:t>
      </w:r>
      <w:r w:rsidRPr="00216C1A">
        <w:rPr>
          <w:rFonts w:ascii="Times New Roman" w:hAnsi="Times New Roman" w:cs="Times New Roman"/>
          <w:color w:val="0F1115"/>
        </w:rPr>
        <w:t>（上下文学习）是在</w:t>
      </w:r>
      <w:r w:rsidRPr="00216C1A">
        <w:rPr>
          <w:rFonts w:ascii="Times New Roman" w:hAnsi="Times New Roman" w:cs="Times New Roman"/>
          <w:color w:val="0F1115"/>
        </w:rPr>
        <w:t>Prompt</w:t>
      </w:r>
      <w:r w:rsidRPr="00216C1A">
        <w:rPr>
          <w:rFonts w:ascii="Times New Roman" w:hAnsi="Times New Roman" w:cs="Times New Roman"/>
          <w:color w:val="0F1115"/>
        </w:rPr>
        <w:t>中提供少量示例（</w:t>
      </w:r>
      <w:r w:rsidRPr="00216C1A">
        <w:rPr>
          <w:rFonts w:ascii="Times New Roman" w:hAnsi="Times New Roman" w:cs="Times New Roman"/>
          <w:color w:val="0F1115"/>
        </w:rPr>
        <w:t>Few-shot</w:t>
      </w:r>
      <w:r w:rsidRPr="00216C1A">
        <w:rPr>
          <w:rFonts w:ascii="Times New Roman" w:hAnsi="Times New Roman" w:cs="Times New Roman"/>
          <w:color w:val="0F1115"/>
        </w:rPr>
        <w:t>），让</w:t>
      </w:r>
      <w:r w:rsidRPr="00216C1A">
        <w:rPr>
          <w:rFonts w:ascii="Times New Roman" w:hAnsi="Times New Roman" w:cs="Times New Roman"/>
          <w:color w:val="0F1115"/>
        </w:rPr>
        <w:t>LLM</w:t>
      </w:r>
      <w:r w:rsidRPr="00216C1A">
        <w:rPr>
          <w:rFonts w:ascii="Times New Roman" w:hAnsi="Times New Roman" w:cs="Times New Roman"/>
          <w:color w:val="0F1115"/>
        </w:rPr>
        <w:t>通过类比学习任务模式。角色设定（</w:t>
      </w:r>
      <w:r w:rsidRPr="00216C1A">
        <w:rPr>
          <w:rFonts w:ascii="Times New Roman" w:hAnsi="Times New Roman" w:cs="Times New Roman"/>
          <w:color w:val="0F1115"/>
        </w:rPr>
        <w:t>Role Prompting</w:t>
      </w:r>
      <w:r w:rsidRPr="00216C1A">
        <w:rPr>
          <w:rFonts w:ascii="Times New Roman" w:hAnsi="Times New Roman" w:cs="Times New Roman"/>
          <w:color w:val="0F1115"/>
        </w:rPr>
        <w:t>）是为</w:t>
      </w:r>
      <w:r w:rsidRPr="00216C1A">
        <w:rPr>
          <w:rFonts w:ascii="Times New Roman" w:hAnsi="Times New Roman" w:cs="Times New Roman"/>
          <w:color w:val="0F1115"/>
        </w:rPr>
        <w:t>LLM</w:t>
      </w:r>
      <w:r w:rsidRPr="00216C1A">
        <w:rPr>
          <w:rFonts w:ascii="Times New Roman" w:hAnsi="Times New Roman" w:cs="Times New Roman"/>
          <w:color w:val="0F1115"/>
        </w:rPr>
        <w:t>设定一个角色（如</w:t>
      </w:r>
      <w:r w:rsidRPr="00216C1A">
        <w:rPr>
          <w:rFonts w:ascii="Times New Roman" w:hAnsi="Times New Roman" w:cs="Times New Roman"/>
          <w:color w:val="0F1115"/>
        </w:rPr>
        <w:t>"</w:t>
      </w:r>
      <w:r w:rsidRPr="00216C1A">
        <w:rPr>
          <w:rFonts w:ascii="Times New Roman" w:hAnsi="Times New Roman" w:cs="Times New Roman"/>
          <w:color w:val="0F1115"/>
        </w:rPr>
        <w:t>你是一个专业的数据分析师</w:t>
      </w:r>
      <w:r w:rsidRPr="00216C1A">
        <w:rPr>
          <w:rFonts w:ascii="Times New Roman" w:hAnsi="Times New Roman" w:cs="Times New Roman"/>
          <w:color w:val="0F1115"/>
        </w:rPr>
        <w:t>"</w:t>
      </w:r>
      <w:r w:rsidRPr="00216C1A">
        <w:rPr>
          <w:rFonts w:ascii="Times New Roman" w:hAnsi="Times New Roman" w:cs="Times New Roman"/>
          <w:color w:val="0F1115"/>
        </w:rPr>
        <w:t>），约束其回答的风格与范围。</w:t>
      </w:r>
      <w:r w:rsidRPr="00216C1A">
        <w:rPr>
          <w:rFonts w:ascii="Times New Roman" w:hAnsi="Times New Roman" w:cs="Times New Roman"/>
          <w:color w:val="0F1115"/>
        </w:rPr>
        <w:t>CoT</w:t>
      </w:r>
      <w:r w:rsidRPr="00216C1A">
        <w:rPr>
          <w:rFonts w:ascii="Times New Roman" w:hAnsi="Times New Roman" w:cs="Times New Roman"/>
          <w:color w:val="0F1115"/>
        </w:rPr>
        <w:t>（</w:t>
      </w:r>
      <w:r w:rsidRPr="00216C1A">
        <w:rPr>
          <w:rFonts w:ascii="Times New Roman" w:hAnsi="Times New Roman" w:cs="Times New Roman"/>
          <w:color w:val="0F1115"/>
        </w:rPr>
        <w:t>Chain-of-Thought</w:t>
      </w:r>
      <w:r w:rsidRPr="00216C1A">
        <w:rPr>
          <w:rFonts w:ascii="Times New Roman" w:hAnsi="Times New Roman" w:cs="Times New Roman"/>
          <w:color w:val="0F1115"/>
        </w:rPr>
        <w:t>，思维链）引导</w:t>
      </w:r>
      <w:r w:rsidRPr="00216C1A">
        <w:rPr>
          <w:rFonts w:ascii="Times New Roman" w:hAnsi="Times New Roman" w:cs="Times New Roman"/>
          <w:color w:val="0F1115"/>
        </w:rPr>
        <w:t>LLM</w:t>
      </w:r>
      <w:r w:rsidRPr="00216C1A">
        <w:rPr>
          <w:rFonts w:ascii="Times New Roman" w:hAnsi="Times New Roman" w:cs="Times New Roman"/>
          <w:color w:val="0F1115"/>
        </w:rPr>
        <w:t>在输出最终答案前展示推理过程，提高复杂问题的准确率。</w:t>
      </w:r>
    </w:p>
    <w:p w14:paraId="5705435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Prompt Engineering</w:t>
      </w:r>
      <w:r w:rsidRPr="00216C1A">
        <w:rPr>
          <w:rFonts w:ascii="Times New Roman" w:hAnsi="Times New Roman" w:cs="Times New Roman"/>
          <w:color w:val="0F1115"/>
        </w:rPr>
        <w:t>与</w:t>
      </w:r>
      <w:r w:rsidRPr="00216C1A">
        <w:rPr>
          <w:rFonts w:ascii="Times New Roman" w:hAnsi="Times New Roman" w:cs="Times New Roman"/>
          <w:color w:val="0F1115"/>
        </w:rPr>
        <w:t>In-Context Learning</w:t>
      </w:r>
      <w:r w:rsidRPr="00216C1A">
        <w:rPr>
          <w:rFonts w:ascii="Times New Roman" w:hAnsi="Times New Roman" w:cs="Times New Roman"/>
          <w:color w:val="0F1115"/>
        </w:rPr>
        <w:t>的联系在于：</w:t>
      </w:r>
      <w:r w:rsidRPr="00216C1A">
        <w:rPr>
          <w:rFonts w:ascii="Times New Roman" w:hAnsi="Times New Roman" w:cs="Times New Roman"/>
          <w:color w:val="0F1115"/>
        </w:rPr>
        <w:t>In-Context Learning</w:t>
      </w:r>
      <w:r w:rsidRPr="00216C1A">
        <w:rPr>
          <w:rFonts w:ascii="Times New Roman" w:hAnsi="Times New Roman" w:cs="Times New Roman"/>
          <w:color w:val="0F1115"/>
        </w:rPr>
        <w:t>是</w:t>
      </w:r>
      <w:r w:rsidRPr="00216C1A">
        <w:rPr>
          <w:rFonts w:ascii="Times New Roman" w:hAnsi="Times New Roman" w:cs="Times New Roman"/>
          <w:color w:val="0F1115"/>
        </w:rPr>
        <w:t>Prompt Engineering</w:t>
      </w:r>
      <w:r w:rsidRPr="00216C1A">
        <w:rPr>
          <w:rFonts w:ascii="Times New Roman" w:hAnsi="Times New Roman" w:cs="Times New Roman"/>
          <w:color w:val="0F1115"/>
        </w:rPr>
        <w:t>的核心手段之一，通过在</w:t>
      </w:r>
      <w:r w:rsidRPr="00216C1A">
        <w:rPr>
          <w:rFonts w:ascii="Times New Roman" w:hAnsi="Times New Roman" w:cs="Times New Roman"/>
          <w:color w:val="0F1115"/>
        </w:rPr>
        <w:t>Prompt</w:t>
      </w:r>
      <w:r w:rsidRPr="00216C1A">
        <w:rPr>
          <w:rFonts w:ascii="Times New Roman" w:hAnsi="Times New Roman" w:cs="Times New Roman"/>
          <w:color w:val="0F1115"/>
        </w:rPr>
        <w:t>中嵌入示例，让模型在</w:t>
      </w:r>
      <w:r w:rsidRPr="00216C1A">
        <w:rPr>
          <w:rFonts w:ascii="Times New Roman" w:hAnsi="Times New Roman" w:cs="Times New Roman"/>
          <w:color w:val="0F1115"/>
        </w:rPr>
        <w:t>"</w:t>
      </w:r>
      <w:r w:rsidRPr="00216C1A">
        <w:rPr>
          <w:rFonts w:ascii="Times New Roman" w:hAnsi="Times New Roman" w:cs="Times New Roman"/>
          <w:color w:val="0F1115"/>
        </w:rPr>
        <w:t>上下文</w:t>
      </w:r>
      <w:r w:rsidRPr="00216C1A">
        <w:rPr>
          <w:rFonts w:ascii="Times New Roman" w:hAnsi="Times New Roman" w:cs="Times New Roman"/>
          <w:color w:val="0F1115"/>
        </w:rPr>
        <w:t>"</w:t>
      </w:r>
      <w:r w:rsidRPr="00216C1A">
        <w:rPr>
          <w:rFonts w:ascii="Times New Roman" w:hAnsi="Times New Roman" w:cs="Times New Roman"/>
          <w:color w:val="0F1115"/>
        </w:rPr>
        <w:t>中学习任务格式。从数学角度看，</w:t>
      </w:r>
      <w:r w:rsidRPr="00216C1A">
        <w:rPr>
          <w:rFonts w:ascii="Times New Roman" w:hAnsi="Times New Roman" w:cs="Times New Roman"/>
          <w:color w:val="0F1115"/>
        </w:rPr>
        <w:t>In-Context Learning</w:t>
      </w:r>
      <w:r w:rsidRPr="00216C1A">
        <w:rPr>
          <w:rFonts w:ascii="Times New Roman" w:hAnsi="Times New Roman" w:cs="Times New Roman"/>
          <w:color w:val="0F1115"/>
        </w:rPr>
        <w:t>利用了</w:t>
      </w:r>
      <w:r w:rsidRPr="00216C1A">
        <w:rPr>
          <w:rFonts w:ascii="Times New Roman" w:hAnsi="Times New Roman" w:cs="Times New Roman"/>
          <w:color w:val="0F1115"/>
        </w:rPr>
        <w:t>Transformer</w:t>
      </w:r>
      <w:r w:rsidRPr="00216C1A">
        <w:rPr>
          <w:rFonts w:ascii="Times New Roman" w:hAnsi="Times New Roman" w:cs="Times New Roman"/>
          <w:color w:val="0F1115"/>
        </w:rPr>
        <w:t>的注意力机制，使模型能够从示例中提取输入到输出映射模式，而</w:t>
      </w:r>
      <w:r w:rsidRPr="00216C1A">
        <w:rPr>
          <w:rFonts w:ascii="Times New Roman" w:hAnsi="Times New Roman" w:cs="Times New Roman"/>
          <w:color w:val="0F1115"/>
        </w:rPr>
        <w:t>Prompt Engineering</w:t>
      </w:r>
      <w:r w:rsidRPr="00216C1A">
        <w:rPr>
          <w:rFonts w:ascii="Times New Roman" w:hAnsi="Times New Roman" w:cs="Times New Roman"/>
          <w:color w:val="0F1115"/>
        </w:rPr>
        <w:t>则是在这个框架下，通过优化示例选择、排列顺序和指令措辞来最大化模型的表现。</w:t>
      </w:r>
    </w:p>
    <w:p w14:paraId="7FF57F9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 xml:space="preserve">6.3 </w:t>
      </w:r>
      <w:r w:rsidRPr="00216C1A">
        <w:rPr>
          <w:rFonts w:ascii="Times New Roman" w:hAnsi="Times New Roman" w:cs="Times New Roman"/>
          <w:color w:val="0F1115"/>
        </w:rPr>
        <w:t>工业界最佳实践清单</w:t>
      </w:r>
    </w:p>
    <w:p w14:paraId="082D21B9"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在输入预处理方面，应清洗特殊字符、截断超长文本、检测恶意注入。在</w:t>
      </w:r>
      <w:r w:rsidRPr="00216C1A">
        <w:rPr>
          <w:rFonts w:ascii="Times New Roman" w:hAnsi="Times New Roman" w:cs="Times New Roman"/>
          <w:color w:val="0F1115"/>
        </w:rPr>
        <w:t>Prompt</w:t>
      </w:r>
      <w:r w:rsidRPr="00216C1A">
        <w:rPr>
          <w:rFonts w:ascii="Times New Roman" w:hAnsi="Times New Roman" w:cs="Times New Roman"/>
          <w:color w:val="0F1115"/>
        </w:rPr>
        <w:t>模板管理方面，应进行版本化存储、配置可配置变量并支持</w:t>
      </w:r>
      <w:r w:rsidRPr="00216C1A">
        <w:rPr>
          <w:rFonts w:ascii="Times New Roman" w:hAnsi="Times New Roman" w:cs="Times New Roman"/>
          <w:color w:val="0F1115"/>
        </w:rPr>
        <w:t>A/B</w:t>
      </w:r>
      <w:r w:rsidRPr="00216C1A">
        <w:rPr>
          <w:rFonts w:ascii="Times New Roman" w:hAnsi="Times New Roman" w:cs="Times New Roman"/>
          <w:color w:val="0F1115"/>
        </w:rPr>
        <w:t>测试。在输出结构化方面，应使用</w:t>
      </w:r>
      <w:r w:rsidRPr="00216C1A">
        <w:rPr>
          <w:rFonts w:ascii="Times New Roman" w:hAnsi="Times New Roman" w:cs="Times New Roman"/>
          <w:color w:val="0F1115"/>
        </w:rPr>
        <w:t>JSON Schema</w:t>
      </w:r>
      <w:r w:rsidRPr="00216C1A">
        <w:rPr>
          <w:rFonts w:ascii="Times New Roman" w:hAnsi="Times New Roman" w:cs="Times New Roman"/>
          <w:color w:val="0F1115"/>
        </w:rPr>
        <w:t>或</w:t>
      </w:r>
      <w:r w:rsidRPr="00216C1A">
        <w:rPr>
          <w:rFonts w:ascii="Times New Roman" w:hAnsi="Times New Roman" w:cs="Times New Roman"/>
          <w:color w:val="0F1115"/>
        </w:rPr>
        <w:t>Pydantic</w:t>
      </w:r>
      <w:r w:rsidRPr="00216C1A">
        <w:rPr>
          <w:rFonts w:ascii="Times New Roman" w:hAnsi="Times New Roman" w:cs="Times New Roman"/>
          <w:color w:val="0F1115"/>
        </w:rPr>
        <w:t>强制输出格式。在缓存策略方面，应对高频查询缓存响应结果，降低</w:t>
      </w:r>
      <w:r w:rsidRPr="00216C1A">
        <w:rPr>
          <w:rFonts w:ascii="Times New Roman" w:hAnsi="Times New Roman" w:cs="Times New Roman"/>
          <w:color w:val="0F1115"/>
        </w:rPr>
        <w:t>API</w:t>
      </w:r>
      <w:r w:rsidRPr="00216C1A">
        <w:rPr>
          <w:rFonts w:ascii="Times New Roman" w:hAnsi="Times New Roman" w:cs="Times New Roman"/>
          <w:color w:val="0F1115"/>
        </w:rPr>
        <w:t>调用成本。在监控与告警方面，应记录每次调用的</w:t>
      </w:r>
      <w:r w:rsidRPr="00216C1A">
        <w:rPr>
          <w:rFonts w:ascii="Times New Roman" w:hAnsi="Times New Roman" w:cs="Times New Roman"/>
          <w:color w:val="0F1115"/>
        </w:rPr>
        <w:t>Token</w:t>
      </w:r>
      <w:r w:rsidRPr="00216C1A">
        <w:rPr>
          <w:rFonts w:ascii="Times New Roman" w:hAnsi="Times New Roman" w:cs="Times New Roman"/>
          <w:color w:val="0F1115"/>
        </w:rPr>
        <w:t>消耗、响应延迟和错误率。在降级方案方面，当</w:t>
      </w:r>
      <w:r w:rsidRPr="00216C1A">
        <w:rPr>
          <w:rFonts w:ascii="Times New Roman" w:hAnsi="Times New Roman" w:cs="Times New Roman"/>
          <w:color w:val="0F1115"/>
        </w:rPr>
        <w:t>LLM</w:t>
      </w:r>
      <w:r w:rsidRPr="00216C1A">
        <w:rPr>
          <w:rFonts w:ascii="Times New Roman" w:hAnsi="Times New Roman" w:cs="Times New Roman"/>
          <w:color w:val="0F1115"/>
        </w:rPr>
        <w:t>服务不可用时，应提供备用的规则引擎或缓存答案。在数据隐私方面，敏感数据不上传云端</w:t>
      </w:r>
      <w:r w:rsidRPr="00216C1A">
        <w:rPr>
          <w:rFonts w:ascii="Times New Roman" w:hAnsi="Times New Roman" w:cs="Times New Roman"/>
          <w:color w:val="0F1115"/>
        </w:rPr>
        <w:t>API</w:t>
      </w:r>
      <w:r w:rsidRPr="00216C1A">
        <w:rPr>
          <w:rFonts w:ascii="Times New Roman" w:hAnsi="Times New Roman" w:cs="Times New Roman"/>
          <w:color w:val="0F1115"/>
        </w:rPr>
        <w:t>，应使用本地部署模型。在成本控制方面，应设置单用户或单日调用配额，防止滥用。</w:t>
      </w:r>
    </w:p>
    <w:p w14:paraId="4673638A"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第七章</w:t>
      </w:r>
      <w:r w:rsidRPr="00216C1A">
        <w:rPr>
          <w:rStyle w:val="af2"/>
          <w:rFonts w:ascii="Times New Roman" w:hAnsi="Times New Roman" w:cs="Times New Roman"/>
          <w:color w:val="0F1115"/>
        </w:rPr>
        <w:t xml:space="preserve"> LLM</w:t>
      </w:r>
      <w:r w:rsidRPr="00216C1A">
        <w:rPr>
          <w:rStyle w:val="af2"/>
          <w:rFonts w:ascii="Times New Roman" w:hAnsi="Times New Roman" w:cs="Times New Roman"/>
          <w:color w:val="0F1115"/>
        </w:rPr>
        <w:t>、</w:t>
      </w:r>
      <w:r w:rsidRPr="00216C1A">
        <w:rPr>
          <w:rStyle w:val="af2"/>
          <w:rFonts w:ascii="Times New Roman" w:hAnsi="Times New Roman" w:cs="Times New Roman"/>
          <w:color w:val="0F1115"/>
        </w:rPr>
        <w:t>Agent</w:t>
      </w:r>
      <w:r w:rsidRPr="00216C1A">
        <w:rPr>
          <w:rStyle w:val="af2"/>
          <w:rFonts w:ascii="Times New Roman" w:hAnsi="Times New Roman" w:cs="Times New Roman"/>
          <w:color w:val="0F1115"/>
        </w:rPr>
        <w:t>与</w:t>
      </w:r>
      <w:r w:rsidRPr="00216C1A">
        <w:rPr>
          <w:rStyle w:val="af2"/>
          <w:rFonts w:ascii="Times New Roman" w:hAnsi="Times New Roman" w:cs="Times New Roman"/>
          <w:color w:val="0F1115"/>
        </w:rPr>
        <w:t>RAG</w:t>
      </w:r>
      <w:r w:rsidRPr="00216C1A">
        <w:rPr>
          <w:rStyle w:val="af2"/>
          <w:rFonts w:ascii="Times New Roman" w:hAnsi="Times New Roman" w:cs="Times New Roman"/>
          <w:color w:val="0F1115"/>
        </w:rPr>
        <w:t>的协同关系</w:t>
      </w:r>
    </w:p>
    <w:p w14:paraId="53BE7ADA" w14:textId="3EAF939E"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在当前</w:t>
      </w:r>
      <w:r w:rsidR="00BC142B">
        <w:rPr>
          <w:rFonts w:ascii="Times New Roman" w:hAnsi="Times New Roman" w:cs="Times New Roman" w:hint="eastAsia"/>
          <w:color w:val="0F1115"/>
        </w:rPr>
        <w:t>的</w:t>
      </w:r>
      <w:r w:rsidRPr="00216C1A">
        <w:rPr>
          <w:rFonts w:ascii="Times New Roman" w:hAnsi="Times New Roman" w:cs="Times New Roman"/>
          <w:color w:val="0F1115"/>
        </w:rPr>
        <w:t>AI</w:t>
      </w:r>
      <w:r w:rsidRPr="00216C1A">
        <w:rPr>
          <w:rFonts w:ascii="Times New Roman" w:hAnsi="Times New Roman" w:cs="Times New Roman"/>
          <w:color w:val="0F1115"/>
        </w:rPr>
        <w:t>应用架构中，</w:t>
      </w:r>
      <w:r w:rsidRPr="00216C1A">
        <w:rPr>
          <w:rFonts w:ascii="Times New Roman" w:hAnsi="Times New Roman" w:cs="Times New Roman"/>
          <w:color w:val="0F1115"/>
        </w:rPr>
        <w:t>LLM</w:t>
      </w:r>
      <w:r w:rsidRPr="00216C1A">
        <w:rPr>
          <w:rFonts w:ascii="Times New Roman" w:hAnsi="Times New Roman" w:cs="Times New Roman"/>
          <w:color w:val="0F1115"/>
        </w:rPr>
        <w:t>通常作为核心推理引擎，</w:t>
      </w:r>
      <w:r w:rsidRPr="00216C1A">
        <w:rPr>
          <w:rFonts w:ascii="Times New Roman" w:hAnsi="Times New Roman" w:cs="Times New Roman"/>
          <w:color w:val="0F1115"/>
        </w:rPr>
        <w:t>RAG</w:t>
      </w:r>
      <w:r w:rsidRPr="00216C1A">
        <w:rPr>
          <w:rFonts w:ascii="Times New Roman" w:hAnsi="Times New Roman" w:cs="Times New Roman"/>
          <w:color w:val="0F1115"/>
        </w:rPr>
        <w:t>（检索增强生成）为其提供外部知识支持，</w:t>
      </w:r>
      <w:r w:rsidRPr="00216C1A">
        <w:rPr>
          <w:rFonts w:ascii="Times New Roman" w:hAnsi="Times New Roman" w:cs="Times New Roman"/>
          <w:color w:val="0F1115"/>
        </w:rPr>
        <w:t>Agent</w:t>
      </w:r>
      <w:r w:rsidRPr="00216C1A">
        <w:rPr>
          <w:rFonts w:ascii="Times New Roman" w:hAnsi="Times New Roman" w:cs="Times New Roman"/>
          <w:color w:val="0F1115"/>
        </w:rPr>
        <w:t>在此基础上增加了自主决策与工具调用的能力。三者关系可概括为：</w:t>
      </w:r>
      <w:r w:rsidRPr="00216C1A">
        <w:rPr>
          <w:rFonts w:ascii="Times New Roman" w:hAnsi="Times New Roman" w:cs="Times New Roman"/>
          <w:color w:val="0F1115"/>
        </w:rPr>
        <w:t>LLM</w:t>
      </w:r>
      <w:r w:rsidRPr="00216C1A">
        <w:rPr>
          <w:rFonts w:ascii="Times New Roman" w:hAnsi="Times New Roman" w:cs="Times New Roman"/>
          <w:color w:val="0F1115"/>
        </w:rPr>
        <w:t>是</w:t>
      </w:r>
      <w:r w:rsidRPr="00216C1A">
        <w:rPr>
          <w:rFonts w:ascii="Times New Roman" w:hAnsi="Times New Roman" w:cs="Times New Roman"/>
          <w:color w:val="0F1115"/>
        </w:rPr>
        <w:t>"</w:t>
      </w:r>
      <w:r w:rsidRPr="00216C1A">
        <w:rPr>
          <w:rFonts w:ascii="Times New Roman" w:hAnsi="Times New Roman" w:cs="Times New Roman"/>
          <w:color w:val="0F1115"/>
        </w:rPr>
        <w:t>大脑</w:t>
      </w:r>
      <w:r w:rsidRPr="00216C1A">
        <w:rPr>
          <w:rFonts w:ascii="Times New Roman" w:hAnsi="Times New Roman" w:cs="Times New Roman"/>
          <w:color w:val="0F1115"/>
        </w:rPr>
        <w:t>"</w:t>
      </w:r>
      <w:r w:rsidRPr="00216C1A">
        <w:rPr>
          <w:rFonts w:ascii="Times New Roman" w:hAnsi="Times New Roman" w:cs="Times New Roman"/>
          <w:color w:val="0F1115"/>
        </w:rPr>
        <w:t>，负责理解和生成语言；</w:t>
      </w:r>
      <w:r w:rsidRPr="00216C1A">
        <w:rPr>
          <w:rFonts w:ascii="Times New Roman" w:hAnsi="Times New Roman" w:cs="Times New Roman"/>
          <w:color w:val="0F1115"/>
        </w:rPr>
        <w:t>RAG</w:t>
      </w:r>
      <w:r w:rsidRPr="00216C1A">
        <w:rPr>
          <w:rFonts w:ascii="Times New Roman" w:hAnsi="Times New Roman" w:cs="Times New Roman"/>
          <w:color w:val="0F1115"/>
        </w:rPr>
        <w:t>是</w:t>
      </w:r>
      <w:r w:rsidRPr="00216C1A">
        <w:rPr>
          <w:rFonts w:ascii="Times New Roman" w:hAnsi="Times New Roman" w:cs="Times New Roman"/>
          <w:color w:val="0F1115"/>
        </w:rPr>
        <w:t>"</w:t>
      </w:r>
      <w:r w:rsidRPr="00216C1A">
        <w:rPr>
          <w:rFonts w:ascii="Times New Roman" w:hAnsi="Times New Roman" w:cs="Times New Roman"/>
          <w:color w:val="0F1115"/>
        </w:rPr>
        <w:t>记忆库</w:t>
      </w:r>
      <w:r w:rsidRPr="00216C1A">
        <w:rPr>
          <w:rFonts w:ascii="Times New Roman" w:hAnsi="Times New Roman" w:cs="Times New Roman"/>
          <w:color w:val="0F1115"/>
        </w:rPr>
        <w:t>"</w:t>
      </w:r>
      <w:r w:rsidRPr="00216C1A">
        <w:rPr>
          <w:rFonts w:ascii="Times New Roman" w:hAnsi="Times New Roman" w:cs="Times New Roman"/>
          <w:color w:val="0F1115"/>
        </w:rPr>
        <w:t>，负责提供外部知识；</w:t>
      </w:r>
      <w:r w:rsidRPr="00216C1A">
        <w:rPr>
          <w:rFonts w:ascii="Times New Roman" w:hAnsi="Times New Roman" w:cs="Times New Roman"/>
          <w:color w:val="0F1115"/>
        </w:rPr>
        <w:t>Agent</w:t>
      </w:r>
      <w:r w:rsidRPr="00216C1A">
        <w:rPr>
          <w:rFonts w:ascii="Times New Roman" w:hAnsi="Times New Roman" w:cs="Times New Roman"/>
          <w:color w:val="0F1115"/>
        </w:rPr>
        <w:t>是</w:t>
      </w:r>
      <w:r w:rsidRPr="00216C1A">
        <w:rPr>
          <w:rFonts w:ascii="Times New Roman" w:hAnsi="Times New Roman" w:cs="Times New Roman"/>
          <w:color w:val="0F1115"/>
        </w:rPr>
        <w:t>"</w:t>
      </w:r>
      <w:r w:rsidRPr="00216C1A">
        <w:rPr>
          <w:rFonts w:ascii="Times New Roman" w:hAnsi="Times New Roman" w:cs="Times New Roman"/>
          <w:color w:val="0F1115"/>
        </w:rPr>
        <w:t>执行者</w:t>
      </w:r>
      <w:r w:rsidRPr="00216C1A">
        <w:rPr>
          <w:rFonts w:ascii="Times New Roman" w:hAnsi="Times New Roman" w:cs="Times New Roman"/>
          <w:color w:val="0F1115"/>
        </w:rPr>
        <w:t>"</w:t>
      </w:r>
      <w:r w:rsidRPr="00216C1A">
        <w:rPr>
          <w:rFonts w:ascii="Times New Roman" w:hAnsi="Times New Roman" w:cs="Times New Roman"/>
          <w:color w:val="0F1115"/>
        </w:rPr>
        <w:t>，负责调用工具、规划任务、完成闭环操作。</w:t>
      </w:r>
    </w:p>
    <w:p w14:paraId="4D7BCF3E"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在典型工作流中，用户输入首先进入</w:t>
      </w:r>
      <w:r w:rsidRPr="00216C1A">
        <w:rPr>
          <w:rFonts w:ascii="Times New Roman" w:hAnsi="Times New Roman" w:cs="Times New Roman"/>
          <w:color w:val="0F1115"/>
        </w:rPr>
        <w:t>Agent</w:t>
      </w:r>
      <w:r w:rsidRPr="00216C1A">
        <w:rPr>
          <w:rFonts w:ascii="Times New Roman" w:hAnsi="Times New Roman" w:cs="Times New Roman"/>
          <w:color w:val="0F1115"/>
        </w:rPr>
        <w:t>的决策中枢（基于</w:t>
      </w:r>
      <w:r w:rsidRPr="00216C1A">
        <w:rPr>
          <w:rFonts w:ascii="Times New Roman" w:hAnsi="Times New Roman" w:cs="Times New Roman"/>
          <w:color w:val="0F1115"/>
        </w:rPr>
        <w:t>LangGraph</w:t>
      </w:r>
      <w:r w:rsidRPr="00216C1A">
        <w:rPr>
          <w:rFonts w:ascii="Times New Roman" w:hAnsi="Times New Roman" w:cs="Times New Roman"/>
          <w:color w:val="0F1115"/>
        </w:rPr>
        <w:t>构建的状态机），</w:t>
      </w:r>
      <w:r w:rsidRPr="00216C1A">
        <w:rPr>
          <w:rFonts w:ascii="Times New Roman" w:hAnsi="Times New Roman" w:cs="Times New Roman"/>
          <w:color w:val="0F1115"/>
        </w:rPr>
        <w:t>Agent</w:t>
      </w:r>
      <w:r w:rsidRPr="00216C1A">
        <w:rPr>
          <w:rFonts w:ascii="Times New Roman" w:hAnsi="Times New Roman" w:cs="Times New Roman"/>
          <w:color w:val="0F1115"/>
        </w:rPr>
        <w:t>判断是否需要调用工具或检索知识库。若需要外部知识，则触发</w:t>
      </w:r>
      <w:r w:rsidRPr="00216C1A">
        <w:rPr>
          <w:rFonts w:ascii="Times New Roman" w:hAnsi="Times New Roman" w:cs="Times New Roman"/>
          <w:color w:val="0F1115"/>
        </w:rPr>
        <w:t>RAG</w:t>
      </w:r>
      <w:r w:rsidRPr="00216C1A">
        <w:rPr>
          <w:rFonts w:ascii="Times New Roman" w:hAnsi="Times New Roman" w:cs="Times New Roman"/>
          <w:color w:val="0F1115"/>
        </w:rPr>
        <w:t>检索流水线：查询经</w:t>
      </w:r>
      <w:r w:rsidRPr="00216C1A">
        <w:rPr>
          <w:rFonts w:ascii="Times New Roman" w:hAnsi="Times New Roman" w:cs="Times New Roman"/>
          <w:color w:val="0F1115"/>
        </w:rPr>
        <w:t>Embedding</w:t>
      </w:r>
      <w:r w:rsidRPr="00216C1A">
        <w:rPr>
          <w:rFonts w:ascii="Times New Roman" w:hAnsi="Times New Roman" w:cs="Times New Roman"/>
          <w:color w:val="0F1115"/>
        </w:rPr>
        <w:t>向量化后，与知识库中的文档向量进行相似度计算（混合检索策略同时执行向量检索与</w:t>
      </w:r>
      <w:r w:rsidRPr="00216C1A">
        <w:rPr>
          <w:rFonts w:ascii="Times New Roman" w:hAnsi="Times New Roman" w:cs="Times New Roman"/>
          <w:color w:val="0F1115"/>
        </w:rPr>
        <w:t>BM25</w:t>
      </w:r>
      <w:r w:rsidRPr="00216C1A">
        <w:rPr>
          <w:rFonts w:ascii="Times New Roman" w:hAnsi="Times New Roman" w:cs="Times New Roman"/>
          <w:color w:val="0F1115"/>
        </w:rPr>
        <w:t>关键词检索），经</w:t>
      </w:r>
      <w:r w:rsidRPr="00216C1A">
        <w:rPr>
          <w:rFonts w:ascii="Times New Roman" w:hAnsi="Times New Roman" w:cs="Times New Roman"/>
          <w:color w:val="0F1115"/>
        </w:rPr>
        <w:t>RRF</w:t>
      </w:r>
      <w:r w:rsidRPr="00216C1A">
        <w:rPr>
          <w:rFonts w:ascii="Times New Roman" w:hAnsi="Times New Roman" w:cs="Times New Roman"/>
          <w:color w:val="0F1115"/>
        </w:rPr>
        <w:t>融合排序和</w:t>
      </w:r>
      <w:r w:rsidRPr="00216C1A">
        <w:rPr>
          <w:rFonts w:ascii="Times New Roman" w:hAnsi="Times New Roman" w:cs="Times New Roman"/>
          <w:color w:val="0F1115"/>
        </w:rPr>
        <w:t>Cross-Encoder</w:t>
      </w:r>
      <w:r w:rsidRPr="00216C1A">
        <w:rPr>
          <w:rFonts w:ascii="Times New Roman" w:hAnsi="Times New Roman" w:cs="Times New Roman"/>
          <w:color w:val="0F1115"/>
        </w:rPr>
        <w:t>精排后，将最相关的</w:t>
      </w:r>
      <w:r w:rsidRPr="00216C1A">
        <w:rPr>
          <w:rFonts w:ascii="Times New Roman" w:hAnsi="Times New Roman" w:cs="Times New Roman"/>
          <w:color w:val="0F1115"/>
        </w:rPr>
        <w:t>Top-K</w:t>
      </w:r>
      <w:r w:rsidRPr="00216C1A">
        <w:rPr>
          <w:rFonts w:ascii="Times New Roman" w:hAnsi="Times New Roman" w:cs="Times New Roman"/>
          <w:color w:val="0F1115"/>
        </w:rPr>
        <w:t>文档片段返回</w:t>
      </w:r>
      <w:r w:rsidRPr="00216C1A">
        <w:rPr>
          <w:rFonts w:ascii="Times New Roman" w:hAnsi="Times New Roman" w:cs="Times New Roman"/>
          <w:color w:val="0F1115"/>
        </w:rPr>
        <w:t>Agent</w:t>
      </w:r>
      <w:r w:rsidRPr="00216C1A">
        <w:rPr>
          <w:rFonts w:ascii="Times New Roman" w:hAnsi="Times New Roman" w:cs="Times New Roman"/>
          <w:color w:val="0F1115"/>
        </w:rPr>
        <w:t>。</w:t>
      </w:r>
      <w:r w:rsidRPr="00216C1A">
        <w:rPr>
          <w:rFonts w:ascii="Times New Roman" w:hAnsi="Times New Roman" w:cs="Times New Roman"/>
          <w:color w:val="0F1115"/>
        </w:rPr>
        <w:t>Agent</w:t>
      </w:r>
      <w:r w:rsidRPr="00216C1A">
        <w:rPr>
          <w:rFonts w:ascii="Times New Roman" w:hAnsi="Times New Roman" w:cs="Times New Roman"/>
          <w:color w:val="0F1115"/>
        </w:rPr>
        <w:t>将检索结果与用户原始问题组合为增强</w:t>
      </w:r>
      <w:r w:rsidRPr="00216C1A">
        <w:rPr>
          <w:rFonts w:ascii="Times New Roman" w:hAnsi="Times New Roman" w:cs="Times New Roman"/>
          <w:color w:val="0F1115"/>
        </w:rPr>
        <w:t>Prompt</w:t>
      </w:r>
      <w:r w:rsidRPr="00216C1A">
        <w:rPr>
          <w:rFonts w:ascii="Times New Roman" w:hAnsi="Times New Roman" w:cs="Times New Roman"/>
          <w:color w:val="0F1115"/>
        </w:rPr>
        <w:t>，交由</w:t>
      </w:r>
      <w:r w:rsidRPr="00216C1A">
        <w:rPr>
          <w:rFonts w:ascii="Times New Roman" w:hAnsi="Times New Roman" w:cs="Times New Roman"/>
          <w:color w:val="0F1115"/>
        </w:rPr>
        <w:t>LLM</w:t>
      </w:r>
      <w:r w:rsidRPr="00216C1A">
        <w:rPr>
          <w:rFonts w:ascii="Times New Roman" w:hAnsi="Times New Roman" w:cs="Times New Roman"/>
          <w:color w:val="0F1115"/>
        </w:rPr>
        <w:t>生成最终回答。若检索结果相关性不足，</w:t>
      </w:r>
      <w:r w:rsidRPr="00216C1A">
        <w:rPr>
          <w:rFonts w:ascii="Times New Roman" w:hAnsi="Times New Roman" w:cs="Times New Roman"/>
          <w:color w:val="0F1115"/>
        </w:rPr>
        <w:t>AgenticRAG</w:t>
      </w:r>
      <w:r w:rsidRPr="00216C1A">
        <w:rPr>
          <w:rFonts w:ascii="Times New Roman" w:hAnsi="Times New Roman" w:cs="Times New Roman"/>
          <w:color w:val="0F1115"/>
        </w:rPr>
        <w:t>自愈机制会自动触发查询改写</w:t>
      </w:r>
      <w:r w:rsidRPr="00216C1A">
        <w:rPr>
          <w:rFonts w:ascii="Times New Roman" w:hAnsi="Times New Roman" w:cs="Times New Roman"/>
          <w:color w:val="0F1115"/>
        </w:rPr>
        <w:lastRenderedPageBreak/>
        <w:t>并重试（最多</w:t>
      </w:r>
      <w:r w:rsidRPr="00216C1A">
        <w:rPr>
          <w:rFonts w:ascii="Times New Roman" w:hAnsi="Times New Roman" w:cs="Times New Roman"/>
          <w:color w:val="0F1115"/>
        </w:rPr>
        <w:t>2</w:t>
      </w:r>
      <w:r w:rsidRPr="00216C1A">
        <w:rPr>
          <w:rFonts w:ascii="Times New Roman" w:hAnsi="Times New Roman" w:cs="Times New Roman"/>
          <w:color w:val="0F1115"/>
        </w:rPr>
        <w:t>次），确保模糊问题的召回成功率。整个过程实现了从知识检索到答案生成的端到端闭环。</w:t>
      </w:r>
    </w:p>
    <w:p w14:paraId="21CA5365" w14:textId="77777777" w:rsidR="00216C1A"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Style w:val="af2"/>
          <w:rFonts w:ascii="Times New Roman" w:hAnsi="Times New Roman" w:cs="Times New Roman"/>
          <w:color w:val="0F1115"/>
        </w:rPr>
        <w:t>文档使用说明</w:t>
      </w:r>
    </w:p>
    <w:p w14:paraId="4310DA47" w14:textId="22B9035F" w:rsidR="001A5949" w:rsidRPr="00216C1A" w:rsidRDefault="00216C1A" w:rsidP="00216C1A">
      <w:pPr>
        <w:pStyle w:val="ds-markdown-paragraph"/>
        <w:shd w:val="clear" w:color="auto" w:fill="FFFFFF"/>
        <w:spacing w:before="240" w:beforeAutospacing="0" w:after="240" w:afterAutospacing="0"/>
        <w:rPr>
          <w:rFonts w:ascii="Times New Roman" w:hAnsi="Times New Roman" w:cs="Times New Roman"/>
          <w:color w:val="0F1115"/>
        </w:rPr>
      </w:pPr>
      <w:r w:rsidRPr="00216C1A">
        <w:rPr>
          <w:rFonts w:ascii="Times New Roman" w:hAnsi="Times New Roman" w:cs="Times New Roman"/>
          <w:color w:val="0F1115"/>
        </w:rPr>
        <w:t>本文档涵盖</w:t>
      </w:r>
      <w:r w:rsidRPr="00216C1A">
        <w:rPr>
          <w:rFonts w:ascii="Times New Roman" w:hAnsi="Times New Roman" w:cs="Times New Roman"/>
          <w:color w:val="0F1115"/>
        </w:rPr>
        <w:t>RAG</w:t>
      </w:r>
      <w:r w:rsidRPr="00216C1A">
        <w:rPr>
          <w:rFonts w:ascii="Times New Roman" w:hAnsi="Times New Roman" w:cs="Times New Roman"/>
          <w:color w:val="0F1115"/>
        </w:rPr>
        <w:t>与</w:t>
      </w:r>
      <w:r w:rsidRPr="00216C1A">
        <w:rPr>
          <w:rFonts w:ascii="Times New Roman" w:hAnsi="Times New Roman" w:cs="Times New Roman"/>
          <w:color w:val="0F1115"/>
        </w:rPr>
        <w:t>Agent</w:t>
      </w:r>
      <w:r w:rsidRPr="00216C1A">
        <w:rPr>
          <w:rFonts w:ascii="Times New Roman" w:hAnsi="Times New Roman" w:cs="Times New Roman"/>
          <w:color w:val="0F1115"/>
        </w:rPr>
        <w:t>系统开发所需的全部核心知识点，可作为单一知识库源文件入库。文档结构按</w:t>
      </w:r>
      <w:r w:rsidRPr="00216C1A">
        <w:rPr>
          <w:rFonts w:ascii="Times New Roman" w:hAnsi="Times New Roman" w:cs="Times New Roman"/>
          <w:color w:val="0F1115"/>
        </w:rPr>
        <w:t>"</w:t>
      </w:r>
      <w:r w:rsidRPr="00216C1A">
        <w:rPr>
          <w:rFonts w:ascii="Times New Roman" w:hAnsi="Times New Roman" w:cs="Times New Roman"/>
          <w:color w:val="0F1115"/>
        </w:rPr>
        <w:t>从基础理论到工程实践</w:t>
      </w:r>
      <w:r w:rsidRPr="00216C1A">
        <w:rPr>
          <w:rFonts w:ascii="Times New Roman" w:hAnsi="Times New Roman" w:cs="Times New Roman"/>
          <w:color w:val="0F1115"/>
        </w:rPr>
        <w:t>"</w:t>
      </w:r>
      <w:r w:rsidRPr="00216C1A">
        <w:rPr>
          <w:rFonts w:ascii="Times New Roman" w:hAnsi="Times New Roman" w:cs="Times New Roman"/>
          <w:color w:val="0F1115"/>
        </w:rPr>
        <w:t>的认知逻辑编排，各章节相对独立又相互关联，便于分段检索与跨章节知识融合。建议入库时采用段落级切分策略（</w:t>
      </w:r>
      <w:r w:rsidRPr="00216C1A">
        <w:rPr>
          <w:rFonts w:ascii="Times New Roman" w:hAnsi="Times New Roman" w:cs="Times New Roman"/>
          <w:color w:val="0F1115"/>
        </w:rPr>
        <w:t>chunk_size</w:t>
      </w:r>
      <w:r w:rsidRPr="00216C1A">
        <w:rPr>
          <w:rFonts w:ascii="Times New Roman" w:hAnsi="Times New Roman" w:cs="Times New Roman"/>
          <w:color w:val="0F1115"/>
        </w:rPr>
        <w:t>建议为</w:t>
      </w:r>
      <w:r w:rsidRPr="00216C1A">
        <w:rPr>
          <w:rFonts w:ascii="Times New Roman" w:hAnsi="Times New Roman" w:cs="Times New Roman"/>
          <w:color w:val="0F1115"/>
        </w:rPr>
        <w:t>512</w:t>
      </w:r>
      <w:r w:rsidRPr="00216C1A">
        <w:rPr>
          <w:rFonts w:ascii="Times New Roman" w:hAnsi="Times New Roman" w:cs="Times New Roman"/>
          <w:color w:val="0F1115"/>
        </w:rPr>
        <w:t>，重叠度为</w:t>
      </w:r>
      <w:r w:rsidRPr="00216C1A">
        <w:rPr>
          <w:rFonts w:ascii="Times New Roman" w:hAnsi="Times New Roman" w:cs="Times New Roman"/>
          <w:color w:val="0F1115"/>
        </w:rPr>
        <w:t>50</w:t>
      </w:r>
      <w:r w:rsidRPr="00216C1A">
        <w:rPr>
          <w:rFonts w:ascii="Times New Roman" w:hAnsi="Times New Roman" w:cs="Times New Roman"/>
          <w:color w:val="0F1115"/>
        </w:rPr>
        <w:t>），以平衡检索精度与上下文连贯性。</w:t>
      </w:r>
    </w:p>
    <w:sectPr w:rsidR="001A5949" w:rsidRPr="00216C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61DA" w14:textId="77777777" w:rsidR="003D5143" w:rsidRDefault="003D5143" w:rsidP="00216C1A">
      <w:pPr>
        <w:rPr>
          <w:rFonts w:hint="eastAsia"/>
        </w:rPr>
      </w:pPr>
      <w:r>
        <w:separator/>
      </w:r>
    </w:p>
  </w:endnote>
  <w:endnote w:type="continuationSeparator" w:id="0">
    <w:p w14:paraId="116196A6" w14:textId="77777777" w:rsidR="003D5143" w:rsidRDefault="003D5143" w:rsidP="00216C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A166" w14:textId="77777777" w:rsidR="003D5143" w:rsidRDefault="003D5143" w:rsidP="00216C1A">
      <w:pPr>
        <w:rPr>
          <w:rFonts w:hint="eastAsia"/>
        </w:rPr>
      </w:pPr>
      <w:r>
        <w:separator/>
      </w:r>
    </w:p>
  </w:footnote>
  <w:footnote w:type="continuationSeparator" w:id="0">
    <w:p w14:paraId="3AA6A6A4" w14:textId="77777777" w:rsidR="003D5143" w:rsidRDefault="003D5143" w:rsidP="00216C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2DC7"/>
    <w:rsid w:val="001A5949"/>
    <w:rsid w:val="002024A2"/>
    <w:rsid w:val="00216C1A"/>
    <w:rsid w:val="003D5143"/>
    <w:rsid w:val="00662397"/>
    <w:rsid w:val="006A6937"/>
    <w:rsid w:val="007B11ED"/>
    <w:rsid w:val="0089198C"/>
    <w:rsid w:val="00912DC7"/>
    <w:rsid w:val="00B44DDB"/>
    <w:rsid w:val="00BC142B"/>
    <w:rsid w:val="00CC6B7D"/>
    <w:rsid w:val="00E15CF7"/>
    <w:rsid w:val="00E47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691ED"/>
  <w15:chartTrackingRefBased/>
  <w15:docId w15:val="{8B0F6156-5A3C-459A-9AAA-DA4965678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C1A"/>
    <w:pPr>
      <w:widowControl w:val="0"/>
      <w:jc w:val="both"/>
    </w:pPr>
  </w:style>
  <w:style w:type="paragraph" w:styleId="1">
    <w:name w:val="heading 1"/>
    <w:basedOn w:val="a"/>
    <w:next w:val="a"/>
    <w:link w:val="10"/>
    <w:uiPriority w:val="9"/>
    <w:qFormat/>
    <w:rsid w:val="00912D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2D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2D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2D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2DC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12D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2D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2D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2D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2D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2D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2D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2DC7"/>
    <w:rPr>
      <w:rFonts w:cstheme="majorBidi"/>
      <w:color w:val="0F4761" w:themeColor="accent1" w:themeShade="BF"/>
      <w:sz w:val="28"/>
      <w:szCs w:val="28"/>
    </w:rPr>
  </w:style>
  <w:style w:type="character" w:customStyle="1" w:styleId="50">
    <w:name w:val="标题 5 字符"/>
    <w:basedOn w:val="a0"/>
    <w:link w:val="5"/>
    <w:uiPriority w:val="9"/>
    <w:semiHidden/>
    <w:rsid w:val="00912DC7"/>
    <w:rPr>
      <w:rFonts w:cstheme="majorBidi"/>
      <w:color w:val="0F4761" w:themeColor="accent1" w:themeShade="BF"/>
      <w:sz w:val="24"/>
      <w:szCs w:val="24"/>
    </w:rPr>
  </w:style>
  <w:style w:type="character" w:customStyle="1" w:styleId="60">
    <w:name w:val="标题 6 字符"/>
    <w:basedOn w:val="a0"/>
    <w:link w:val="6"/>
    <w:uiPriority w:val="9"/>
    <w:semiHidden/>
    <w:rsid w:val="00912DC7"/>
    <w:rPr>
      <w:rFonts w:cstheme="majorBidi"/>
      <w:b/>
      <w:bCs/>
      <w:color w:val="0F4761" w:themeColor="accent1" w:themeShade="BF"/>
    </w:rPr>
  </w:style>
  <w:style w:type="character" w:customStyle="1" w:styleId="70">
    <w:name w:val="标题 7 字符"/>
    <w:basedOn w:val="a0"/>
    <w:link w:val="7"/>
    <w:uiPriority w:val="9"/>
    <w:semiHidden/>
    <w:rsid w:val="00912DC7"/>
    <w:rPr>
      <w:rFonts w:cstheme="majorBidi"/>
      <w:b/>
      <w:bCs/>
      <w:color w:val="595959" w:themeColor="text1" w:themeTint="A6"/>
    </w:rPr>
  </w:style>
  <w:style w:type="character" w:customStyle="1" w:styleId="80">
    <w:name w:val="标题 8 字符"/>
    <w:basedOn w:val="a0"/>
    <w:link w:val="8"/>
    <w:uiPriority w:val="9"/>
    <w:semiHidden/>
    <w:rsid w:val="00912DC7"/>
    <w:rPr>
      <w:rFonts w:cstheme="majorBidi"/>
      <w:color w:val="595959" w:themeColor="text1" w:themeTint="A6"/>
    </w:rPr>
  </w:style>
  <w:style w:type="character" w:customStyle="1" w:styleId="90">
    <w:name w:val="标题 9 字符"/>
    <w:basedOn w:val="a0"/>
    <w:link w:val="9"/>
    <w:uiPriority w:val="9"/>
    <w:semiHidden/>
    <w:rsid w:val="00912DC7"/>
    <w:rPr>
      <w:rFonts w:eastAsiaTheme="majorEastAsia" w:cstheme="majorBidi"/>
      <w:color w:val="595959" w:themeColor="text1" w:themeTint="A6"/>
    </w:rPr>
  </w:style>
  <w:style w:type="paragraph" w:styleId="a3">
    <w:name w:val="Title"/>
    <w:basedOn w:val="a"/>
    <w:next w:val="a"/>
    <w:link w:val="a4"/>
    <w:uiPriority w:val="10"/>
    <w:qFormat/>
    <w:rsid w:val="00912D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2D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2D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2D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2DC7"/>
    <w:pPr>
      <w:spacing w:before="160" w:after="160"/>
      <w:jc w:val="center"/>
    </w:pPr>
    <w:rPr>
      <w:i/>
      <w:iCs/>
      <w:color w:val="404040" w:themeColor="text1" w:themeTint="BF"/>
    </w:rPr>
  </w:style>
  <w:style w:type="character" w:customStyle="1" w:styleId="a8">
    <w:name w:val="引用 字符"/>
    <w:basedOn w:val="a0"/>
    <w:link w:val="a7"/>
    <w:uiPriority w:val="29"/>
    <w:rsid w:val="00912DC7"/>
    <w:rPr>
      <w:i/>
      <w:iCs/>
      <w:color w:val="404040" w:themeColor="text1" w:themeTint="BF"/>
    </w:rPr>
  </w:style>
  <w:style w:type="paragraph" w:styleId="a9">
    <w:name w:val="List Paragraph"/>
    <w:basedOn w:val="a"/>
    <w:uiPriority w:val="34"/>
    <w:qFormat/>
    <w:rsid w:val="00912DC7"/>
    <w:pPr>
      <w:ind w:left="720"/>
      <w:contextualSpacing/>
    </w:pPr>
  </w:style>
  <w:style w:type="character" w:styleId="aa">
    <w:name w:val="Intense Emphasis"/>
    <w:basedOn w:val="a0"/>
    <w:uiPriority w:val="21"/>
    <w:qFormat/>
    <w:rsid w:val="00912DC7"/>
    <w:rPr>
      <w:i/>
      <w:iCs/>
      <w:color w:val="0F4761" w:themeColor="accent1" w:themeShade="BF"/>
    </w:rPr>
  </w:style>
  <w:style w:type="paragraph" w:styleId="ab">
    <w:name w:val="Intense Quote"/>
    <w:basedOn w:val="a"/>
    <w:next w:val="a"/>
    <w:link w:val="ac"/>
    <w:uiPriority w:val="30"/>
    <w:qFormat/>
    <w:rsid w:val="00912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2DC7"/>
    <w:rPr>
      <w:i/>
      <w:iCs/>
      <w:color w:val="0F4761" w:themeColor="accent1" w:themeShade="BF"/>
    </w:rPr>
  </w:style>
  <w:style w:type="character" w:styleId="ad">
    <w:name w:val="Intense Reference"/>
    <w:basedOn w:val="a0"/>
    <w:uiPriority w:val="32"/>
    <w:qFormat/>
    <w:rsid w:val="00912DC7"/>
    <w:rPr>
      <w:b/>
      <w:bCs/>
      <w:smallCaps/>
      <w:color w:val="0F4761" w:themeColor="accent1" w:themeShade="BF"/>
      <w:spacing w:val="5"/>
    </w:rPr>
  </w:style>
  <w:style w:type="paragraph" w:styleId="ae">
    <w:name w:val="header"/>
    <w:basedOn w:val="a"/>
    <w:link w:val="af"/>
    <w:uiPriority w:val="99"/>
    <w:unhideWhenUsed/>
    <w:rsid w:val="00216C1A"/>
    <w:pPr>
      <w:tabs>
        <w:tab w:val="center" w:pos="4153"/>
        <w:tab w:val="right" w:pos="8306"/>
      </w:tabs>
      <w:snapToGrid w:val="0"/>
      <w:jc w:val="center"/>
    </w:pPr>
    <w:rPr>
      <w:sz w:val="18"/>
      <w:szCs w:val="18"/>
    </w:rPr>
  </w:style>
  <w:style w:type="character" w:customStyle="1" w:styleId="af">
    <w:name w:val="页眉 字符"/>
    <w:basedOn w:val="a0"/>
    <w:link w:val="ae"/>
    <w:uiPriority w:val="99"/>
    <w:rsid w:val="00216C1A"/>
    <w:rPr>
      <w:sz w:val="18"/>
      <w:szCs w:val="18"/>
    </w:rPr>
  </w:style>
  <w:style w:type="paragraph" w:styleId="af0">
    <w:name w:val="footer"/>
    <w:basedOn w:val="a"/>
    <w:link w:val="af1"/>
    <w:uiPriority w:val="99"/>
    <w:unhideWhenUsed/>
    <w:rsid w:val="00216C1A"/>
    <w:pPr>
      <w:tabs>
        <w:tab w:val="center" w:pos="4153"/>
        <w:tab w:val="right" w:pos="8306"/>
      </w:tabs>
      <w:snapToGrid w:val="0"/>
      <w:jc w:val="left"/>
    </w:pPr>
    <w:rPr>
      <w:sz w:val="18"/>
      <w:szCs w:val="18"/>
    </w:rPr>
  </w:style>
  <w:style w:type="character" w:customStyle="1" w:styleId="af1">
    <w:name w:val="页脚 字符"/>
    <w:basedOn w:val="a0"/>
    <w:link w:val="af0"/>
    <w:uiPriority w:val="99"/>
    <w:rsid w:val="00216C1A"/>
    <w:rPr>
      <w:sz w:val="18"/>
      <w:szCs w:val="18"/>
    </w:rPr>
  </w:style>
  <w:style w:type="paragraph" w:customStyle="1" w:styleId="ds-markdown-paragraph">
    <w:name w:val="ds-markdown-paragraph"/>
    <w:basedOn w:val="a"/>
    <w:rsid w:val="00216C1A"/>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216C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3168</Words>
  <Characters>4087</Characters>
  <Application>Microsoft Office Word</Application>
  <DocSecurity>0</DocSecurity>
  <Lines>131</Lines>
  <Paragraphs>69</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Jiawei Huang</dc:creator>
  <cp:keywords/>
  <dc:description/>
  <cp:lastModifiedBy>Jiawei Huang</cp:lastModifiedBy>
  <cp:revision>7</cp:revision>
  <dcterms:created xsi:type="dcterms:W3CDTF">2026-08-29T16:39:00Z</dcterms:created>
  <dcterms:modified xsi:type="dcterms:W3CDTF">2026-08-29T17:01:00Z</dcterms:modified>
</cp:coreProperties>
</file>