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assword-자주-묻는-질문-faq"/>
    <w:p>
      <w:pPr>
        <w:pStyle w:val="Heading1"/>
      </w:pPr>
      <w:r>
        <w:t xml:space="preserve">1Password 자주 묻는 질문 (FAQ)</w:t>
      </w:r>
    </w:p>
    <w:bookmarkStart w:id="24" w:name="sso로-1password-잠금-해제-관리자용"/>
    <w:p>
      <w:pPr>
        <w:pStyle w:val="Heading2"/>
      </w:pPr>
      <w:r>
        <w:t xml:space="preserve">SSO로 1Password 잠금 해제 — 관리자용</w:t>
      </w:r>
    </w:p>
    <w:p>
      <w:r>
        <w:pict>
          <v:rect style="width:0;height:1.5pt" o:hralign="center" o:hrstd="t" o:hr="t"/>
        </w:pict>
      </w:r>
    </w:p>
    <w:bookmarkStart w:id="9" w:name="sso로-1password-잠금-해제는-얼마나-안전한가요"/>
    <w:p>
      <w:pPr>
        <w:pStyle w:val="Heading3"/>
      </w:pPr>
      <w:r>
        <w:t xml:space="preserve">SSO로 1Password 잠금 해제는 얼마나 안전한가요?</w:t>
      </w:r>
    </w:p>
    <w:p>
      <w:pPr>
        <w:pStyle w:val="FirstParagraph"/>
      </w:pPr>
      <w:r>
        <w:t xml:space="preserve">SSO 잠금 해제는 1Password의 제로 지식(Zero-Knowledge) 아키텍처와 엔드투엔드 암호화를 유지하며, 복호화는 여전히 기기에서 이루어집니다. 다만, 위험 평가를 수행할 때 표준 1Password 모델과 보안 모델 및 위험 요소가 어떻게 다른지 이해하는 것이 중요합니다.</w:t>
      </w:r>
    </w:p>
    <w:p>
      <w:pPr>
        <w:pStyle w:val="BodyText"/>
      </w:pPr>
      <w:r>
        <w:t xml:space="preserve">ID 제공자(IdP)를 통한 잠금 해제는 기존 1Password 보안 모델 위에 추가적인 본인 확인 계층을 제공합니다. 1Password는 직원의 암호화된 자격 증명과 기기 키를 사용하여 SSO로 잠금 해제하므로, 등록 과정이 간소화되고 계정 비밀번호가 필요 없어집니다.</w:t>
      </w:r>
    </w:p>
    <w:p>
      <w:pPr>
        <w:pStyle w:val="BodyText"/>
      </w:pPr>
      <w:r>
        <w:t xml:space="preserve">모델 및 관련 위험에 대한 자세한 내용은</w:t>
      </w:r>
      <w:r>
        <w:t xml:space="preserve"> </w:t>
      </w:r>
      <w:r>
        <w:t xml:space="preserve">“SSO 잠금 해제 보안 모델”</w:t>
      </w:r>
      <w:r>
        <w:t xml:space="preserve"> </w:t>
      </w:r>
      <w:r>
        <w:t xml:space="preserve">지원 문서를 참조하세요.</w:t>
      </w:r>
    </w:p>
    <w:p>
      <w:r>
        <w:pict>
          <v:rect style="width:0;height:1.5pt" o:hralign="center" o:hrstd="t" o:hr="t"/>
        </w:pict>
      </w:r>
    </w:p>
    <w:bookmarkEnd w:id="9"/>
    <w:bookmarkStart w:id="10" w:name="password의-sso-접근-방식은-경쟁사와-어떻게-다른가요"/>
    <w:p>
      <w:pPr>
        <w:pStyle w:val="Heading3"/>
      </w:pPr>
      <w:r>
        <w:t xml:space="preserve">1Password의 SSO 접근 방식은 경쟁사와 어떻게 다른가요?</w:t>
      </w:r>
    </w:p>
    <w:p>
      <w:pPr>
        <w:pStyle w:val="FirstParagraph"/>
      </w:pPr>
      <w:r>
        <w:t xml:space="preserve">대부분의 기업용 비밀번호 관리자는 SSO를 지원할 때 두 가지 접근 방식 중 하나를 사용합니다.</w:t>
      </w:r>
    </w:p>
    <w:p>
      <w:pPr>
        <w:pStyle w:val="BodyText"/>
      </w:pPr>
      <w:r>
        <w:t xml:space="preserve">첫 번째는 인증 브릿지(Auth Bridge)로, 공격자에게 크고 매력적인 목표가 되며 고객이 온프레미스 인프라를 유지해야 합니다. 두 번째는 모든 사용자 데이터에 대한 공유 암호화 키로, 한 명의 직원이 침해되면 회사 전체가 위험에 처합니다. 두 접근 방식 모두 1Password의 엄격한 보안 요구 사항을 충족하지 못합니다.</w:t>
      </w:r>
    </w:p>
    <w:p>
      <w:pPr>
        <w:pStyle w:val="BodyText"/>
      </w:pPr>
      <w:r>
        <w:t xml:space="preserve">1Password는 신뢰할 수 있는 기기 모델(Trusted Device Model)을 사용합니다. 즉, ID 제공자 자격 증명이 유출되더라도 공격자는 1Password 데이터에 접근할 수 없습니다. SSO 잠금 해제는 비밀 키(Secret Key)의 필요성을 제거하되, 모든 데이터를 기기에서 안전하게 유지하는 방식으로 수행합니다. 악의적인 행위자가 데이터에 접근하려면 여전히 신뢰할 수 있는 기기가 필요합니다. 데이터는 보호된 상태로 유지되며, 새 기기에 로그인하는 것이 더 쉬워집니다.</w:t>
      </w:r>
    </w:p>
    <w:p>
      <w:pPr>
        <w:pStyle w:val="BodyText"/>
      </w:pPr>
      <w:r>
        <w:t xml:space="preserve">이 접근 방식은 제로 지식을 유지하며 엔드투엔드 암호화됩니다. 복호화는 여전히 기기에서 이루어집니다.</w:t>
      </w:r>
      <w:r>
        <w:t xml:space="preserve"> </w:t>
      </w:r>
      <w:r>
        <w:rPr>
          <w:b/>
          <w:bCs/>
        </w:rPr>
        <w:t xml:space="preserve">1Password는 데이터를 복호화하는 데 필요한 키를 저장하거나 접근할 수 없습니다.</w:t>
      </w:r>
    </w:p>
    <w:p>
      <w:r>
        <w:pict>
          <v:rect style="width:0;height:1.5pt" o:hralign="center" o:hrstd="t" o:hr="t"/>
        </w:pict>
      </w:r>
    </w:p>
    <w:bookmarkEnd w:id="10"/>
    <w:bookmarkStart w:id="11" w:name="Xc0954b47769ab564d0feea71cb1d7ea1a6796a6"/>
    <w:p>
      <w:pPr>
        <w:pStyle w:val="Heading3"/>
      </w:pPr>
      <w:r>
        <w:t xml:space="preserve">SSO 잠금 해제로 전환한 사용자는 기존에 1Password에 저장한 ID 제공자 비밀번호를 어디에 보관해야 하나요?</w:t>
      </w:r>
    </w:p>
    <w:p>
      <w:pPr>
        <w:pStyle w:val="FirstParagraph"/>
      </w:pPr>
      <w:r>
        <w:t xml:space="preserve">SSO 잠금 해제를 활성화하면, 1Password 로그인이 ID 제공자 로그인으로 대체됩니다. ID 제공자에는 1Password의 비상 키트(Emergency Kit)같은 것이 없지만, 비상 키트 보관 방법과 유사한 방식으로 ID 제공자 비밀번호를 저장할 수 있습니다.</w:t>
      </w:r>
    </w:p>
    <w:p>
      <w:pPr>
        <w:pStyle w:val="BodyText"/>
      </w:pPr>
      <w:r>
        <w:t xml:space="preserve">ID 제공자용 비밀번호를 무작위이면서도 기억하기 쉬운 것으로 만드는 것을 권장하며, 1Password가 이를 도와줄 수 있습니다. 이렇게 하면 비밀번호를 기억 외의 다른 곳에 저장할 필요가 없어집니다. 그 비밀번호가 기억해야 할 유일한 비밀번호가 됩니다.</w:t>
      </w:r>
    </w:p>
    <w:p>
      <w:r>
        <w:pict>
          <v:rect style="width:0;height:1.5pt" o:hralign="center" o:hrstd="t" o:hr="t"/>
        </w:pict>
      </w:r>
    </w:p>
    <w:bookmarkEnd w:id="11"/>
    <w:bookmarkStart w:id="12" w:name="X87b7a38c9a3c54647cc8d62ce793af1d944def7"/>
    <w:p>
      <w:pPr>
        <w:pStyle w:val="Heading3"/>
      </w:pPr>
      <w:r>
        <w:t xml:space="preserve">SSO 잠금 해제는 자동 프로비저닝도 하나요, 아니면 SCIM 브릿지가 여전히 필요한가요?</w:t>
      </w:r>
    </w:p>
    <w:p>
      <w:pPr>
        <w:pStyle w:val="FirstParagraph"/>
      </w:pPr>
      <w:r>
        <w:t xml:space="preserve">자동 사용자 프로비저닝을 위해서는 여전히 1Password SCIM 브릿지가 필요하며, 환경 내에 브릿지를 배포해야 합니다.</w:t>
      </w:r>
    </w:p>
    <w:p>
      <w:pPr>
        <w:pStyle w:val="BodyText"/>
      </w:pPr>
      <w:r>
        <w:t xml:space="preserve">SSO 잠금 해제는 별도의 구성이 필요하며, SCIM 브릿지가 제공하는 자동 사용자 프로비저닝과 직접적으로 연결되지 않습니다. SSO로 1Password를 잠금 해제하기 위해 별도의 인프라를 설정할 필요는 없습니다.</w:t>
      </w:r>
    </w:p>
    <w:p>
      <w:pPr>
        <w:pStyle w:val="BodyText"/>
      </w:pPr>
      <w:r>
        <w:t xml:space="preserve">이 기능들은 별도로 구성되며, SCIM 브릿지 없이 SSO만으로 1Password를 사용할 수도 있지만, 최고의 보안과 자동화 경험을 위해 두 가지를 함께 사용하는 것을 권장합니다.</w:t>
      </w:r>
    </w:p>
    <w:p>
      <w:r>
        <w:pict>
          <v:rect style="width:0;height:1.5pt" o:hralign="center" o:hrstd="t" o:hr="t"/>
        </w:pict>
      </w:r>
    </w:p>
    <w:bookmarkEnd w:id="12"/>
    <w:bookmarkStart w:id="13" w:name="Xe850fe7a0cdbd30ed14b3ed12f4d9c6fbafaad0"/>
    <w:p>
      <w:pPr>
        <w:pStyle w:val="Heading3"/>
      </w:pPr>
      <w:r>
        <w:t xml:space="preserve">기존 사용자가 계정 비밀번호에서 SSO 잠금 해제로 (또는 그 반대로) 어떻게 전환하나요?</w:t>
      </w:r>
    </w:p>
    <w:p>
      <w:pPr>
        <w:pStyle w:val="FirstParagraph"/>
      </w:pPr>
      <w:r>
        <w:t xml:space="preserve">계정 비밀번호에서 SSO 잠금 해제로의 전환 과정은 간단합니다. 사용자가 SSO로 잠금 해제하도록 설정되면, 다음 로그인 시 팝업이 표시됩니다.</w:t>
      </w:r>
    </w:p>
    <w:p>
      <w:pPr>
        <w:pStyle w:val="BodyText"/>
      </w:pPr>
      <w:r>
        <w:t xml:space="preserve">그런 다음 ID 제공자에 로그인하고 전환을 완료하는 안내를 따르기만 하면 됩니다. 전환 과정에서 사용자의 기기가 첫 번째 신뢰할 수 있는 기기가 됩니다. 다음에 로그아웃했다가 다시 로그인하면, 계정 비밀번호 대신 SSO로 잠금 해제하는 옵션이 표시됩니다. 이 시점부터 더 이상 계정 비밀번호, 비밀 키, 비상 키트를 관리할 필요가 없습니다.</w:t>
      </w:r>
    </w:p>
    <w:p>
      <w:pPr>
        <w:pStyle w:val="BodyText"/>
      </w:pPr>
      <w:r>
        <w:t xml:space="preserve">SSO를 비활성화하고 계정 비밀번호와 비밀 키를 다시 설정하려면 계정 복구 과정을 거쳐야 합니다. 사용자는 계정 복구를 완료하고, 새 계정 비밀번호를 설정하고, 새 비밀 키와 비상 키트를 받기 위한 이메일을 받게 됩니다. 참고: 계정 소유자(Owner)는 SSO로 잠금 해제할 수 없습니다. 이는 실수로 인한 잠금을 방지하기 위한 것입니다.</w:t>
      </w:r>
    </w:p>
    <w:p>
      <w:r>
        <w:pict>
          <v:rect style="width:0;height:1.5pt" o:hralign="center" o:hrstd="t" o:hr="t"/>
        </w:pict>
      </w:r>
    </w:p>
    <w:bookmarkEnd w:id="13"/>
    <w:bookmarkStart w:id="14" w:name="Xb79b52db66e0afbc73b1d6a938e5cb278591356"/>
    <w:p>
      <w:pPr>
        <w:pStyle w:val="Heading3"/>
      </w:pPr>
      <w:r>
        <w:t xml:space="preserve">SSO 신뢰할 수 있는 기기 워크플로우와 인증 코드를 비활성화할 수 있나요?</w:t>
      </w:r>
    </w:p>
    <w:p>
      <w:pPr>
        <w:pStyle w:val="FirstParagraph"/>
      </w:pPr>
      <w:r>
        <w:t xml:space="preserve">아니요, SSO 신뢰할 수 있는 기기 워크플로우는 비활성화할 수 없습니다. 신뢰할 수 있는 기기 등록 과정은 1Password의 엔드투엔드 암호화의 핵심입니다.</w:t>
      </w:r>
    </w:p>
    <w:p>
      <w:pPr>
        <w:pStyle w:val="BodyText"/>
      </w:pPr>
      <w:r>
        <w:rPr>
          <w:b/>
          <w:bCs/>
        </w:rPr>
        <w:t xml:space="preserve">기기의 정의:</w:t>
      </w:r>
      <w:r>
        <w:t xml:space="preserve"> </w:t>
      </w:r>
      <w:r>
        <w:t xml:space="preserve">- 웹 브라우저 (Safari, Firefox, Chrome, Brave, Arc 등)</w:t>
      </w:r>
      <w:r>
        <w:t xml:space="preserve"> </w:t>
      </w:r>
      <w:r>
        <w:t xml:space="preserve">- 1Password 8 데스크톱 앱 (Windows, Linux, macOS)</w:t>
      </w:r>
      <w:r>
        <w:t xml:space="preserve"> </w:t>
      </w:r>
      <w:r>
        <w:t xml:space="preserve">- 1Password 8 for Android</w:t>
      </w:r>
      <w:r>
        <w:t xml:space="preserve"> </w:t>
      </w:r>
      <w:r>
        <w:t xml:space="preserve">- 1Password 8 for iOS</w:t>
      </w:r>
    </w:p>
    <w:p>
      <w:pPr>
        <w:pStyle w:val="BodyText"/>
      </w:pPr>
      <w:r>
        <w:rPr>
          <w:b/>
          <w:bCs/>
        </w:rPr>
        <w:t xml:space="preserve">항상 두 개의 기기에 로그인할 것을 권장합니다. 이상적으로는:</w:t>
      </w:r>
      <w:r>
        <w:t xml:space="preserve"> </w:t>
      </w:r>
      <w:r>
        <w:t xml:space="preserve">1. 1Password 계정을 생성한 브라우저</w:t>
      </w:r>
      <w:r>
        <w:t xml:space="preserve"> </w:t>
      </w:r>
      <w:r>
        <w:t xml:space="preserve">2. Windows, Mac 또는 Linux용 1Password</w:t>
      </w:r>
    </w:p>
    <w:p>
      <w:pPr>
        <w:pStyle w:val="BodyText"/>
      </w:pPr>
      <w:r>
        <w:t xml:space="preserve">SSO 잠금 해제의 보안 모델과 신뢰할 수 있는 기기 프로세스에 대한 자세한 내용은 1Password 블로그를 참조하세요. 신뢰할 수 있는 기기 설정 방법은 1Password 지원 페이지에서도 확인할 수 있습니다.</w:t>
      </w:r>
    </w:p>
    <w:p>
      <w:r>
        <w:pict>
          <v:rect style="width:0;height:1.5pt" o:hralign="center" o:hrstd="t" o:hr="t"/>
        </w:pict>
      </w:r>
    </w:p>
    <w:bookmarkEnd w:id="14"/>
    <w:bookmarkStart w:id="15" w:name="X502f82d31a930c77ec29bac9388c3478ccdff4a"/>
    <w:p>
      <w:pPr>
        <w:pStyle w:val="Heading3"/>
      </w:pPr>
      <w:r>
        <w:t xml:space="preserve">왜 1Password는 ID 제공자나 MDM 도구의 신뢰할 수 있는 기기 데이터를 사용할 수 없나요?</w:t>
      </w:r>
    </w:p>
    <w:p>
      <w:pPr>
        <w:pStyle w:val="FirstParagraph"/>
      </w:pPr>
      <w:r>
        <w:t xml:space="preserve">이 접근 방식에는 보안/개인정보 위험이 있습니다. ID 제공자나 MDM 도구에 연결하면 고객의 데이터셋에 대한 가시성이 생기며, 이는 1Password 측에 상당한 책임을 부과하고 핵심 개인정보 보호 가치를 위반하게 됩니다.</w:t>
      </w:r>
    </w:p>
    <w:p>
      <w:pPr>
        <w:pStyle w:val="BodyText"/>
      </w:pPr>
      <w:r>
        <w:t xml:space="preserve">이 기능을 제거하면 엔드투엔드 암호화가 약화되어 사이버 공격에 취약해집니다. 기기 승인 과정이 없으면 MITM(중간자) 공격이나 악의적인 1Password 직원이 요청된 키를 교체하여 사용자 데이터에 완전한 접근 권한을 얻을 수 있습니다.</w:t>
      </w:r>
    </w:p>
    <w:p>
      <w:r>
        <w:pict>
          <v:rect style="width:0;height:1.5pt" o:hralign="center" o:hrstd="t" o:hr="t"/>
        </w:pict>
      </w:r>
    </w:p>
    <w:bookmarkEnd w:id="15"/>
    <w:bookmarkStart w:id="16" w:name="두-개의-다른-id-제공자를-sso에-사용할-수-있나요"/>
    <w:p>
      <w:pPr>
        <w:pStyle w:val="Heading3"/>
      </w:pPr>
      <w:r>
        <w:t xml:space="preserve">두 개의 다른 ID 제공자를 SSO에 사용할 수 있나요?</w:t>
      </w:r>
    </w:p>
    <w:p>
      <w:pPr>
        <w:pStyle w:val="FirstParagraph"/>
      </w:pPr>
      <w:r>
        <w:t xml:space="preserve">아니요, SSO 제공자로 하나의 ID 제공자를 선택해야 합니다. SSO 인증에 여러 ID 제공자를 사용할 수 없습니다. 최상의 경험을 위해 SCIM 브릿지를 통한 계정 프로비저닝에 사용하는 것과 동일한 ID 제공자를 사용하는 것을 권장합니다.</w:t>
      </w:r>
    </w:p>
    <w:p>
      <w:r>
        <w:pict>
          <v:rect style="width:0;height:1.5pt" o:hralign="center" o:hrstd="t" o:hr="t"/>
        </w:pict>
      </w:r>
    </w:p>
    <w:bookmarkEnd w:id="16"/>
    <w:bookmarkStart w:id="17" w:name="일부-직원에게만-sso-잠금-해제를-활성화할-수-있나요"/>
    <w:p>
      <w:pPr>
        <w:pStyle w:val="Heading3"/>
      </w:pPr>
      <w:r>
        <w:t xml:space="preserve">일부 직원에게만 SSO 잠금 해제를 활성화할 수 있나요?</w:t>
      </w:r>
    </w:p>
    <w:p>
      <w:pPr>
        <w:pStyle w:val="FirstParagraph"/>
      </w:pPr>
      <w:r>
        <w:t xml:space="preserve">네. 1Password 계정 내에서 SSO로 잠금 해제할 수 있는 그룹을 지정할 수 있습니다. 사용자 정의 그룹과 기본 내장 그룹(예: 관리자, 팀 멤버)을 포함하며, 계정 소유자(Owner)는 제외됩니다. 게스트 사용자를 SSO에서 제외하는 옵션도 있습니다.</w:t>
      </w:r>
    </w:p>
    <w:p>
      <w:pPr>
        <w:pStyle w:val="BodyText"/>
      </w:pPr>
      <w:r>
        <w:t xml:space="preserve">소유자(Owner)는 SSO로 잠금 해제할 수 없으며 계정 비밀번호와 비밀 키를 사용해야 합니다. 이는 소유자가 접근 권한을 잃고 다른 사람이 복구할 수 없는 경우의 실수로 인한 잠금 및 데이터 손실을 방지하기 위한 것입니다.</w:t>
      </w:r>
    </w:p>
    <w:p>
      <w:r>
        <w:pict>
          <v:rect style="width:0;height:1.5pt" o:hralign="center" o:hrstd="t" o:hr="t"/>
        </w:pict>
      </w:r>
    </w:p>
    <w:bookmarkEnd w:id="17"/>
    <w:bookmarkStart w:id="18" w:name="X9ebdd0969afa2ad6fe0d6bfbec08b5a7f118695"/>
    <w:p>
      <w:pPr>
        <w:pStyle w:val="Heading3"/>
      </w:pPr>
      <w:r>
        <w:t xml:space="preserve">ID 제공자가 다운되면 직원들이 여전히 1Password에 접근할 수 있나요?</w:t>
      </w:r>
    </w:p>
    <w:p>
      <w:pPr>
        <w:pStyle w:val="FirstParagraph"/>
      </w:pPr>
      <w:r>
        <w:t xml:space="preserve">SSO 잠금 해제가 설정되고 생체 인식이 활성화된 사용자는 오프라인이거나 ID 제공자가 다운된 경우에도 1Password 클라이언트 앱(데스크톱 및 모바일)에 접근할 수 있습니다. ID 제공자 장애 시 계정 소유자는 여전히 비밀번호와 비밀 키로 로그인할 수 있습니다. 긴급 상황에서 소유자는 SSO 정책을 조정하여 사용자가 비밀번호와 비밀 키 인증을 다시 설정하도록 할 수 있습니다.</w:t>
      </w:r>
    </w:p>
    <w:p>
      <w:r>
        <w:pict>
          <v:rect style="width:0;height:1.5pt" o:hralign="center" o:hrstd="t" o:hr="t"/>
        </w:pict>
      </w:r>
    </w:p>
    <w:bookmarkEnd w:id="18"/>
    <w:bookmarkStart w:id="19" w:name="sso-잠금-해제가-활성화된-사용자에게-여전히-2fa를-강제할-수-있나요"/>
    <w:p>
      <w:pPr>
        <w:pStyle w:val="Heading3"/>
      </w:pPr>
      <w:r>
        <w:t xml:space="preserve">SSO 잠금 해제가 활성화된 사용자에게 여전히 2FA를 강제할 수 있나요?</w:t>
      </w:r>
    </w:p>
    <w:p>
      <w:pPr>
        <w:pStyle w:val="FirstParagraph"/>
      </w:pPr>
      <w:r>
        <w:t xml:space="preserve">SSO 잠금 해제에 등록된 사용자에게는 1Password 계정에서 더 이상 2FA가 강제되지 않습니다.</w:t>
      </w:r>
    </w:p>
    <w:p>
      <w:pPr>
        <w:pStyle w:val="BodyText"/>
      </w:pPr>
      <w:r>
        <w:t xml:space="preserve">대신, ID 제공자가 사용자의 2FA 요구 사항을 관리하게 됩니다. ID 제공자에서 설정한 2FA 관련 강제 및 설정이 SSO로 1Password를 잠금 해제하는 사용자에게 적용됩니다.</w:t>
      </w:r>
    </w:p>
    <w:p>
      <w:r>
        <w:pict>
          <v:rect style="width:0;height:1.5pt" o:hralign="center" o:hrstd="t" o:hr="t"/>
        </w:pict>
      </w:r>
    </w:p>
    <w:bookmarkEnd w:id="19"/>
    <w:bookmarkStart w:id="20" w:name="X54795275d37db82d05c66e42b6ad03de3e5a892"/>
    <w:p>
      <w:pPr>
        <w:pStyle w:val="Heading3"/>
      </w:pPr>
      <w:r>
        <w:t xml:space="preserve">SSO 잠금 해제가 활성화된 상태에서 1Password에 방화벽 규칙을 설정할 수 있나요?</w:t>
      </w:r>
    </w:p>
    <w:p>
      <w:pPr>
        <w:pStyle w:val="FirstParagraph"/>
      </w:pPr>
      <w:r>
        <w:t xml:space="preserve">방화벽 규칙은 사용자가 SSO로 잠금 해제하도록 설정되어 있더라도, 1Password 비즈니스 계정의 보안 섹션에서 계속 적용할 수 있습니다.</w:t>
      </w:r>
    </w:p>
    <w:p>
      <w:pPr>
        <w:pStyle w:val="BodyText"/>
      </w:pPr>
      <w:r>
        <w:t xml:space="preserve">ID 제공자에서도 방화벽 규칙을 설정할 수 있으며, 이 규칙은 사용자가 SSO로 1Password를 잠금 해제할 때(즉, ID 제공자에 인증할 때) 적용됩니다. 1Password 잠금 해제 후에는 1Password에 설정된 방화벽 규칙이 적용됩니다.</w:t>
      </w:r>
    </w:p>
    <w:p>
      <w:r>
        <w:pict>
          <v:rect style="width:0;height:1.5pt" o:hralign="center" o:hrstd="t" o:hr="t"/>
        </w:pict>
      </w:r>
    </w:p>
    <w:bookmarkEnd w:id="20"/>
    <w:bookmarkStart w:id="21" w:name="sso-잠금-해제의-유예-기간은-어떻게-계산되나요"/>
    <w:p>
      <w:pPr>
        <w:pStyle w:val="Heading3"/>
      </w:pPr>
      <w:r>
        <w:t xml:space="preserve">SSO 잠금 해제의 유예 기간은 어떻게 계산되나요?</w:t>
      </w:r>
    </w:p>
    <w:p>
      <w:pPr>
        <w:pStyle w:val="FirstParagraph"/>
      </w:pPr>
      <w:r>
        <w:t xml:space="preserve">선택된 그룹의 경우, 유예 기간은 SSO 잠금 해제 구성 설정에 그룹을 추가할 때 시작됩니다. 유예 기간이 만료된 후에도 사용자를 그룹에 추가할 수 있다는 점에 유의하세요. 이 경우 사용자는 복구 상태에 놓이며 SSO를 구성하기 위해 복구 과정을 완료해야 합니다.</w:t>
      </w:r>
    </w:p>
    <w:p>
      <w:pPr>
        <w:pStyle w:val="BodyText"/>
      </w:pPr>
      <w:r>
        <w:t xml:space="preserve">그룹의 유예 기간이 만료되었는데 계속 전환 유예 기간을 제공하고 싶다면, 새 그룹을 만들어 SSO 정책에 추가해야 합니다.</w:t>
      </w:r>
    </w:p>
    <w:p>
      <w:pPr>
        <w:pStyle w:val="BodyText"/>
      </w:pPr>
      <w:r>
        <w:t xml:space="preserve">“전체(Everyone)”</w:t>
      </w:r>
      <w:r>
        <w:t xml:space="preserve"> </w:t>
      </w:r>
      <w:r>
        <w:t xml:space="preserve">옵션을 선택한 경우, 유예 기간은 선택한 날부터 시작됩니다.</w:t>
      </w:r>
    </w:p>
    <w:p>
      <w:r>
        <w:pict>
          <v:rect style="width:0;height:1.5pt" o:hralign="center" o:hrstd="t" o:hr="t"/>
        </w:pict>
      </w:r>
    </w:p>
    <w:bookmarkEnd w:id="21"/>
    <w:bookmarkStart w:id="22" w:name="왜-id-제공자가-아닌-1password에서-계정-복구를-수행해야-하나요"/>
    <w:p>
      <w:pPr>
        <w:pStyle w:val="Heading3"/>
      </w:pPr>
      <w:r>
        <w:t xml:space="preserve">왜 ID 제공자가 아닌 1Password에서 계정 복구를 수행해야 하나요?</w:t>
      </w:r>
    </w:p>
    <w:p>
      <w:pPr>
        <w:pStyle w:val="FirstParagraph"/>
      </w:pPr>
      <w:r>
        <w:t xml:space="preserve">ID 제공자에서의 계정 복구는 사용자가 ID 제공자 자격 증명을 기억하지 못할 때 발생합니다. 반면, 사용자가 1Password의 신뢰할 수 있는 기기에 더 이상 접근할 수 없는 경우에는 1Password에서 복구를 수행합니다. 이는 주로 신뢰할 수 있는 기기 보안 모델의 결과입니다.</w:t>
      </w:r>
    </w:p>
    <w:p>
      <w:pPr>
        <w:pStyle w:val="BodyText"/>
      </w:pPr>
      <w:r>
        <w:t xml:space="preserve">1Password에서 계정 복구가 필요한 가장 일반적인 시나리오는 사용자가 신뢰할 수 있는 기기를 하나만 설정한 경우입니다. 해당 기기에 대한 접근을 잃으면, 1Password 관리자에게 연락하여 계정 복구를 시작해야 합니다. 이를 방지하려면 모든 사용자에게 1Password 데스크톱 앱을 배포하고 해당 앱을 새로운 신뢰할 수 있는 기기로 등록하는 것을 권장합니다. 두 번째 신뢰할 수 있는 기기가 설정되어 있으면, 사용자는 신뢰할 수 있는 기기 인증 코드를 검색하여 비인가된 추가 기기를 다시 등록할 수 있습니다.</w:t>
      </w:r>
    </w:p>
    <w:p>
      <w:r>
        <w:pict>
          <v:rect style="width:0;height:1.5pt" o:hralign="center" o:hrstd="t" o:hr="t"/>
        </w:pict>
      </w:r>
    </w:p>
    <w:bookmarkEnd w:id="22"/>
    <w:bookmarkStart w:id="23" w:name="Xc5f98f5135f39efc7bc048e3e004a8c62f81c97"/>
    <w:p>
      <w:pPr>
        <w:pStyle w:val="Heading3"/>
      </w:pPr>
      <w:r>
        <w:t xml:space="preserve">사용자들이 매일 새 컴퓨터나 가상 Windows 환경에 로그인합니다. 매번 SSO로 로그인하는 것을 방지하려면 어떻게 하나요?</w:t>
      </w:r>
    </w:p>
    <w:p>
      <w:pPr>
        <w:pStyle w:val="FirstParagraph"/>
      </w:pPr>
      <w:r>
        <w:t xml:space="preserve">데이터 지속성이 없는 환경은 1Password에 어려운 환경입니다. 1Password 소프트웨어는 신뢰할 수 있는 기기에 데이터를 저장하고 처리하는 것에 의존하기 때문입니다. 이는 보안 모델의 균형의 일부입니다. 이런 환경에서 1Password를 효과적으로 실행할 수 있을 수도 있고 없을 수도 있지만, Windows에서 시도해볼 수 있는 몇 가지 방법이 있습니다. 때때로 이런 컴퓨터를 운영하는 회사에서는 특정 데이터를 동기화하여 사용자가 로그인할 때마다 사용할 수 있도록 할 수 있습니다.</w:t>
      </w:r>
    </w:p>
    <w:p>
      <w:pPr>
        <w:pStyle w:val="BodyText"/>
      </w:pPr>
      <w:r>
        <w:rPr>
          <w:b/>
          <w:bCs/>
        </w:rPr>
        <w:t xml:space="preserve">브라우저 확장 프로그램의 경우,</w:t>
      </w:r>
      <w:r>
        <w:t xml:space="preserve"> </w:t>
      </w:r>
      <w:r>
        <w:t xml:space="preserve">브라우저에 확장 프로그램이 자동으로 설치되도록 하고 다음 디렉토리를 동기화하여 사용자 계정이 표시되도록 할 수 있습니다:</w:t>
      </w:r>
    </w:p>
    <w:p>
      <w:pPr>
        <w:pStyle w:val="Compact"/>
        <w:numPr>
          <w:ilvl w:val="0"/>
          <w:numId w:val="1001"/>
        </w:numPr>
      </w:pPr>
      <w:r>
        <w:t xml:space="preserve">Chrome 경로: *%LocalAppData%</w:t>
      </w:r>
      <w:r>
        <w:t xml:space="preserve">(Edge도 동일하며,</w:t>
      </w:r>
      <w:r>
        <w:t xml:space="preserve"> </w:t>
      </w:r>
      <w:r>
        <w:rPr>
          <w:rStyle w:val="VerbatimChar"/>
        </w:rPr>
        <w:t xml:space="preserve">Google\Chrome</w:t>
      </w:r>
      <w:r>
        <w:t xml:space="preserve">을</w:t>
      </w:r>
      <w:r>
        <w:t xml:space="preserve"> </w:t>
      </w:r>
      <w:r>
        <w:rPr>
          <w:rStyle w:val="VerbatimChar"/>
        </w:rPr>
        <w:t xml:space="preserve">Microsoft\Edge</w:t>
      </w:r>
      <w:r>
        <w:t xml:space="preserve">로 변경)</w:t>
      </w:r>
    </w:p>
    <w:p>
      <w:pPr>
        <w:pStyle w:val="FirstParagraph"/>
      </w:pPr>
      <w:r>
        <w:rPr>
          <w:b/>
          <w:bCs/>
        </w:rPr>
        <w:t xml:space="preserve">Windows 데스크톱 앱의 경우:</w:t>
      </w:r>
      <w:r>
        <w:t xml:space="preserve"> </w:t>
      </w:r>
      <w:r>
        <w:t xml:space="preserve">- .msi 설치 프로그램으로 설치한 경우:</w:t>
      </w:r>
      <w:r>
        <w:t xml:space="preserve"> </w:t>
      </w:r>
      <w:r>
        <w:rPr>
          <w:i/>
          <w:iCs/>
        </w:rPr>
        <w:t xml:space="preserve">%ProgramFiles%</w:t>
      </w:r>
      <w:r>
        <w:t xml:space="preserve"> </w:t>
      </w:r>
      <w:r>
        <w:t xml:space="preserve">에 저장</w:t>
      </w:r>
      <w:r>
        <w:t xml:space="preserve"> </w:t>
      </w:r>
      <w:r>
        <w:t xml:space="preserve">- .exe 설치 프로그램으로 설치한 경우:</w:t>
      </w:r>
      <w:r>
        <w:t xml:space="preserve"> </w:t>
      </w:r>
      <w:r>
        <w:rPr>
          <w:i/>
          <w:iCs/>
        </w:rPr>
        <w:t xml:space="preserve">%LocalAppData%</w:t>
      </w:r>
      <w:r>
        <w:t xml:space="preserve"> </w:t>
      </w:r>
      <w:r>
        <w:t xml:space="preserve">에 저장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2024 AgileBits Inc. All Rights Reserved.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2026-04-24T00:23:32Z</dcterms:created>
  <dcterms:modified xsi:type="dcterms:W3CDTF">2026-04-24T00:23:32Z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