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RS(Revenue Share) 제휴 파트너 계약서</w:t>
      </w:r>
    </w:p>
    <w:p/>
    <w:p>
      <w:r>
        <w:t>주식회사 플로우머스(이하 "갑")와 _______________(이하 "을")는 상호 신뢰를 바탕으로 아래와 같이 수익 배분(Revenue Share) 제휴 파트너 계약을 체결한다.</w:t>
      </w:r>
    </w:p>
    <w:p/>
    <w:p>
      <w:r>
        <w:rPr>
          <w:b/>
        </w:rPr>
        <w:t>제1조 (목적)</w:t>
      </w:r>
    </w:p>
    <w:p>
      <w:r>
        <w:t>본 계약은 갑이 운영하는 오프라인 모임 플랫폼 "딱모여"를 통해 모집된 참가자를 대상으로, 을이 자사 서비스/상품을 제공하고 발생하는 매출에 대해 수익을 배분하는 제휴 구조를 정하는 것을 목적으로 한다.</w:t>
      </w:r>
    </w:p>
    <w:p/>
    <w:p>
      <w:r>
        <w:rPr>
          <w:b/>
        </w:rPr>
        <w:t>제2조 (역할 분담)</w:t>
      </w:r>
    </w:p>
    <w:p>
      <w:pPr>
        <w:pStyle w:val="ListNumber"/>
      </w:pPr>
      <w:r>
        <w:t>1. 갑의 역할</w:t>
      </w:r>
    </w:p>
    <w:p>
      <w:pPr>
        <w:pStyle w:val="ListBullet"/>
      </w:pPr>
      <w:r>
        <w:t>카테고리별 오프라인 모임 기획 및 주최</w:t>
      </w:r>
    </w:p>
    <w:p>
      <w:pPr>
        <w:pStyle w:val="ListBullet"/>
      </w:pPr>
      <w:r>
        <w:t>모임 참가자 모집 (광고, 마케팅, 바이럴 등)</w:t>
      </w:r>
    </w:p>
    <w:p>
      <w:pPr>
        <w:pStyle w:val="ListBullet"/>
      </w:pPr>
      <w:r>
        <w:t>모임 운영 및 현장 관리</w:t>
      </w:r>
    </w:p>
    <w:p>
      <w:pPr>
        <w:pStyle w:val="ListNumber"/>
      </w:pPr>
      <w:r>
        <w:t>2. 을의 역할</w:t>
      </w:r>
    </w:p>
    <w:p>
      <w:pPr>
        <w:pStyle w:val="ListBullet"/>
      </w:pPr>
      <w:r>
        <w:t>모임 현장 참석 및 서비스/상품 브리핑</w:t>
      </w:r>
    </w:p>
    <w:p>
      <w:pPr>
        <w:pStyle w:val="ListBullet"/>
      </w:pPr>
      <w:r>
        <w:t>참가자 대상 영업 및 계약/결제 유도</w:t>
      </w:r>
    </w:p>
    <w:p>
      <w:pPr>
        <w:pStyle w:val="ListBullet"/>
      </w:pPr>
      <w:r>
        <w:t>계약/결제 진행 현황에 대한 투명한 보고</w:t>
      </w:r>
    </w:p>
    <w:p/>
    <w:p>
      <w:r>
        <w:rPr>
          <w:b/>
        </w:rPr>
        <w:t>제3조 (수익 배분)</w:t>
      </w:r>
    </w:p>
    <w:p>
      <w:r>
        <w:t>1. 을의 서비스/상품 판매로 발생하는 매출에 대해 아래 비율로 수익을 배분한다.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배분 비율</w:t>
            </w:r>
          </w:p>
        </w:tc>
      </w:tr>
      <w:tr>
        <w:tc>
          <w:tcPr>
            <w:tcW w:type="dxa" w:w="4320"/>
          </w:tcPr>
          <w:p>
            <w:r>
              <w:t>갑 (플로우머스)</w:t>
            </w:r>
          </w:p>
        </w:tc>
        <w:tc>
          <w:tcPr>
            <w:tcW w:type="dxa" w:w="4320"/>
          </w:tcPr>
          <w:p>
            <w:r>
              <w:t>____%</w:t>
            </w:r>
          </w:p>
        </w:tc>
      </w:tr>
      <w:tr>
        <w:tc>
          <w:tcPr>
            <w:tcW w:type="dxa" w:w="4320"/>
          </w:tcPr>
          <w:p>
            <w:r>
              <w:t>을 (제휴 파트너)</w:t>
            </w:r>
          </w:p>
        </w:tc>
        <w:tc>
          <w:tcPr>
            <w:tcW w:type="dxa" w:w="4320"/>
          </w:tcPr>
          <w:p>
            <w:r>
              <w:t>____%</w:t>
            </w:r>
          </w:p>
        </w:tc>
      </w:tr>
    </w:tbl>
    <w:p/>
    <w:p>
      <w:r>
        <w:t>2. 수익 배분 기준 매출은 부가세를 포함한 총매출을 기준으로 한다. 부가가치세 신고 및 납부 의무는 을에게 있다.</w:t>
      </w:r>
    </w:p>
    <w:p>
      <w:r>
        <w:t>3. 환불, 취소, 환수 등으로 인한 매출 감소분은 을의 부담으로 한다. 정산 완료 후 환수가 발생한 경우, 을은 차기 정산 시 해당 금액을 상계하거나 갑에게 반환한다.</w:t>
      </w:r>
    </w:p>
    <w:p>
      <w:r>
        <w:t>4. 수익 배분금은 매월 말일 기준으로 정산하며, 익월 ____일까지 지급한다.</w:t>
      </w:r>
    </w:p>
    <w:p/>
    <w:p>
      <w:r>
        <w:rPr>
          <w:b/>
        </w:rPr>
        <w:t>제4조 (매출 추적 및 투명성)</w:t>
      </w:r>
    </w:p>
    <w:p>
      <w:r>
        <w:t>1. 온라인 결제의 경우: 갑이 제공하는 추적 링크를 통해 매출을 투명하게 추적하며, 갑과 을 모두 실시간으로 데이터에 접근할 수 있도록 한다.</w:t>
      </w:r>
    </w:p>
    <w:p>
      <w:r>
        <w:t>2. 오프라인 계약(대면 영업)의 경우: 을은 모임 참가자와의 미팅 후 진행 상황을 갑에게 보고하여야 하며, 갑이 제공하는 공유 대시보드(UI)를 통해 계약 진행 현황, 결제 여부, 금액 등을 투명하게 공유한다.</w:t>
      </w:r>
    </w:p>
    <w:p>
      <w:r>
        <w:t>3. 을이 매출 정보를 성실하게 공유하지 않을 경우, 갑은 RS 구조를 중단하고 광고 제휴 방식으로 전환할 수 있다.</w:t>
      </w:r>
    </w:p>
    <w:p/>
    <w:p>
      <w:r>
        <w:rPr>
          <w:b/>
        </w:rPr>
        <w:t>제5조 (계약 기간)</w:t>
      </w:r>
    </w:p>
    <w:p>
      <w:r>
        <w:t>1. 본 계약의 유효기간은 체결일로부터 ____개월로 한다.</w:t>
      </w:r>
    </w:p>
    <w:p>
      <w:r>
        <w:t>2. 계약 만료 ____일 전까지 쌍방 서면 이의가 없는 경우 동일 조건으로 자동 연장된다.</w:t>
      </w:r>
    </w:p>
    <w:p/>
    <w:p>
      <w:r>
        <w:rPr>
          <w:b/>
        </w:rPr>
        <w:t>제6조 (비밀유지)</w:t>
      </w:r>
    </w:p>
    <w:p>
      <w:r>
        <w:t>갑과 을은 본 계약의 내용 및 계약 이행 과정에서 취득한 상대방의 영업 비밀, 고객 정보 등을 제3자에게 누설하거나 본 계약 목적 외에 사용하지 아니한다. 본 조항은 계약 종료 후에도 유효하다.</w:t>
      </w:r>
    </w:p>
    <w:p/>
    <w:p>
      <w:r>
        <w:rPr>
          <w:b/>
        </w:rPr>
        <w:t>제7조 (계약 해지)</w:t>
      </w:r>
    </w:p>
    <w:p>
      <w:r>
        <w:t>다음 각 호에 해당하는 경우 상대방에게 서면 통보 후 본 계약을 해지할 수 있다.</w:t>
      </w:r>
    </w:p>
    <w:p>
      <w:pPr>
        <w:pStyle w:val="ListBullet"/>
      </w:pPr>
      <w:r>
        <w:t>상대방이 본 계약의 의무를 중대하게 위반한 경우</w:t>
      </w:r>
    </w:p>
    <w:p>
      <w:pPr>
        <w:pStyle w:val="ListBullet"/>
      </w:pPr>
      <w:r>
        <w:t>매출 정보의 허위 보고 또는 은닉이 확인된 경우</w:t>
      </w:r>
    </w:p>
    <w:p>
      <w:pPr>
        <w:pStyle w:val="ListBullet"/>
      </w:pPr>
      <w:r>
        <w:t>상대방의 파산, 회생 절차 개시 등 정상적인 영업이 불가능한 경우</w:t>
      </w:r>
    </w:p>
    <w:p/>
    <w:p>
      <w:r>
        <w:rPr>
          <w:b/>
        </w:rPr>
        <w:t>제8조 (분쟁 해결)</w:t>
      </w:r>
    </w:p>
    <w:p>
      <w:r>
        <w:t>본 계약과 관련하여 분쟁이 발생한 경우 갑의 본점 소재지를 관할하는 법원을 제1심 관할 법원으로 한다.</w:t>
      </w:r>
    </w:p>
    <w:p/>
    <w:p/>
    <w:p>
      <w:r>
        <w:t>본 계약의 성립을 증명하기 위하여 계약서 2부를 작성하고, 갑과 을이 각각 서명 날인한 후 1부씩 보관한다.</w:t>
      </w:r>
    </w:p>
    <w:p/>
    <w:p>
      <w:pPr>
        <w:jc w:val="center"/>
      </w:pPr>
      <w:r>
        <w:rPr>
          <w:sz w:val="24"/>
        </w:rPr>
        <w:t>2026년    월    일</w:t>
      </w:r>
    </w:p>
    <w:p/>
    <w:p/>
    <w:p>
      <w:r>
        <w:t>【갑】</w:t>
      </w:r>
    </w:p>
    <w:p>
      <w:r>
        <w:t>회사명: 주식회사 플로우머스</w:t>
      </w:r>
    </w:p>
    <w:p>
      <w:r>
        <w:t xml:space="preserve">대표자: </w:t>
      </w:r>
    </w:p>
    <w:p>
      <w:r>
        <w:t>주  소: 서울특별시 서초구 서초대로 398 그레이츠강남 709호</w:t>
      </w:r>
    </w:p>
    <w:p>
      <w:r>
        <w:t>서  명: ______________________</w:t>
      </w:r>
    </w:p>
    <w:p/>
    <w:p>
      <w:r>
        <w:t>【을】</w:t>
      </w:r>
    </w:p>
    <w:p>
      <w:r>
        <w:t xml:space="preserve">회사명: </w:t>
      </w:r>
    </w:p>
    <w:p>
      <w:r>
        <w:t xml:space="preserve">대표자: </w:t>
      </w:r>
    </w:p>
    <w:p>
      <w:r>
        <w:t xml:space="preserve">주  소: </w:t>
      </w:r>
    </w:p>
    <w:p>
      <w:r>
        <w:t>서  명: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