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CAHIER DES CHARGES — PROSPERA</w:t>
      </w:r>
    </w:p>
    <w:p>
      <w:pPr>
        <w:pStyle w:val="Heading1"/>
      </w:pPr>
      <w:r>
        <w:rPr>
          <w:color w:val="1F4E79"/>
        </w:rPr>
        <w:t>Plateforme de Pilotage Microfinance AI-Native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Champ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Valeur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Projet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Prospera — Plateforme microfinance (frontend + backend)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Composant 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prospera-web</w:t>
            </w:r>
            <w:r>
              <w:rPr>
                <w:b w:val="0"/>
                <w:i w:val="0"/>
              </w:rPr>
              <w:t xml:space="preserve"> (Next.js)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Composant 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API REST </w:t>
            </w:r>
            <w:r>
              <w:rPr>
                <w:rFonts w:ascii="Consolas" w:hAnsi="Consolas"/>
                <w:color w:val="333333"/>
                <w:sz w:val="18"/>
              </w:rPr>
              <w:t>/api/v1</w:t>
            </w:r>
            <w:r>
              <w:rPr>
                <w:b w:val="0"/>
                <w:i w:val="0"/>
              </w:rPr>
              <w:t xml:space="preserve"> (Node.js / Prisma)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Version document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2.1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15 juin 2026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Document de référence technique projet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Table des matières</w:t>
      </w:r>
    </w:p>
    <w:p>
      <w:pPr>
        <w:pStyle w:val="ListNumber"/>
      </w:pPr>
      <w:r>
        <w:rPr>
          <w:b w:val="0"/>
          <w:i w:val="0"/>
        </w:rPr>
        <w:t>[Objet et périmètre du projet](#1-objet-et-périmètre-du-projet)</w:t>
      </w:r>
    </w:p>
    <w:p>
      <w:pPr>
        <w:pStyle w:val="ListNumber"/>
      </w:pPr>
      <w:r>
        <w:rPr>
          <w:b w:val="0"/>
          <w:i w:val="0"/>
        </w:rPr>
        <w:t>[Architecture globale](#2-architecture-globale)</w:t>
      </w:r>
    </w:p>
    <w:p>
      <w:pPr>
        <w:pStyle w:val="ListNumber"/>
      </w:pPr>
      <w:r>
        <w:rPr>
          <w:b w:val="0"/>
          <w:i w:val="0"/>
        </w:rPr>
        <w:t>[Organisation modulaire par bundles](#3-organisation-modulaire-par-bundles)</w:t>
      </w:r>
    </w:p>
    <w:p>
      <w:pPr>
        <w:pStyle w:val="ListBullet2"/>
      </w:pPr>
      <w:r>
        <w:rPr>
          <w:b w:val="0"/>
          <w:i w:val="0"/>
        </w:rPr>
        <w:t>[3.1 Référentiel des processus IA](#31-référentiel-des-processus-ia)</w:t>
      </w:r>
    </w:p>
    <w:p>
      <w:pPr>
        <w:pStyle w:val="ListNumber"/>
      </w:pPr>
      <w:r>
        <w:rPr>
          <w:b w:val="0"/>
          <w:i w:val="0"/>
        </w:rPr>
        <w:t>[Bundle Crédit](#4-bundle-crédit)</w:t>
      </w:r>
    </w:p>
    <w:p>
      <w:pPr>
        <w:pStyle w:val="ListNumber"/>
      </w:pPr>
      <w:r>
        <w:rPr>
          <w:b w:val="0"/>
          <w:i w:val="0"/>
        </w:rPr>
        <w:t>[Bundle Terrain &amp; Collecte](#5-bundle-terrain--collecte)</w:t>
      </w:r>
    </w:p>
    <w:p>
      <w:pPr>
        <w:pStyle w:val="ListNumber"/>
      </w:pPr>
      <w:r>
        <w:rPr>
          <w:b w:val="0"/>
          <w:i w:val="0"/>
        </w:rPr>
        <w:t>[Bundle Risque &amp; Conformité](#6-bundle-risque--conformité)</w:t>
      </w:r>
    </w:p>
    <w:p>
      <w:pPr>
        <w:pStyle w:val="ListNumber"/>
      </w:pPr>
      <w:r>
        <w:rPr>
          <w:b w:val="0"/>
          <w:i w:val="0"/>
        </w:rPr>
        <w:t>[Bundle Croissance &amp; Opérations](#7-bundle-croissance--opérations)</w:t>
      </w:r>
    </w:p>
    <w:p>
      <w:pPr>
        <w:pStyle w:val="ListNumber"/>
      </w:pPr>
      <w:r>
        <w:rPr>
          <w:b w:val="0"/>
          <w:i w:val="0"/>
        </w:rPr>
        <w:t>[Fonctionnalités transverses](#8-fonctionnalités-transverses)</w:t>
      </w:r>
    </w:p>
    <w:p>
      <w:pPr>
        <w:pStyle w:val="ListNumber"/>
      </w:pPr>
      <w:r>
        <w:rPr>
          <w:b w:val="0"/>
          <w:i w:val="0"/>
        </w:rPr>
        <w:t>[Exigences non fonctionnelles](#9-exigences-non-fonctionnelles)</w:t>
      </w:r>
    </w:p>
    <w:p>
      <w:pPr>
        <w:pStyle w:val="ListNumber"/>
      </w:pPr>
      <w:r>
        <w:rPr>
          <w:b w:val="0"/>
          <w:i w:val="0"/>
        </w:rPr>
        <w:t>[Phasage technique et jalons](#10-phasage-technique-et-jalons)</w:t>
      </w:r>
    </w:p>
    <w:p>
      <w:pPr>
        <w:pStyle w:val="ListNumber"/>
      </w:pPr>
      <w:r>
        <w:rPr>
          <w:b w:val="0"/>
          <w:i w:val="0"/>
        </w:rPr>
        <w:t>[Critères d'acceptation](#11-critères-dacceptation)</w:t>
      </w:r>
    </w:p>
    <w:p>
      <w:pPr>
        <w:pStyle w:val="ListNumber"/>
      </w:pPr>
      <w:r>
        <w:rPr>
          <w:b w:val="0"/>
          <w:i w:val="0"/>
        </w:rPr>
        <w:t>[Annexes](#12-annexes)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1. Objet et périmètre du projet</w:t>
      </w:r>
    </w:p>
    <w:p>
      <w:pPr>
        <w:pStyle w:val="Heading3"/>
      </w:pPr>
      <w:r>
        <w:t>1.1 Objet</w:t>
      </w:r>
    </w:p>
    <w:p>
      <w:r>
        <w:rPr>
          <w:b w:val="0"/>
          <w:i w:val="0"/>
        </w:rPr>
        <w:t xml:space="preserve">Le présent cahier des charges définit </w:t>
      </w:r>
      <w:r>
        <w:rPr>
          <w:b/>
        </w:rPr>
        <w:t>ce que doit faire la plateforme Prospera</w:t>
      </w:r>
      <w:r>
        <w:rPr>
          <w:b w:val="0"/>
          <w:i w:val="0"/>
        </w:rPr>
        <w:t xml:space="preserve"> pour une Institution de Microfinance (IMF) en zone UEMOA/CEMAC : processus métier, comportement attendu du </w:t>
      </w:r>
      <w:r>
        <w:rPr>
          <w:b/>
        </w:rPr>
        <w:t>frontend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333333"/>
          <w:sz w:val="18"/>
        </w:rPr>
        <w:t>prospera-web</w:t>
      </w:r>
      <w:r>
        <w:rPr>
          <w:b w:val="0"/>
          <w:i w:val="0"/>
        </w:rPr>
        <w:t xml:space="preserve">) et du </w:t>
      </w:r>
      <w:r>
        <w:rPr>
          <w:b/>
        </w:rPr>
        <w:t>backend</w:t>
      </w:r>
      <w:r>
        <w:rPr>
          <w:b w:val="0"/>
          <w:i w:val="0"/>
        </w:rPr>
        <w:t xml:space="preserve"> (API REST), règles de données et interactions entre les deux couches.</w:t>
      </w:r>
    </w:p>
    <w:p>
      <w:r>
        <w:rPr>
          <w:b w:val="0"/>
          <w:i w:val="0"/>
        </w:rPr>
        <w:t>Prospera couvre le cycle complet : prospection client → demande de crédit → instruction → décaissement → remboursement → recouvrement → conformité réglementaire.</w:t>
      </w:r>
    </w:p>
    <w:p>
      <w:pPr>
        <w:pStyle w:val="Heading3"/>
      </w:pPr>
      <w:r>
        <w:t>1.2 Périmètre inclus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Périmètre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Application web Next.js — dashboards par rôle, workflows, cartographie, exports PDF, mode offline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REST JWT, persistance Prisma, workflows crédit, transactions, agrégats dashboards, moteurs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Intégrations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 (relances), Mobile Money (Flooz/Mixx v1 Togo), cartographie GPS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Scoring, alertes, Copilot contextuel, rapports enrichis (CC, ROC, DAF)</w:t>
            </w:r>
          </w:p>
        </w:tc>
      </w:tr>
    </w:tbl>
    <w:p/>
    <w:p>
      <w:pPr>
        <w:pStyle w:val="Heading3"/>
      </w:pPr>
      <w:r>
        <w:t>1.3 Hors périmètre</w:t>
      </w:r>
    </w:p>
    <w:p>
      <w:pPr>
        <w:pStyle w:val="ListBullet"/>
      </w:pPr>
      <w:r>
        <w:rPr>
          <w:b w:val="0"/>
          <w:i w:val="0"/>
        </w:rPr>
        <w:t>Application mobile native agents (projet parallèle — consomme les mêmes APIs terrain)</w:t>
      </w:r>
    </w:p>
    <w:p>
      <w:pPr>
        <w:pStyle w:val="ListBullet"/>
      </w:pPr>
      <w:r>
        <w:rPr>
          <w:b w:val="0"/>
          <w:i w:val="0"/>
        </w:rPr>
        <w:t>Verticale Distribution &amp; Grossistes (</w:t>
      </w:r>
      <w:r>
        <w:rPr>
          <w:rFonts w:ascii="Consolas" w:hAnsi="Consolas"/>
          <w:color w:val="333333"/>
          <w:sz w:val="18"/>
        </w:rPr>
        <w:t>prospera-distributeur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Hébergement production et DevOps (document séparé)</w:t>
      </w:r>
    </w:p>
    <w:p>
      <w:pPr>
        <w:pStyle w:val="ListBullet"/>
      </w:pPr>
      <w:r>
        <w:rPr>
          <w:b w:val="0"/>
          <w:i w:val="0"/>
        </w:rPr>
        <w:t>Migration de données client en production (procédure déploiement)</w:t>
      </w:r>
    </w:p>
    <w:p>
      <w:pPr>
        <w:pStyle w:val="Heading3"/>
      </w:pPr>
      <w:r>
        <w:t>1.4 Utilisateurs et rôles (15 profils)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Rôle système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Persona métier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MANAGER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Directeur Général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d'Agence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Gestionnaire de 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AGENT_TERRAIN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COLLECTRICE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Collectrice / tontinière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COMMERCIAL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RESPONSABLE_COMMERCIAL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Commercial &amp; Collecte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Chargé de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Opérations Crédit (ROC)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RISQUE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Analyste risque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RELANCE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Recouvrement / Comptable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DAF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Directeur Administratif &amp; Financier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AUDITEUR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Auditeur interne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COMMUNICATION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marketing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PAIE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RH / Paie (périmètre limité équipes)</w:t>
            </w:r>
          </w:p>
        </w:tc>
      </w:tr>
    </w:tbl>
    <w:p/>
    <w:p>
      <w:r>
        <w:rPr>
          <w:b w:val="0"/>
          <w:i w:val="0"/>
        </w:rPr>
        <w:t xml:space="preserve">Chaque rôle dispose d'un </w:t>
      </w:r>
      <w:r>
        <w:rPr>
          <w:b/>
        </w:rPr>
        <w:t>menu</w:t>
      </w:r>
      <w:r>
        <w:rPr>
          <w:b w:val="0"/>
          <w:i w:val="0"/>
        </w:rPr>
        <w:t xml:space="preserve">, d'un </w:t>
      </w:r>
      <w:r>
        <w:rPr>
          <w:b/>
        </w:rPr>
        <w:t>dashboard</w:t>
      </w:r>
      <w:r>
        <w:rPr>
          <w:b w:val="0"/>
          <w:i w:val="0"/>
        </w:rPr>
        <w:t xml:space="preserve"> et d'un </w:t>
      </w:r>
      <w:r>
        <w:rPr>
          <w:b/>
        </w:rPr>
        <w:t>périmètre de données</w:t>
      </w:r>
      <w:r>
        <w:rPr>
          <w:b w:val="0"/>
          <w:i w:val="0"/>
        </w:rPr>
        <w:t xml:space="preserve"> filtré (réseau, agence, zone ou portefeuille personnel).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2. Architecture globale</w:t>
      </w:r>
    </w:p>
    <w:p>
      <w:pPr>
        <w:pStyle w:val="Heading3"/>
      </w:pPr>
      <w:r>
        <w:t>2.1 Schéma d'ensemble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FRONTEND — prospera-web (Next.js 16 / React 19)                │</w:t>
        <w:br/>
        <w:t>│  ┌──────────┐ ┌──────────┐ ┌──────────┐ ┌──────────┐            │</w:t>
        <w:br/>
        <w:t>│  │Dashboard │ │  Crédit  │ │ Terrain  │ │  Caisse  │  …modules  │</w:t>
        <w:br/>
        <w:t>│  └────┬─────┘ └────┬─────┘ └────┬─────┘ └────┬─────┘            │</w:t>
        <w:br/>
        <w:t>│       │            │            │            │                   │</w:t>
        <w:br/>
        <w:t>│  ┌────┴────────────┴────────────┴────────────┴─────┐            │</w:t>
        <w:br/>
        <w:t>│  │  Couche API clients (axios) + React Query        │            │</w:t>
        <w:br/>
        <w:t>│  │  Feature flags : mock ↔ API (api-config.ts)      │            │</w:t>
        <w:br/>
        <w:t>│  └──────────────────────┬──────────────────────────┘            │</w:t>
        <w:br/>
        <w:t>└─────────────────────────┼───────────────────────────────────────┘</w:t>
        <w:br/>
        <w:t xml:space="preserve">                          │ HTTPS — JWT Bearer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BACKEND — API REST /api/v1                                     │</w:t>
        <w:br/>
        <w:t>│  ┌────────┐ ┌────────────┐ ┌─────────────┐ ┌──────────────┐   │</w:t>
        <w:br/>
        <w:t>│  │  Auth  │ │  Workflows │ │ Transactions│ │  Agrégats    │   │</w:t>
        <w:br/>
        <w:t>│  │  JWT   │ │  Crédit    │ │  Caisse/MoMo│ │  Dashboards  │   │</w:t>
        <w:br/>
        <w:t>│  └────────┘ └────────────┘ └─────────────┘ └──────────────┘   │</w:t>
        <w:br/>
        <w:t>│  ┌────────┐ ┌────────────┐ ┌─────────────┐                     │</w:t>
        <w:br/>
        <w:t>│  │ Prisma │ │   Redis    │ │  Moteur IA  │                     │</w:t>
        <w:br/>
        <w:t>│  │  ORM   │ │ (sessions) │ │  Scoring    │                     │</w:t>
        <w:br/>
        <w:t>│  └────────┘ └────────────┘ └─────────────┘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┌───────────────┼───────────────┐</w:t>
        <w:br/>
        <w:t xml:space="preserve">          ▼               ▼               ▼</w:t>
        <w:br/>
        <w:t xml:space="preserve">    WhatsApp API    Flooz/Mixx MoMo    Service carto</w:t>
      </w:r>
    </w:p>
    <w:p>
      <w:pPr>
        <w:pStyle w:val="Heading3"/>
      </w:pPr>
      <w:r>
        <w:t>2.2 Principes d'intégration frontend ↔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Principe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API-first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Toute action métier persistante passe par l'API ; le frontend ne calcule pas seul les statuts réglementaires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Workflow piloté par le 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 frontend interroge </w:t>
            </w:r>
            <w:r>
              <w:rPr>
                <w:rFonts w:ascii="Consolas" w:hAnsi="Consolas"/>
                <w:color w:val="333333"/>
                <w:sz w:val="18"/>
              </w:rPr>
              <w:t>GET …/workflow</w:t>
            </w:r>
            <w:r>
              <w:rPr>
                <w:b w:val="0"/>
                <w:i w:val="0"/>
              </w:rPr>
              <w:t xml:space="preserve"> et affiche uniquement les </w:t>
            </w:r>
            <w:r>
              <w:rPr>
                <w:rFonts w:ascii="Consolas" w:hAnsi="Consolas"/>
                <w:color w:val="333333"/>
                <w:sz w:val="18"/>
              </w:rPr>
              <w:t>actions_disponibles</w:t>
            </w:r>
            <w:r>
              <w:rPr>
                <w:b w:val="0"/>
                <w:i w:val="0"/>
              </w:rPr>
              <w:t xml:space="preserve"> et </w:t>
            </w:r>
            <w:r>
              <w:rPr>
                <w:rFonts w:ascii="Consolas" w:hAnsi="Consolas"/>
                <w:color w:val="333333"/>
                <w:sz w:val="18"/>
              </w:rPr>
              <w:t>sections_visibles</w:t>
            </w:r>
            <w:r>
              <w:rPr>
                <w:b w:val="0"/>
                <w:i w:val="0"/>
              </w:rPr>
              <w:t xml:space="preserve"> retournées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Filtrage par rôle côté 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 JWT contient </w:t>
            </w:r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agenceId</w:t>
            </w:r>
            <w:r>
              <w:rPr>
                <w:b w:val="0"/>
                <w:i w:val="0"/>
              </w:rPr>
              <w:t xml:space="preserve"> ; le backend filtre les listes (un GP ne voit que son portefeuille)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Bascule mock/API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Variables </w:t>
            </w:r>
            <w:r>
              <w:rPr>
                <w:rFonts w:ascii="Consolas" w:hAnsi="Consolas"/>
                <w:color w:val="333333"/>
                <w:sz w:val="18"/>
              </w:rPr>
              <w:t>NEXT_PUBLIC_USE_API_PHASE1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NEXT_PUBLIC_USE_CREDIT_API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NEXT_PUBLIC_USE_API_PHASES_AD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Idempotence transactions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Les paiements MoMo et caisse utilisent des identifiants uniques pour éviter les doublons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Offline 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 frontend stocke localement visites/collectes ; le backend expose </w:t>
            </w:r>
            <w:r>
              <w:rPr>
                <w:rFonts w:ascii="Consolas" w:hAnsi="Consolas"/>
                <w:color w:val="333333"/>
                <w:sz w:val="18"/>
              </w:rPr>
              <w:t>POST /visites</w:t>
            </w:r>
            <w:r>
              <w:rPr>
                <w:b w:val="0"/>
                <w:i w:val="0"/>
              </w:rPr>
              <w:t xml:space="preserve"> (multipart) et sync batch</w:t>
            </w:r>
          </w:p>
        </w:tc>
      </w:tr>
    </w:tbl>
    <w:p/>
    <w:p>
      <w:pPr>
        <w:pStyle w:val="Heading3"/>
      </w:pPr>
      <w:r>
        <w:t>2.3 Phases d'implémentation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Périmètre backend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Documentation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Phase 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Auth, agences, users, zones, visites, prospects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docs/API_MICROFINANCE_PHASE1.md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Phase 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Processus crédit complet, dossiers, workflow, rapports IA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docs/API_PHASE2_CREDIT.md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Phases A–D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Dashboards agrégés, pipeline, collecte, transactions, recouvrement réseau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docs/API_PHASES_A_D.md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3. Organisation modulaire par bundles</w:t>
      </w:r>
    </w:p>
    <w:p>
      <w:r>
        <w:rPr>
          <w:b w:val="0"/>
          <w:i w:val="0"/>
        </w:rPr>
        <w:t xml:space="preserve">La plateforme complète regroupe </w:t>
      </w:r>
      <w:r>
        <w:rPr>
          <w:b/>
        </w:rPr>
        <w:t>13 modules</w:t>
      </w:r>
      <w:r>
        <w:rPr>
          <w:b w:val="0"/>
          <w:i w:val="0"/>
        </w:rPr>
        <w:t xml:space="preserve"> en </w:t>
      </w:r>
      <w:r>
        <w:rPr>
          <w:b/>
        </w:rPr>
        <w:t>4 bundles métier</w:t>
      </w:r>
      <w:r>
        <w:rPr>
          <w:b w:val="0"/>
          <w:i w:val="0"/>
        </w:rPr>
        <w:t>. Chaque bundle est un ensemble cohérent de capacités déployables ensemble.</w:t>
      </w:r>
    </w:p>
    <w:p>
      <w:pPr>
        <w:ind w:left="432"/>
      </w:pPr>
      <w:r>
        <w:rPr>
          <w:rFonts w:ascii="Consolas" w:hAnsi="Consolas"/>
          <w:sz w:val="18"/>
        </w:rPr>
        <w:t>PLATEFORME COMPLÈTE (13 modules · 15 rôles)</w:t>
        <w:br/>
        <w:t>│</w:t>
        <w:br/>
        <w:t>├── ★ BUNDLE CRÉDIT — Cœur métier IMF</w:t>
        <w:br/>
        <w:t>│   ├── M1 — Dashboard &amp; Pilotage</w:t>
        <w:br/>
        <w:t>│   ├── M2 — CRM Emprunteurs</w:t>
        <w:br/>
        <w:t>│   └── M3 — Crédit (Pipeline &amp; Dossiers)</w:t>
        <w:br/>
        <w:t>│</w:t>
        <w:br/>
        <w:t>├── BUNDLE TERRAIN &amp; COLLECTE</w:t>
        <w:br/>
        <w:t>│   ├── M4 — Terrain &amp; Agents</w:t>
        <w:br/>
        <w:t>│   ├── M5 — Relances Intelligentes</w:t>
        <w:br/>
        <w:t>│   └── M6 — Caisse &amp; Mobile Money</w:t>
        <w:br/>
        <w:t>│</w:t>
        <w:br/>
        <w:t>├── BUNDLE RISQUE &amp; CONFORMITÉ</w:t>
        <w:br/>
        <w:t>│   ├── M7 — Recouvrement</w:t>
        <w:br/>
        <w:t>│   ├── M8 — Finance &amp; Comptabilité</w:t>
        <w:br/>
        <w:t>│   └── M9 — Conformité &amp; Audit</w:t>
        <w:br/>
        <w:t>│</w:t>
        <w:br/>
        <w:t>└── BUNDLE CROISSANCE &amp; OPÉRATIONS</w:t>
        <w:br/>
        <w:t xml:space="preserve">    ├── M10 — Marketing &amp; Acquisition</w:t>
        <w:br/>
        <w:t xml:space="preserve">    ├── M11 — Épargne</w:t>
        <w:br/>
        <w:t xml:space="preserve">    ├── M12 — Équipes &amp; Réseau d'Agences</w:t>
        <w:br/>
        <w:t xml:space="preserve">    └── M13 — Produits Financiers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Bundle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Modules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Rôles principaux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Crédit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M1, M2, M3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DG, RA, CC, ROC, Commercial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Terrain &amp; Collecte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M4, M5, M6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terrain, Collectrice, GP, Comptable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Risque &amp; Conformité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M7, M8, M9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ROC, DAF, Auditeur, Risque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Croissance &amp; Opérations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M10, M11, M12, M13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DG, Commercial, Communication, RA</w:t>
            </w:r>
          </w:p>
        </w:tc>
      </w:tr>
    </w:tbl>
    <w:p/>
    <w:p>
      <w:pPr>
        <w:pStyle w:val="Heading3"/>
      </w:pPr>
      <w:r>
        <w:t>Processus métier transversal — vue bout en bout</w:t>
      </w:r>
    </w:p>
    <w:p>
      <w:r>
        <w:rPr>
          <w:b w:val="0"/>
          <w:i w:val="0"/>
        </w:rPr>
        <w:t>Ce schéma montre comment les modules s'enchaînent du point de vue métier (lecture de gauche à droite) :</w:t>
      </w:r>
    </w:p>
    <w:p>
      <w:pPr>
        <w:ind w:left="432"/>
      </w:pPr>
      <w:r>
        <w:rPr>
          <w:rFonts w:ascii="Consolas" w:hAnsi="Consolas"/>
          <w:sz w:val="18"/>
        </w:rPr>
        <w:t>PROSPECTION          DEMande CRÉDIT           GESTION PRÊT           FIN DE CYCLE</w:t>
        <w:br/>
        <w:t>(M10 Marketing)      (M2 CRM + M3 Crédit)     (M4-M6 Terrain)        (M7-M9 Risque)</w:t>
        <w:br/>
        <w:t xml:space="preserve">     │                      │                      │                      │</w:t>
        <w:br/>
        <w:t xml:space="preserve">     ▼                      ▼                      ▼                      ▼</w:t>
        <w:br/>
        <w:t xml:space="preserve"> Lead WhatsApp ──► Prospect ──► Dossier ──► Décaissement ──► Échéances ──► Clôture</w:t>
        <w:br/>
        <w:t xml:space="preserve"> Chatbot IA       Wizard KYC   Instruction    Comité           Collecte      ou</w:t>
        <w:br/>
        <w:t xml:space="preserve"> Scoring lead     Score client  CC→ROC→Comité  MoMo/Caisse     Relances IA   Recouvrement</w:t>
        <w:br/>
        <w:t xml:space="preserve">                       │              │              │              │</w:t>
        <w:br/>
        <w:t xml:space="preserve">                       └──────────────┴──────────────┴──────────────┘</w:t>
        <w:br/>
        <w:t xml:space="preserve">                                    M1 Dashboard (pilotage)</w:t>
        <w:br/>
        <w:t xml:space="preserve">                                    M12 Équipes (performance)</w:t>
        <w:br/>
        <w:t xml:space="preserve">                                    M13 Produits (conditions)</w:t>
      </w:r>
    </w:p>
    <w:p>
      <w:r>
        <w:rPr>
          <w:b/>
        </w:rPr>
        <w:t>Exemple concret — parcours client « Afi K. 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Jour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Module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Événement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Afi contacte via WhatsApp → lead score 82 → commercial assigné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 complète wizard KYC → score client 75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Agent soumet demande 300 000 FCFA → dossier </w:t>
            </w:r>
            <w:r>
              <w:rPr>
                <w:rFonts w:ascii="Consolas" w:hAnsi="Consolas"/>
                <w:color w:val="333333"/>
                <w:sz w:val="18"/>
              </w:rPr>
              <w:t>SOUMIS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CC instruit, visites OK, avis favorable → </w:t>
            </w:r>
            <w:r>
              <w:rPr>
                <w:rFonts w:ascii="Consolas" w:hAnsi="Consolas"/>
                <w:color w:val="333333"/>
                <w:sz w:val="18"/>
              </w:rPr>
              <w:t>EN_ANALYSE_ROC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J10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ROC approuve → comité valide → décaissement → </w:t>
            </w:r>
            <w:r>
              <w:rPr>
                <w:rFonts w:ascii="Consolas" w:hAnsi="Consolas"/>
                <w:color w:val="333333"/>
                <w:sz w:val="18"/>
              </w:rPr>
              <w:t>EN_GESTION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J10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Mensah assigné au portefeuille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M1–M12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M4/M6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collecte échéances terrain (tontine/MoMo)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Relances auto J-3 avant chaque échéance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 pilote performance agent via dashboard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Clôture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Dernière échéance payée → </w:t>
            </w:r>
            <w:r>
              <w:rPr>
                <w:rFonts w:ascii="Consolas" w:hAnsi="Consolas"/>
                <w:color w:val="333333"/>
                <w:sz w:val="18"/>
              </w:rPr>
              <w:t>CLOTURE</w:t>
            </w:r>
            <w:r>
              <w:rPr>
                <w:b w:val="0"/>
                <w:i w:val="0"/>
              </w:rPr>
              <w:t xml:space="preserve"> → M10 propose renouvellement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3.1 Référentiel des processus IA</w:t>
      </w:r>
    </w:p>
    <w:p>
      <w:r>
        <w:rPr>
          <w:b w:val="0"/>
          <w:i w:val="0"/>
        </w:rPr>
        <w:t xml:space="preserve">L'IA Prospera n'est pas un module isolé : elle intervient </w:t>
      </w:r>
      <w:r>
        <w:rPr>
          <w:b/>
        </w:rPr>
        <w:t>à des moments précis</w:t>
      </w:r>
      <w:r>
        <w:rPr>
          <w:b w:val="0"/>
          <w:i w:val="0"/>
        </w:rPr>
        <w:t xml:space="preserve"> de chaque processus métier. Trois niveaux d'intervention sont distingués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Niveau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Symbole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Description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Exemple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Assistance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L'IA analyse et recommande ; l'humain décide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Décision crédit suggérée par le CC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Automatisation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L'IA exécute sans intervention si règle claire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 WhatsApp J-3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Alerte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L'IA détecte une anomalie et notifie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agence en hausse &gt; 2 pts</w:t>
            </w:r>
          </w:p>
        </w:tc>
      </w:tr>
    </w:tbl>
    <w:p/>
    <w:p>
      <w:pPr>
        <w:pStyle w:val="Heading3"/>
      </w:pPr>
      <w:r>
        <w:t>Cycle de vie d'un traitement IA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┌─────────────┐    ┌──────────────┐    ┌─────────────┐    ┌──────────────┐</w:t>
        <w:br/>
        <w:t>│ DÉCLENCHEUR │ →  │ COLLECTE     │ →  │ MOTEUR IA   │ →  │ SORTIE       │</w:t>
        <w:br/>
        <w:t>│ (event/cron)│    │ DONNÉES      │    │ (scoring/   │    │ (score/      │</w:t>
        <w:br/>
        <w:t>│             │    │ (API/DB)     │    │  LLM/règles)│    │  alerte/msg) │</w:t>
        <w:br/>
        <w:t>└─────────────┘    └──────────────┘    └─────────────┘    └──────┬───────┘</w:t>
        <w:br/>
        <w:t xml:space="preserve">                                                                   │</w:t>
        <w:br/>
        <w:t xml:space="preserve">                    ┌──────────────────────────────────────────────┘</w:t>
        <w:br/>
        <w:t xml:space="preserve">                    ▼</w:t>
        <w:br/>
        <w:t xml:space="preserve">         ┌─────────────────────┐    ┌─────────────────────┐</w:t>
        <w:br/>
        <w:t xml:space="preserve">         │ VALIDATION HUMAINE  │ ou │ ACTION AUTOMATIQUE  │</w:t>
        <w:br/>
        <w:t xml:space="preserve">         │ (si niveau 🔵)      │    │ (si niveau 🟢)      │</w:t>
        <w:br/>
        <w:t xml:space="preserve">         └─────────────────────┘    └─────────────────────┘</w:t>
      </w:r>
    </w:p>
    <w:p>
      <w:pPr>
        <w:pStyle w:val="Heading3"/>
      </w:pPr>
      <w:r>
        <w:t>Données d'entrée communes aux moteurs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Source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Données utilisées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crédit, retards, visites, score, classe BCEAO, géolocalisation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Dossier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Montant, produit, garanties, pièces, visites instruction, statut workflow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Transactions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Paiements MoMo/caisse, fréquence, montants, doublons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Visites GPS, fréquence, photos, voice-to-CRM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Réseau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KPIs agence, PAR zone, benchmarking inter-agences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Contexte utilisateur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Rôle, page active, entité consultée (pour Copilot)</w:t>
            </w:r>
          </w:p>
        </w:tc>
      </w:tr>
    </w:tbl>
    <w:p/>
    <w:p>
      <w:pPr>
        <w:pStyle w:val="Heading3"/>
      </w:pPr>
      <w:r>
        <w:t>Règle fondamentale</w:t>
      </w:r>
    </w:p>
    <w:p>
      <w:pPr>
        <w:ind w:left="720"/>
      </w:pPr>
      <w:r>
        <w:rPr>
          <w:i/>
          <w:color w:val="555555"/>
        </w:rPr>
        <w:t>**Aucune décision réglementaire ou financière définitive n'est prise par l'IA seule.**</w:t>
      </w:r>
    </w:p>
    <w:p>
      <w:pPr>
        <w:ind w:left="720"/>
      </w:pPr>
      <w:r>
        <w:rPr>
          <w:i/>
          <w:color w:val="555555"/>
        </w:rPr>
        <w:t>L'IA produit des scores, rapports et recommandations. Les statuts de dossier, validations comité, décaissements et écritures comptables restent **validés par un utilisateur habilité** ou par une **règle métier explicite** codée côté backend.</w:t>
      </w:r>
    </w:p>
    <w:p>
      <w:pPr>
        <w:pStyle w:val="Heading3"/>
      </w:pPr>
      <w:r>
        <w:t>Cartographie IA par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Module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Capacités IA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Niveau dominant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 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Copilot, alertes, prévision PAR, synthèse DG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+ 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M2 CRM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client, PD, classe BCEAO, signaux faibles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+ 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M3 Crédit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Scoring dossier, CBI, décision suggérée, rapports CC/ROC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 Terrain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Optimisation tournées, voice-to-CRM, rapport soir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+ 🔵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M5 Relances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Priorisation, choix canal, messages pré-rédigés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+ 🔵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M6 Caisse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Détection doublons/fraude, réconciliation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+ 🟢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M7 Recouvrement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recouvrement, BlocAnalyse, stratégie agence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+ 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M8 Finance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DAF Copilot, prévision cash, provisions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+ 🟢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M9 Conformité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conformité, anomalies, rapport BCEAO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+ 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M10 Marketing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Scoring leads, segmentation, chatbot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+ 🔵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M11 Épargne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Comptes dormants, recommandation produit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+ 🔵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M12 Équipes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Performance gap, coaching, benchmarking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+ 🟠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M13 Produits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Recommandation produit, simulation échéancier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4. Bundle Crédit</w:t>
      </w:r>
    </w:p>
    <w:p>
      <w:pPr>
        <w:ind w:left="720"/>
      </w:pPr>
      <w:r>
        <w:rPr>
          <w:i/>
          <w:color w:val="555555"/>
        </w:rPr>
        <w:t>Piloter le réseau, connaître chaque emprunteur, instruire et décaisser les crédits avec l'IA.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 — Dashboard &amp; Pilotage</w:t>
      </w:r>
    </w:p>
    <w:p>
      <w:pPr>
        <w:pStyle w:val="Heading3"/>
      </w:pPr>
      <w:r>
        <w:t>Définition</w:t>
      </w:r>
    </w:p>
    <w:p>
      <w:r>
        <w:rPr>
          <w:b w:val="0"/>
          <w:i w:val="0"/>
        </w:rPr>
        <w:t xml:space="preserve">Module de </w:t>
      </w:r>
      <w:r>
        <w:rPr>
          <w:b/>
        </w:rPr>
        <w:t>centralisation des KPIs</w:t>
      </w:r>
      <w:r>
        <w:rPr>
          <w:b w:val="0"/>
          <w:i w:val="0"/>
        </w:rPr>
        <w:t xml:space="preserve"> et de </w:t>
      </w:r>
      <w:r>
        <w:rPr>
          <w:b/>
        </w:rPr>
        <w:t>navigation drill-down</w:t>
      </w:r>
      <w:r>
        <w:rPr>
          <w:b w:val="0"/>
          <w:i w:val="0"/>
        </w:rPr>
        <w:t xml:space="preserve"> du réseau jusqu'à la transaction individuelle. Chaque rôle voit un tableau de bord adapté à ses responsabilités.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Permettre à chaque responsable de consulter en un coup d'œil l'état de son périmètre et d'identifier les actions prioritaires sans consolidation manuelle Excel.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DG, RA, CC, ROC, GP, Agent terrain, RCC, DAF, Auditeur.</w:t>
      </w:r>
    </w:p>
    <w:p>
      <w:r>
        <w:rPr>
          <w:b/>
        </w:rPr>
        <w:t>Déclencheur</w:t>
      </w:r>
      <w:r>
        <w:rPr>
          <w:b w:val="0"/>
          <w:i w:val="0"/>
        </w:rPr>
        <w:t xml:space="preserve"> : Connexion utilisateur ou rafraîchissement dashboard (auto toutes les 5 min en production).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Données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Authentifie l'utilisateur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JWT (role, agenceId)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Un token expiré → redirection login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Session active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Backend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Charge agrégats du périmètre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KPIs filtrés par rôle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 = réseau entier ; RA = 1 agence ; GP = portefeuille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Payload dashboard JSON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Affiche dashboard dédié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Composant selon rôle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Menu sidebar filtré par </w:t>
            </w:r>
            <w:r>
              <w:rPr>
                <w:rFonts w:ascii="Consolas" w:hAnsi="Consolas"/>
                <w:color w:val="333333"/>
                <w:sz w:val="18"/>
              </w:rPr>
              <w:t>UserRole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Écran KPIs + graphiques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Utilisateur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alertes du jour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Liste </w:t>
            </w:r>
            <w:r>
              <w:rPr>
                <w:rFonts w:ascii="Consolas" w:hAnsi="Consolas"/>
                <w:color w:val="333333"/>
                <w:sz w:val="18"/>
              </w:rPr>
              <w:t>alertes</w:t>
            </w:r>
            <w:r>
              <w:rPr>
                <w:b w:val="0"/>
                <w:i w:val="0"/>
              </w:rPr>
              <w:t xml:space="preserve"> priorisées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Alertes rouges = action sous 24h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Bandeau priorités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Utilisateur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Drill-down (optionnel)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Clic agence → zone → agent → client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Chaque niveau vérifie habilitation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Navigation hiérarchique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Utilisateur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Interroge le Copilot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Question en langage naturel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Contexte page envoyé avec la question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Réponse IA structurée</w:t>
            </w:r>
          </w:p>
        </w:tc>
      </w:tr>
    </w:tbl>
    <w:p/>
    <w:p>
      <w:r>
        <w:rPr>
          <w:b/>
        </w:rPr>
        <w:t>Drill-down DG — niveaux de navigation</w:t>
      </w:r>
    </w:p>
    <w:p>
      <w:pPr>
        <w:ind w:left="432"/>
      </w:pPr>
      <w:r>
        <w:rPr>
          <w:rFonts w:ascii="Consolas" w:hAnsi="Consolas"/>
          <w:sz w:val="18"/>
        </w:rPr>
        <w:t>Réseau (PAR global, collecte, pipeline)</w:t>
        <w:br/>
        <w:t xml:space="preserve">  └── Agence (KPIs agence, carte zones)</w:t>
        <w:br/>
        <w:t xml:space="preserve">        └── Zone / Secteur (agents, clients)</w:t>
        <w:br/>
        <w:t xml:space="preserve">              └── Agent (visites, collecte, PAR portefeuille)</w:t>
        <w:br/>
        <w:t xml:space="preserve">                    └── Client (fiche 360°, dossiers, transactions)</w:t>
        <w:br/>
        <w:t xml:space="preserve">                          └── Transaction (détail paiement, réconciliation)</w:t>
      </w:r>
    </w:p>
    <w:p>
      <w:pPr>
        <w:pStyle w:val="Heading3"/>
      </w:pPr>
      <w:r>
        <w:t>Processus IA — M1 Dashboard &amp; Pilotage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Rôle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Synthétiser des volumes de données, détecter anomalies, répondre aux questions métier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Déclencheurs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Cron quotidien 06h00 ; événement PAR &gt; seuil ; question Copilot utilisateur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Entrées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Agrégats PAR/collecte/pipeline, historique 90 jours, objectifs agence, benchmarks réseau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Traitement alertes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Règles : PAR agence +2 pts vs M-1 → alerte 🟠 ; collecte &lt; 80 % objectif → alerte ; dossier bloqué &gt; 30j → alerte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Traitement 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1) Détection intent 2) Requête données API 3) Génération réponse markdown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Sorties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alertes priorisées ; prévision PAR 30/60/90j ; synthèse DG quotidienne ; réponse Copilot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Copilot = assistance ; 🟠 alertes = l'utilisateur choisit l'action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Exemple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 demande « Quelle agence a le PAR le plus élevé ? » → Copilot : « Agence Adidogomé : PAR 30j = 14,2 % (+3,1 pts). 12 dossiers concentrent 68 % du retard. »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/dashboard/secteurs/[slug]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Composants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DashboardManager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DashboardResponsableAgence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DashboardChargeCredit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DashboardResponsableCredit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DashboardGestionnairePortefeuille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DashboardResponsableCommercial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Navigation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Menu épuré </w:t>
            </w:r>
            <w:r>
              <w:rPr>
                <w:rFonts w:ascii="Consolas" w:hAnsi="Consolas"/>
                <w:color w:val="333333"/>
                <w:sz w:val="18"/>
              </w:rPr>
              <w:t>DG_NAV</w:t>
            </w:r>
            <w:r>
              <w:rPr>
                <w:b w:val="0"/>
                <w:i w:val="0"/>
              </w:rPr>
              <w:t xml:space="preserve"> — 11 entrées stratégiques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Drill-down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Onglets Commercial, Crédit, Terrain, Opérationnel, Financier sur vue DG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 couverture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Visualisation zones clients/agents avec gaps identifiés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Bandeau priorités du jour — badge sur menu Relances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Tiroir latéral — suggestions par rôle, questions libres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États UI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Loading (spinner), erreur API (</w:t>
            </w:r>
            <w:r>
              <w:rPr>
                <w:rFonts w:ascii="Consolas" w:hAnsi="Consolas"/>
                <w:color w:val="333333"/>
                <w:sz w:val="18"/>
              </w:rPr>
              <w:t>ApiStates</w:t>
            </w:r>
            <w:r>
              <w:rPr>
                <w:b w:val="0"/>
                <w:i w:val="0"/>
              </w:rPr>
              <w:t xml:space="preserve">), mode mock (bannière </w:t>
            </w:r>
            <w:r>
              <w:rPr>
                <w:rFonts w:ascii="Consolas" w:hAnsi="Consolas"/>
                <w:color w:val="333333"/>
                <w:sz w:val="18"/>
              </w:rPr>
              <w:t>ApiPhase1Banner</w:t>
            </w:r>
            <w:r>
              <w:rPr>
                <w:b w:val="0"/>
                <w:i w:val="0"/>
              </w:rPr>
              <w:t>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Endpoints dashboards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/dashboard/terrain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/dashboard/charge-credit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/dashboard/responsable-agence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/dashboard/responsable-commercial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/dashboard/gestionnaire-portefeuille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Agrégats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30/60/90j, collecte jour/mois, pipeline crédit par statut, effectifs agents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Filtrage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Paramètre </w:t>
            </w:r>
            <w:r>
              <w:rPr>
                <w:rFonts w:ascii="Consolas" w:hAnsi="Consolas"/>
                <w:color w:val="333333"/>
                <w:sz w:val="18"/>
              </w:rPr>
              <w:t>agence_id</w:t>
            </w:r>
            <w:r>
              <w:rPr>
                <w:b w:val="0"/>
                <w:i w:val="0"/>
              </w:rPr>
              <w:t xml:space="preserve"> optionnel ; sans paramètre = périmètre autorisé par le JWT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planifié analyse anomalies (PAR hausse, agence sous-objectif) → table </w:t>
            </w:r>
            <w:r>
              <w:rPr>
                <w:rFonts w:ascii="Consolas" w:hAnsi="Consolas"/>
                <w:color w:val="333333"/>
                <w:sz w:val="18"/>
              </w:rPr>
              <w:t>alertes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Prévision PAR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IA calcule tendance + forecast 30/60/90j à partir historique échéances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Synthèse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/dashboard/dg/synthese</w:t>
            </w:r>
            <w:r>
              <w:rPr>
                <w:b w:val="0"/>
                <w:i w:val="0"/>
              </w:rPr>
              <w:t xml:space="preserve"> — rapport consolidé quotidien (à implémenter si absent)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Login → GET /auth/me</w:t>
        <w:br/>
        <w:t xml:space="preserve">     → GET /dashboard/{role} (selon rôle connecté)</w:t>
        <w:br/>
        <w:t xml:space="preserve">     → Affichage KPIs + graphiques (Recharts)</w:t>
        <w:br/>
        <w:t xml:space="preserve">     → Clic drill-down → GET /agences/{id} ou /kpis/agents/{id}</w:t>
        <w:br/>
        <w:t xml:space="preserve">     → Copilot → POST /ia/copilot (question + contexte page) → réponse structurée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M2 (clients), M3 (pipeline), M6 (transactions), M7 (recouvrement) alimentent les agrégats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M2 — CRM Emprunteurs</w:t>
      </w:r>
    </w:p>
    <w:p>
      <w:pPr>
        <w:pStyle w:val="Heading3"/>
      </w:pPr>
      <w:r>
        <w:t>Définition</w:t>
      </w:r>
    </w:p>
    <w:p>
      <w:r>
        <w:rPr>
          <w:b/>
        </w:rPr>
        <w:t>Référentiel client</w:t>
      </w:r>
      <w:r>
        <w:rPr>
          <w:b w:val="0"/>
          <w:i w:val="0"/>
        </w:rPr>
        <w:t xml:space="preserve"> de l'IMF : fiche 360°, KYC, groupes solidaires, historique crédit, score risque IA.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Constituer et maintenir une fiche client fiable, traçable et enrichie, utilisable par tous les modules (crédit, terrain, recouvrement).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Agent terrain, Commercial, CC, GP, Auditeur (lecture KYC).</w:t>
      </w:r>
    </w:p>
    <w:p>
      <w:r>
        <w:rPr>
          <w:b/>
        </w:rPr>
        <w:t>Déclencheur</w:t>
      </w:r>
      <w:r>
        <w:rPr>
          <w:b w:val="0"/>
          <w:i w:val="0"/>
        </w:rPr>
        <w:t xml:space="preserve"> : Prospection terrain, demande crédit, ou mise à jour manuelle.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Données saisies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Crée un </w:t>
            </w:r>
            <w:r>
              <w:rPr>
                <w:b/>
              </w:rPr>
              <w:t>prospect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Nom, téléphone, zone GPS, activité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Téléphone unique par IMF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Client statut </w:t>
            </w:r>
            <w:r>
              <w:rPr>
                <w:rFonts w:ascii="Consolas" w:hAnsi="Consolas"/>
                <w:color w:val="333333"/>
                <w:sz w:val="18"/>
              </w:rPr>
              <w:t>PROSPECT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 / 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Complète la fiche (wizard 7 étapes)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Identité, adresse, activité, revenus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Wizard : </w:t>
            </w:r>
            <w:r>
              <w:rPr>
                <w:rFonts w:ascii="Consolas" w:hAnsi="Consolas"/>
                <w:color w:val="333333"/>
                <w:sz w:val="18"/>
              </w:rPr>
              <w:t>IDENTITE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CONTACT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ACTIVITE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REVENUS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GARANTIES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DOCUMENTS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VALIDATION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Progression % affichée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Upload pièces KYC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CNI, justificatif domicile, photo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Formats PDF/JPG, max 20 Mo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Documents statut </w:t>
            </w:r>
            <w:r>
              <w:rPr>
                <w:rFonts w:ascii="Consolas" w:hAnsi="Consolas"/>
                <w:color w:val="333333"/>
                <w:sz w:val="18"/>
              </w:rPr>
              <w:t>EN_ATTENTE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 / Auditeur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Valide ou rejette KYC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Motif si rejet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KYC validé requis avant décaissement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Statut </w:t>
            </w:r>
            <w:r>
              <w:rPr>
                <w:rFonts w:ascii="Consolas" w:hAnsi="Consolas"/>
                <w:color w:val="333333"/>
                <w:sz w:val="18"/>
              </w:rPr>
              <w:t>KYC_VALIDE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rFonts w:ascii="Consolas" w:hAnsi="Consolas"/>
                <w:color w:val="333333"/>
                <w:sz w:val="18"/>
              </w:rPr>
              <w:t>KYC_REJETE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Recalcule score client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Event : KYC validé, retard, paiement, visite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0–100 + classe BCEAO + PD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score horodaté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 / Admin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Crée groupe solidaire (optionnel)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Nom groupe, membres, responsable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Min. 5 membres pour produit groupe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Groupe lié aux dossiers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 / Admin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Assigne GP au client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gestionnaire_portefeuille_id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Un client actif = 1 GP responsable post-décaissement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Portefeuille GP mis à jour</w:t>
            </w:r>
          </w:p>
        </w:tc>
      </w:tr>
    </w:tbl>
    <w:p/>
    <w:p>
      <w:r>
        <w:rPr>
          <w:b/>
        </w:rPr>
        <w:t>Wizard client — étapes et champs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Champs obligatoires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Rôle autorisé à modifier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IDENTITE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nom, prénom, sexe, date naissance, CNI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Agent, Commercial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CONTACT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téléphone, adresse, GPS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Agent, Commercial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ACTIVITE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secteur, activité, ancienneté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Commercial, CC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REVENUS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revenu mensuel, charges, autre crédit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Commercial, CC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GARANTIES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type garantie, valeur estimée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DOCUMENTS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pièces uploadées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Agent, Commercial, CC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checklist complète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CC, Auditeur</w:t>
            </w:r>
          </w:p>
        </w:tc>
      </w:tr>
    </w:tbl>
    <w:p/>
    <w:p>
      <w:pPr>
        <w:pStyle w:val="Heading3"/>
      </w:pPr>
      <w:r>
        <w:t>Processus IA — M2 CRM Emprunteurs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Rôle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Évaluer le risque client en continu et alerter avant dégradation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Déclencheurs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Création client ; validation KYC ; paiement/retard échéance ; visite terrain ; nouvelle demande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Entrées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remboursements, retards passés, revenus déclarés, secteur activité, fréquence visites, CBI inter-agences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Traitement 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Modèle score 0–100 : pondération historique paiement (40 %), capacité remboursement (30 %), stabilité activité (20 %), signaux terrain (10 %)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Classe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Mapping automatique : score ≥ 80 → Classe 0 ; 60–79 → Classe 1 ; 40–59 → Classe 2 ; &lt; 40 → Classe 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PD (Probabilité de Défaut)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Calculée à partir classe + historique retards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Signaux faibles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Alerte si : baisse fréquence visites, 2 retards consécutifs, baisse collecte tontine, changement adresse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Sorties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score_actuel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classe_bceao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facteurs[]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alertes[]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Score affiché au CC/GP — ne bloque pas seul une décision ; peut déclencher revue manuelle si score &lt; seuil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Exemple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M. Koffi : 3 retards sur 12 mois → score passe de 72 à 58 → alerte 🟠 « Signal faible : dégradation comportement paiement » → GP notifié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/emprunteurs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/emprunteurs/[id]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/clients/nouveau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/clients/[id]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/kyc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/groupes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Filtres : statut, zone, score, PAR, agence — pagination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360°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Onglets : profil, crédits, épargne, visites, relances, score IA, carte GPS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KYC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Upload documents, statut validation (en attente / validé / rejeté)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Groupes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CRUD groupe solidaire, liste membres, responsable groupe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GpPortefeuilleView</w:t>
            </w:r>
            <w:r>
              <w:rPr>
                <w:b w:val="0"/>
                <w:i w:val="0"/>
              </w:rPr>
              <w:t xml:space="preserve"> — uniquement clients assignés au GP connecté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MapGpClients</w:t>
            </w:r>
            <w:r>
              <w:rPr>
                <w:b w:val="0"/>
                <w:i w:val="0"/>
              </w:rPr>
              <w:t xml:space="preserve"> — positions clients sur carte Leaflet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affiché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Jauge 0–100 + classe BCEAO + alertes signaux faibles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CRUD clients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/clients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GET/PATCH /clients/:id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Prospects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/clients/prospects</w:t>
            </w:r>
            <w:r>
              <w:rPr>
                <w:b w:val="0"/>
                <w:i w:val="0"/>
              </w:rPr>
              <w:t xml:space="preserve"> — création minimale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KYC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/clients/:id/documents</w:t>
            </w:r>
            <w:r>
              <w:rPr>
                <w:b w:val="0"/>
                <w:i w:val="0"/>
              </w:rPr>
              <w:t xml:space="preserve"> (multipart), </w:t>
            </w:r>
            <w:r>
              <w:rPr>
                <w:rFonts w:ascii="Consolas" w:hAnsi="Consolas"/>
                <w:color w:val="333333"/>
                <w:sz w:val="18"/>
              </w:rPr>
              <w:t>PATCH /clients/:id/kyc/valider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Groupes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/groupes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/groupes/:id/membres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/clients/:id/score</w:t>
            </w:r>
            <w:r>
              <w:rPr>
                <w:b w:val="0"/>
                <w:i w:val="0"/>
              </w:rPr>
              <w:t xml:space="preserve"> — score, PD, classe BCEAO, facteurs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 risque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/clients/:id/calendrier-risque</w:t>
            </w:r>
            <w:r>
              <w:rPr>
                <w:b w:val="0"/>
                <w:i w:val="0"/>
              </w:rPr>
              <w:t xml:space="preserve"> — échéances + alertes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Filtrage 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Liste filtrée par </w:t>
            </w:r>
            <w:r>
              <w:rPr>
                <w:rFonts w:ascii="Consolas" w:hAnsi="Consolas"/>
                <w:color w:val="333333"/>
                <w:sz w:val="18"/>
              </w:rPr>
              <w:t>gestionnaire_portefeuille_id</w:t>
            </w:r>
            <w:r>
              <w:rPr>
                <w:b w:val="0"/>
                <w:i w:val="0"/>
              </w:rPr>
              <w:t xml:space="preserve"> du JWT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Recalcul 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Event-driven : paiement échéance, retard, nouvelle demande crédit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Agent terrain → POST /clients/prospects { nom, tel, zone, gps }</w:t>
        <w:br/>
        <w:t>Commercial    → PATCH /clients/:id { données complètes }</w:t>
        <w:br/>
        <w:t xml:space="preserve">              → POST /clients/:id/documents (CNI, justificatif domicile)</w:t>
        <w:br/>
        <w:t>Backend       → recalcule score → stocke historique score</w:t>
        <w:br/>
        <w:t>GP            → GET /clients?gp_id=me → fiche + GET /clients/:id/score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(dossiers liés au client), M4 (visites), M5 (relances), M11 (comptes épargne)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M3 — Crédit (Pipeline &amp; Dossiers)</w:t>
      </w:r>
    </w:p>
    <w:p>
      <w:pPr>
        <w:pStyle w:val="Heading3"/>
      </w:pPr>
      <w:r>
        <w:t>Définition</w:t>
      </w:r>
    </w:p>
    <w:p>
      <w:r>
        <w:rPr>
          <w:b/>
        </w:rPr>
        <w:t>Cycle de vie complet du prêt</w:t>
      </w:r>
      <w:r>
        <w:rPr>
          <w:b w:val="0"/>
          <w:i w:val="0"/>
        </w:rPr>
        <w:t xml:space="preserve"> : de la demande au décaissement, instruction CC, validation ROC, comité crédit, puis gestion post-décaissement.</w:t>
      </w:r>
    </w:p>
    <w:p>
      <w:pPr>
        <w:pStyle w:val="Heading3"/>
      </w:pPr>
      <w:r>
        <w:t>Processus métier détaillé — cycle crédit complet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Traiter une demande de prêt de la soumission terrain jusqu'à la clôture, avec séparation des pouvoirs (CC → ROC → Comité) et traçabilité complète.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Agent terrain, Commercial, CC, ROC, DG/RA (comité), GP, Comptable (décaissement).</w:t>
      </w:r>
    </w:p>
    <w:p>
      <w:r>
        <w:rPr>
          <w:b/>
        </w:rPr>
        <w:t>Déclencheur</w:t>
      </w:r>
      <w:r>
        <w:rPr>
          <w:b w:val="0"/>
          <w:i w:val="0"/>
        </w:rPr>
        <w:t xml:space="preserve"> : Agent terrain soumet une demande pour un client éligible (KYC en cours ou validé, ancienneté client ≥ 3 mois selon produit).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PHASE A — Demande et constitution du dossier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 BD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API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Soumet demande crédit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SOUMIS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/dossiers-credit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doit exister ; montant ≤ plafond produit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/ 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Programme RDV client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RDV_PROGRAMME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…/rdv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Créneau proposé, CC notifié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Signale documents manquants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EN_ATTENTE_DOCUMENTS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…/documents-manquants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pièces requises générée selon produit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/ 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Upload pièces + cautionnaires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DOSSIER_COMPLET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…/documents/upload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PATCH …/cautionnaires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Min. 1 cautionnaire si montant &gt; seuil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Recalcule score dossier (CBI)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…/score/recalculer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déclenché à chaque étape clé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PHASE B — Instruction et analyse (Chargé de Crédit)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 BD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API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Planifie visites domicile/activité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VISITES_PLANIFIEES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…/disponibilites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Min. 2 visites pour montant &gt; 500 000 FCFA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 / 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Réalise et clôture visites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EN_ANALYSE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POST/PATCH …/visites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Photo + GPS obligatoires ; audio optionnel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rapport IA + checklist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…/rapport-cc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…/instruction-cc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Checklist 100 % avant avis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Émet avis favorable ou défavorable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VALIDE_CHARGE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rFonts w:ascii="Consolas" w:hAnsi="Consolas"/>
                <w:color w:val="333333"/>
                <w:sz w:val="18"/>
              </w:rPr>
              <w:t>REFUSE_CHARGE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…/avis-charge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Avis défavorable = fin du dossier (sauf appel ROC)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Transmet au ROC si favorable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EN_ANALYSE_ROC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Automatique post-avis CC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Génère </w:t>
            </w:r>
            <w:r>
              <w:rPr>
                <w:rFonts w:ascii="Consolas" w:hAnsi="Consolas"/>
                <w:color w:val="333333"/>
                <w:sz w:val="18"/>
              </w:rPr>
              <w:t>rapport-roc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PHASE C — Décision ROC (Responsable Opérations Crédit)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 BD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API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rapport ROC + score IA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…/rapport-roc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…/score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Décision IA affichée en recommandation uniquement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Approuve avec proposition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EN_COMITE_CREDIT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…/decision-roc</w:t>
            </w:r>
            <w:r>
              <w:rPr>
                <w:b w:val="0"/>
                <w:i w:val="0"/>
              </w:rPr>
              <w:t xml:space="preserve"> { approuve: true, montant, duree, taux, gp_id }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Pas de décaissement à cette étape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Refuse définitivement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REFUSE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…/decision-roc</w:t>
            </w:r>
            <w:r>
              <w:rPr>
                <w:b w:val="0"/>
                <w:i w:val="0"/>
              </w:rPr>
              <w:t xml:space="preserve"> { approuve: false }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Notification agent + client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Demande garanties supplémentaires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EN_ATTENTE_DOCUMENTS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…/decision-roc</w:t>
            </w:r>
            <w:r>
              <w:rPr>
                <w:b w:val="0"/>
                <w:i w:val="0"/>
              </w:rPr>
              <w:t xml:space="preserve"> { demander_garanties: true }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Retour phase A</w:t>
            </w:r>
          </w:p>
        </w:tc>
      </w:tr>
    </w:tbl>
    <w:p/>
    <w:p>
      <w:pPr>
        <w:ind w:left="720"/>
      </w:pPr>
      <w:r>
        <w:rPr>
          <w:i/>
          <w:color w:val="555555"/>
        </w:rPr>
        <w:t>**Règle impérative** : ROC approuve → `EN_COMITE_CREDIT` sans générer échéancier. Seul le comité déclenche le décaissement.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PHASE D — Comité de crédit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 BD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API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 / DG / RA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Tient comité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EN_COMITE_CREDIT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Quorum : ROC + 1 membre direction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Comité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Décision favorable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EN_GESTION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…/comite-credit</w:t>
            </w:r>
            <w:r>
              <w:rPr>
                <w:b w:val="0"/>
                <w:i w:val="0"/>
              </w:rPr>
              <w:t xml:space="preserve"> { favorable: true }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Génère échéancier + </w:t>
            </w:r>
            <w:r>
              <w:rPr>
                <w:rFonts w:ascii="Consolas" w:hAnsi="Consolas"/>
                <w:color w:val="333333"/>
                <w:sz w:val="18"/>
              </w:rPr>
              <w:t>date_decaissement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conditions_finales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Comité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Décision défavorable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REFUSE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…/comite-credit</w:t>
            </w:r>
            <w:r>
              <w:rPr>
                <w:b w:val="0"/>
                <w:i w:val="0"/>
              </w:rPr>
              <w:t xml:space="preserve"> { favorable: false }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Motif obligatoire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Notifie parties prenantes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Email/SMS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Client, GP assigné, agent terrain, RCC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Enregistre décaissement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liée au dossier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MoMo ou virement selon mode choisi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PHASE E — Gestion du prêt (Gestionnaire de Portefeuille)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 BD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API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vue portefeuille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EN_GESTION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…/vue-portefeuille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Accès dossiers assignés uniquement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/ 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Encaisse échéances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…/echeancier/:eid/payer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Paiement partiel autorisé si règle produit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Met à jour échéancier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Automatique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Échéance </w:t>
            </w:r>
            <w:r>
              <w:rPr>
                <w:rFonts w:ascii="Consolas" w:hAnsi="Consolas"/>
                <w:color w:val="333333"/>
                <w:sz w:val="18"/>
              </w:rPr>
              <w:t>PAYEE</w:t>
            </w:r>
            <w:r>
              <w:rPr>
                <w:b w:val="0"/>
                <w:i w:val="0"/>
              </w:rPr>
              <w:t xml:space="preserve"> si montant ≥ dû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Clôture dossier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CLOTURE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Automatique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Toutes échéances payées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/ Commercial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Propose renouvellement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Nouveau dossier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/dossiers-credit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Client </w:t>
            </w:r>
            <w:r>
              <w:rPr>
                <w:rFonts w:ascii="Consolas" w:hAnsi="Consolas"/>
                <w:color w:val="333333"/>
                <w:sz w:val="18"/>
              </w:rPr>
              <w:t>CLOTURE</w:t>
            </w:r>
            <w:r>
              <w:rPr>
                <w:b w:val="0"/>
                <w:i w:val="0"/>
              </w:rPr>
              <w:t xml:space="preserve"> + bon historique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Schéma du flux de statuts</w:t>
      </w:r>
    </w:p>
    <w:p>
      <w:pPr>
        <w:ind w:left="432"/>
      </w:pPr>
      <w:r>
        <w:rPr>
          <w:rFonts w:ascii="Consolas" w:hAnsi="Consolas"/>
          <w:sz w:val="18"/>
        </w:rPr>
        <w:t>SOUMIS → RDV_PROGRAMME → EN_ATTENTE_DOCUMENTS → DOSSIER_COMPLET</w:t>
        <w:br/>
        <w:t xml:space="preserve">  → VISITES_PLANIFIEES → EN_ANALYSE → VALIDE_CHARGE → EN_ANALYSE_ROC</w:t>
        <w:br/>
        <w:t xml:space="preserve">  → EN_COMITE_CREDIT → EN_GESTION → CLOTURE</w:t>
        <w:br/>
        <w:t xml:space="preserve">                    ↘ REFUSE (à tout moment via annulation)</w:t>
      </w:r>
    </w:p>
    <w:p>
      <w:pPr>
        <w:pStyle w:val="Heading3"/>
      </w:pPr>
      <w:r>
        <w:t>Processus IA — M3 Crédit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Rôle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Aider l'instruction, scorer le risque, suggérer une décision — sans remplacer le comité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Déclencheurs recalcul CBI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Soumission (</w:t>
            </w:r>
            <w:r>
              <w:rPr>
                <w:rFonts w:ascii="Consolas" w:hAnsi="Consolas"/>
                <w:color w:val="333333"/>
                <w:sz w:val="18"/>
              </w:rPr>
              <w:t>SOUMIS</w:t>
            </w:r>
            <w:r>
              <w:rPr>
                <w:b w:val="0"/>
                <w:i w:val="0"/>
              </w:rPr>
              <w:t>) · Dossier complet (</w:t>
            </w:r>
            <w:r>
              <w:rPr>
                <w:rFonts w:ascii="Consolas" w:hAnsi="Consolas"/>
                <w:color w:val="333333"/>
                <w:sz w:val="18"/>
              </w:rPr>
              <w:t>DOSSIER_COMPLET</w:t>
            </w:r>
            <w:r>
              <w:rPr>
                <w:b w:val="0"/>
                <w:i w:val="0"/>
              </w:rPr>
              <w:t>) · Visites OK (</w:t>
            </w:r>
            <w:r>
              <w:rPr>
                <w:rFonts w:ascii="Consolas" w:hAnsi="Consolas"/>
                <w:color w:val="333333"/>
                <w:sz w:val="18"/>
              </w:rPr>
              <w:t>EN_ANALYSE</w:t>
            </w:r>
            <w:r>
              <w:rPr>
                <w:b w:val="0"/>
                <w:i w:val="0"/>
              </w:rPr>
              <w:t>) · Avis CC (</w:t>
            </w:r>
            <w:r>
              <w:rPr>
                <w:rFonts w:ascii="Consolas" w:hAnsi="Consolas"/>
                <w:color w:val="333333"/>
                <w:sz w:val="18"/>
              </w:rPr>
              <w:t>VALIDE_CHARGE</w:t>
            </w:r>
            <w:r>
              <w:rPr>
                <w:b w:val="0"/>
                <w:i w:val="0"/>
              </w:rPr>
              <w:t>) · Proposition ROC (</w:t>
            </w:r>
            <w:r>
              <w:rPr>
                <w:rFonts w:ascii="Consolas" w:hAnsi="Consolas"/>
                <w:color w:val="333333"/>
                <w:sz w:val="18"/>
              </w:rPr>
              <w:t>EN_COMITE_CREDIT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Entrées scoring dossier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client, revenus, garanties, visites, historique CBI, secteur activité, montant/durée demandés, ratio d'endettement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Traitement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1) Calcul score consolidé 0–100 2) Calcul PD et Expected Loss 3) Comparaison seuils produit 4) Génération narrative rapport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Décision suggérée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APPROUVER</w:t>
            </w:r>
            <w:r>
              <w:rPr>
                <w:b w:val="0"/>
                <w:i w:val="0"/>
              </w:rPr>
              <w:t xml:space="preserve"> · </w:t>
            </w:r>
            <w:r>
              <w:rPr>
                <w:rFonts w:ascii="Consolas" w:hAnsi="Consolas"/>
                <w:color w:val="333333"/>
                <w:sz w:val="18"/>
              </w:rPr>
              <w:t>APPROUVER_RÉDUIT</w:t>
            </w:r>
            <w:r>
              <w:rPr>
                <w:b w:val="0"/>
                <w:i w:val="0"/>
              </w:rPr>
              <w:t xml:space="preserve"> (montant réduit) · </w:t>
            </w:r>
            <w:r>
              <w:rPr>
                <w:rFonts w:ascii="Consolas" w:hAnsi="Consolas"/>
                <w:color w:val="333333"/>
                <w:sz w:val="18"/>
              </w:rPr>
              <w:t>DEMANDER_GARANTIES</w:t>
            </w:r>
            <w:r>
              <w:rPr>
                <w:b w:val="0"/>
                <w:i w:val="0"/>
              </w:rPr>
              <w:t xml:space="preserve"> · </w:t>
            </w:r>
            <w:r>
              <w:rPr>
                <w:rFonts w:ascii="Consolas" w:hAnsi="Consolas"/>
                <w:color w:val="333333"/>
                <w:sz w:val="18"/>
              </w:rPr>
              <w:t>REFUSER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 actives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Fraude suspectée · Garanties insuffisantes · Non-conformité BCEAO · Endettement &gt; plafond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Narrative IA : forces/faiblesses dossier, points d'attention, recommandation instruction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Synthèse risque + proposition montant/taux/durée + comparaison portefeuille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CBI (Credit Bureau Investigation)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inter-agences : crédits en cours ailleurs, incidents passés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Sorties API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…/score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…/rapport-cc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…/rapport-roc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🔵 </w:t>
            </w:r>
            <w:r>
              <w:rPr>
                <w:b/>
              </w:rPr>
              <w:t>Obligatoire</w:t>
            </w:r>
            <w:r>
              <w:rPr>
                <w:b w:val="0"/>
                <w:i w:val="0"/>
              </w:rPr>
              <w:t xml:space="preserve"> — CC donne avis, ROC décide, Comité valide. L'IA ne change jamais le statut seule.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Exemple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Dossier 250 000 FCFA, score 67, 1 retard passé résorbé → IA suggère </w:t>
            </w:r>
            <w:r>
              <w:rPr>
                <w:rFonts w:ascii="Consolas" w:hAnsi="Consolas"/>
                <w:color w:val="333333"/>
                <w:sz w:val="18"/>
              </w:rPr>
              <w:t>APPROUVER_RÉDUIT</w:t>
            </w:r>
            <w:r>
              <w:rPr>
                <w:b w:val="0"/>
                <w:i w:val="0"/>
              </w:rPr>
              <w:t xml:space="preserve"> à 200 000 FCFA · CC peut suivre ou demander 250 000 avec garantie supplémentaire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/credit/pipeline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/credit/dossiers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/credit/dossiers/[id]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/credit/analyse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/credit/cycle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Pipeline Kanban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PipelineCreditKanban</w:t>
            </w:r>
            <w:r>
              <w:rPr>
                <w:b w:val="0"/>
                <w:i w:val="0"/>
              </w:rPr>
              <w:t xml:space="preserve"> — colonnes par étape, drag &amp; drop (dnd-kit)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dossier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Onglets conditionnels via </w:t>
            </w:r>
            <w:r>
              <w:rPr>
                <w:rFonts w:ascii="Consolas" w:hAnsi="Consolas"/>
                <w:color w:val="333333"/>
                <w:sz w:val="18"/>
              </w:rPr>
              <w:t>sections_visibles</w:t>
            </w:r>
            <w:r>
              <w:rPr>
                <w:b w:val="0"/>
                <w:i w:val="0"/>
              </w:rPr>
              <w:t xml:space="preserve"> du workflow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Boutons 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Rendus uniquement si présents dans </w:t>
            </w:r>
            <w:r>
              <w:rPr>
                <w:rFonts w:ascii="Consolas" w:hAnsi="Consolas"/>
                <w:color w:val="333333"/>
                <w:sz w:val="18"/>
              </w:rPr>
              <w:t>actions_disponibles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Timeline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Stepper visuel des jalons (</w:t>
            </w:r>
            <w:r>
              <w:rPr>
                <w:rFonts w:ascii="Consolas" w:hAnsi="Consolas"/>
                <w:color w:val="333333"/>
                <w:sz w:val="18"/>
              </w:rPr>
              <w:t>timeline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jalons</w:t>
            </w:r>
            <w:r>
              <w:rPr>
                <w:b w:val="0"/>
                <w:i w:val="0"/>
              </w:rPr>
              <w:t xml:space="preserve"> du workflow)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Analyse 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DossierScorePanel</w:t>
            </w:r>
            <w:r>
              <w:rPr>
                <w:b w:val="0"/>
                <w:i w:val="0"/>
              </w:rPr>
              <w:t>, checklist instruction, rapport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RapportRocView</w:t>
            </w:r>
            <w:r>
              <w:rPr>
                <w:b w:val="0"/>
                <w:i w:val="0"/>
              </w:rPr>
              <w:t xml:space="preserve"> — export PDF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Décision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Affichage : APPROUVER / APPROUVER_RÉDUIT / DEMANDER_GARANTIES / REFUSER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Mauvais payeurs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/credit/mauvais-payeurs</w:t>
            </w:r>
            <w:r>
              <w:rPr>
                <w:b w:val="0"/>
                <w:i w:val="0"/>
              </w:rPr>
              <w:t xml:space="preserve"> — liste dossiers à risque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Modales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PipelineAddDossierModal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DemandeCreditModal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CRUD dossiers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/dossiers-credit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/dossiers-credit/:id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Workflow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/dossiers-credit/:id/workflow</w:t>
            </w:r>
            <w:r>
              <w:rPr>
                <w:b w:val="0"/>
                <w:i w:val="0"/>
              </w:rPr>
              <w:t xml:space="preserve"> — source de vérité UI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Pipeline agrégé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/dossiers-credit/pipeline?agence_id=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Transitions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…/rdv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…/documents-manquants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…/cautionnaires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…/avis-charge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…/decision-roc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…/comite-credit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…/annuler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…/rapport-cc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…/rapport-roc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…/score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Échéancier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Génération auto à la validation comité ; </w:t>
            </w:r>
            <w:r>
              <w:rPr>
                <w:rFonts w:ascii="Consolas" w:hAnsi="Consolas"/>
                <w:color w:val="333333"/>
                <w:sz w:val="18"/>
              </w:rPr>
              <w:t>GET …/echeancier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…/echeancier/:eid/payer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portefeuille 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…/vue-portefeuille</w:t>
            </w:r>
            <w:r>
              <w:rPr>
                <w:b w:val="0"/>
                <w:i w:val="0"/>
              </w:rPr>
              <w:t xml:space="preserve"> — dossier + client + échéancier consolidé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calcule score 0–100, décision suggérée, alertes (fraude, garanties)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CBI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historique crédit inter-agences (intégration bureau crédit)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Notifications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Email/SMS à la validation comité : client, GP, agent terrain, RCC</w:t>
            </w:r>
          </w:p>
        </w:tc>
      </w:tr>
    </w:tbl>
    <w:p/>
    <w:p>
      <w:pPr>
        <w:pStyle w:val="Heading3"/>
      </w:pPr>
      <w:r>
        <w:t>Flux frontend ↔ backend (exemple instruction dossier)</w:t>
      </w:r>
    </w:p>
    <w:p>
      <w:pPr>
        <w:ind w:left="432"/>
      </w:pPr>
      <w:r>
        <w:rPr>
          <w:rFonts w:ascii="Consolas" w:hAnsi="Consolas"/>
          <w:sz w:val="18"/>
        </w:rPr>
        <w:t>CC ouvre /credit/dossiers/:id</w:t>
        <w:br/>
        <w:t xml:space="preserve">  → GET /dossiers-credit/:id/workflow</w:t>
        <w:br/>
        <w:t xml:space="preserve">  → Affiche onglets selon sections_visibles</w:t>
        <w:br/>
        <w:t xml:space="preserve">  → GET /dossiers-credit/:id/instruction-cc (checklist)</w:t>
        <w:br/>
        <w:t xml:space="preserve">  → GET /dossiers-credit/:id/score (panel IA)</w:t>
        <w:br/>
        <w:t xml:space="preserve">  → CC complète visites → PATCH …/visites/:vid</w:t>
        <w:br/>
        <w:t xml:space="preserve">  → CC donne avis → PATCH …/avis-charge { favorable, notes }</w:t>
        <w:br/>
        <w:t xml:space="preserve">  → Backend passe EN_ANALYSE_ROC, génère rapport-roc</w:t>
        <w:br/>
        <w:t>ROC → GET …/rapport-roc → PATCH …/decision-roc { approuve: true, montant, duree, taux, gp_id }</w:t>
        <w:br/>
        <w:t xml:space="preserve">  → Backend passe EN_COMITE_CREDIT</w:t>
        <w:br/>
        <w:t>Comité → PATCH …/comite-credit { favorable: true }</w:t>
        <w:br/>
        <w:t xml:space="preserve">  → Backend génère échéancier, EN_GESTION, date_decaissement, notifications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M2 (client), M13 (produit crédit, conditions), M6 (décaissement MoMo), M7 (si retard)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5. Bundle Terrain &amp; Collecte</w:t>
      </w:r>
    </w:p>
    <w:p>
      <w:pPr>
        <w:ind w:left="720"/>
      </w:pPr>
      <w:r>
        <w:rPr>
          <w:i/>
          <w:color w:val="555555"/>
        </w:rPr>
        <w:t>Couvrir le terrain, relancer les clients, encaisser et réconcilier les flux financiers.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M4 — Terrain &amp; Agents</w:t>
      </w:r>
    </w:p>
    <w:p>
      <w:pPr>
        <w:pStyle w:val="Heading3"/>
      </w:pPr>
      <w:r>
        <w:t>Définition</w:t>
      </w:r>
    </w:p>
    <w:p>
      <w:r>
        <w:rPr>
          <w:b/>
        </w:rPr>
        <w:t>Pilotage et exécution des activités terrain</w:t>
      </w:r>
      <w:r>
        <w:rPr>
          <w:b w:val="0"/>
          <w:i w:val="0"/>
        </w:rPr>
        <w:t xml:space="preserve"> : missions, visites GPS, collecte, mode offline, synchronisation différée.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Organiser, exécuter et tracer les activités terrain pour maximiser la couverture client et la qualité des données remontées.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Agent terrain, Collectrice, RA (supervision), GP (consultation missions liées à son portefeuille).</w:t>
      </w:r>
    </w:p>
    <w:p>
      <w:r>
        <w:rPr>
          <w:b/>
        </w:rPr>
        <w:t>Déclencheur</w:t>
      </w:r>
      <w:r>
        <w:rPr>
          <w:b w:val="0"/>
          <w:i w:val="0"/>
        </w:rPr>
        <w:t xml:space="preserve"> : Début de journée agent OU création mission manuelle par RA OU mission auto (retard J+7, relance).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Données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 / IA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Génère plan de missions du jour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clients priorisés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Priorité : retards &gt; échéances J-3 &gt; prospects &gt; visites routinières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/missions/jour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carte + itinéraire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GPS agent, positions clients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Itinéraire optimisé affiché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Mission ordonnée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 rend chez le client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GPS temps réel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proximité si client retard à &lt; 200 m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Notification optionnelle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Remplit formulaire visite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Type visite, compte-rendu, photo, GPS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Photo obligatoire ; GPS écart &lt; 100 m du client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Visite </w:t>
            </w:r>
            <w:r>
              <w:rPr>
                <w:rFonts w:ascii="Consolas" w:hAnsi="Consolas"/>
                <w:color w:val="333333"/>
                <w:sz w:val="18"/>
              </w:rPr>
              <w:t>BROUILLON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Voice-to-CRM (optionnel)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Audio → texte structuré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Transcription enrichit le compte-rendu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Champs pré-remplis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Collecte paiement (optionnel)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Montant, canal tontine/MoMo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Lié à échéance si dossier actif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créée (M6)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Enregistre visite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/visites</w:t>
            </w:r>
            <w:r>
              <w:rPr>
                <w:b w:val="0"/>
                <w:i w:val="0"/>
              </w:rPr>
              <w:t xml:space="preserve"> multipart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Géofencing validé côté backend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Visite </w:t>
            </w:r>
            <w:r>
              <w:rPr>
                <w:rFonts w:ascii="Consolas" w:hAnsi="Consolas"/>
                <w:color w:val="333333"/>
                <w:sz w:val="18"/>
              </w:rPr>
              <w:t>VALIDEE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rFonts w:ascii="Consolas" w:hAnsi="Consolas"/>
                <w:color w:val="333333"/>
                <w:sz w:val="18"/>
              </w:rPr>
              <w:t>REJETEE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Supervise carte agents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Positions temps réel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 voit toute l'agence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Dashboard terrain agence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 / IA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Génère rapport de fin de journée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Synthèse visites, écarts objectifs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Envoyé 18h00 à l'agent et RA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Rapport IA</w:t>
            </w:r>
          </w:p>
        </w:tc>
      </w:tr>
    </w:tbl>
    <w:p/>
    <w:p>
      <w:r>
        <w:rPr>
          <w:b/>
        </w:rPr>
        <w:t>Mode offline — processus parallèle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Condition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 frontend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 à la reconnexion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Pas de réseau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Saisie visite/collecte → IndexedDB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Queue locale avec </w:t>
            </w:r>
            <w:r>
              <w:rPr>
                <w:rFonts w:ascii="Consolas" w:hAnsi="Consolas"/>
                <w:color w:val="333333"/>
                <w:sz w:val="18"/>
              </w:rPr>
              <w:t>client_uuid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Réseau retrouvé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Détection auto connectivité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/visites/batch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Backend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Vérifie idempotence + géofencing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Accepte ou rejette avec motif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Affiche résultat sync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Succès / erreurs par visite</w:t>
            </w:r>
          </w:p>
        </w:tc>
      </w:tr>
    </w:tbl>
    <w:p/>
    <w:p>
      <w:pPr>
        <w:pStyle w:val="Heading3"/>
      </w:pPr>
      <w:r>
        <w:t>Processus IA — M4 Terrain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Optimisation tournées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Entrées : positions clients, créneaux, durée visite moyenne, priorités · Sortie : ordre de visite optimal (TSP + contraintes métier)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 proximité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Si agent à &lt; 200 m d'un client en retard → notification « Client X : 45 000 FCFA impayés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Voice-to-CRM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Audio → transcription → extraction entités (montant, promesse, date) → pré-remplissage formulaire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soir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Cron 18h : synthèse « 12 visites, 8 réussies, 3 collectes (125 000 FCFA), 2 clients non trouvés » + coaching si objectif non atteint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 map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Identifie zones sous-couvertes (peu de visites / km²) pour RA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valide toujours le formulaire avant envoi ; IA ne crée pas de visite seule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/terrain-with-api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AgentMissionsPanel</w:t>
            </w:r>
            <w:r>
              <w:rPr>
                <w:b w:val="0"/>
                <w:i w:val="0"/>
              </w:rPr>
              <w:t xml:space="preserve"> — positions agents + clients (Leaflet)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Missions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journalière ordonnée par priorité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Formulaire visite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Champs guidés, photo (capture caméra), GPS auto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Offline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Page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 — queue locale, indicateur sync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 proximité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ProximityAlert</w:t>
            </w:r>
            <w:r>
              <w:rPr>
                <w:b w:val="0"/>
                <w:i w:val="0"/>
              </w:rPr>
              <w:t xml:space="preserve"> — client en retard à &lt; X mètres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Voice-to-CRM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Saisie vocale → texte structuré (Web Speech API ou service IA)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Historique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Journal visites par agent et par client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Zones RA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Carte zones-agents pour supervision (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  <w:r>
              <w:rPr>
                <w:b w:val="0"/>
                <w:i w:val="0"/>
              </w:rPr>
              <w:t>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 agent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/zones/me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PUT /zones/agents/:id</w:t>
            </w:r>
            <w:r>
              <w:rPr>
                <w:b w:val="0"/>
                <w:i w:val="0"/>
              </w:rPr>
              <w:t xml:space="preserve"> (assignation polygone)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Visites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/visites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/visites</w:t>
            </w:r>
            <w:r>
              <w:rPr>
                <w:b w:val="0"/>
                <w:i w:val="0"/>
              </w:rPr>
              <w:t xml:space="preserve"> (multipart : photo + métadonnées GPS)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visite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géofencing : distance agent ↔ client &lt; seuil configurable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Missions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/missions/jour</w:t>
            </w:r>
            <w:r>
              <w:rPr>
                <w:b w:val="0"/>
                <w:i w:val="0"/>
              </w:rPr>
              <w:t xml:space="preserve"> — liste priorisée (retards, échéances J-3, prospects)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Optimisation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calcule ordre de visite (TSP simplifié + priorités métier)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Sync offline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/visites/batch</w:t>
            </w:r>
            <w:r>
              <w:rPr>
                <w:b w:val="0"/>
                <w:i w:val="0"/>
              </w:rPr>
              <w:t xml:space="preserve"> — accepte lot de visites avec </w:t>
            </w:r>
            <w:r>
              <w:rPr>
                <w:rFonts w:ascii="Consolas" w:hAnsi="Consolas"/>
                <w:color w:val="333333"/>
                <w:sz w:val="18"/>
              </w:rPr>
              <w:t>client_created_at</w:t>
            </w:r>
            <w:r>
              <w:rPr>
                <w:b w:val="0"/>
                <w:i w:val="0"/>
              </w:rPr>
              <w:t xml:space="preserve"> local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Dashboard 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/dashboard/terrain</w:t>
            </w:r>
            <w:r>
              <w:rPr>
                <w:b w:val="0"/>
                <w:i w:val="0"/>
              </w:rPr>
              <w:t xml:space="preserve"> — KPIs agent connecté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soir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ou endpoint </w:t>
            </w:r>
            <w:r>
              <w:rPr>
                <w:rFonts w:ascii="Consolas" w:hAnsi="Consolas"/>
                <w:color w:val="333333"/>
                <w:sz w:val="18"/>
              </w:rPr>
              <w:t>GET /agents/me/rapport-jour</w:t>
            </w:r>
            <w:r>
              <w:rPr>
                <w:b w:val="0"/>
                <w:i w:val="0"/>
              </w:rPr>
              <w:t xml:space="preserve"> — synthèse IA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Matin : GET /zones/me + GET /missions/jour</w:t>
        <w:br/>
        <w:t xml:space="preserve">      → Carte + liste missions ordonnées</w:t>
        <w:br/>
        <w:t>Visite : formulaire + photo + GPS</w:t>
        <w:br/>
        <w:t xml:space="preserve">      → POST /visites (FormData) si online</w:t>
        <w:br/>
        <w:t xml:space="preserve">      → sinon stockage IndexedDB</w:t>
        <w:br/>
        <w:t>Reconnecté : POST /visites/batch [{ … }, { … }]</w:t>
        <w:br/>
        <w:t>RA : GET /zones/agents?agenceId= → carte temps réel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M2 (clients visités), M3 (demandes crédit terrain), M5 (relances déclenchées par visite), M6 (collecte)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M5 — Relances Intelligentes</w:t>
      </w:r>
    </w:p>
    <w:p>
      <w:pPr>
        <w:pStyle w:val="Heading3"/>
      </w:pPr>
      <w:r>
        <w:t>Définition</w:t>
      </w:r>
    </w:p>
    <w:p>
      <w:r>
        <w:rPr>
          <w:b/>
        </w:rPr>
        <w:t>Surveillance des échéances</w:t>
      </w:r>
      <w:r>
        <w:rPr>
          <w:b w:val="0"/>
          <w:i w:val="0"/>
        </w:rPr>
        <w:t xml:space="preserve"> et </w:t>
      </w:r>
      <w:r>
        <w:rPr>
          <w:b/>
        </w:rPr>
        <w:t>déclenchement automatique</w:t>
      </w:r>
      <w:r>
        <w:rPr>
          <w:b w:val="0"/>
          <w:i w:val="0"/>
        </w:rPr>
        <w:t xml:space="preserve"> de relances multi-canal (WhatsApp, SMS, visite terrain, escalade hiérarchique).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Anticiper les impayés et déclencher des relances au bon moment, sur le bon canal, avec escalade progressive.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Système (jobs), GP, Agent terrain, RA, ROC (escalade).</w:t>
      </w:r>
    </w:p>
    <w:p>
      <w:r>
        <w:rPr>
          <w:b/>
        </w:rPr>
        <w:t>Déclencheur</w:t>
      </w:r>
      <w:r>
        <w:rPr>
          <w:b w:val="0"/>
          <w:i w:val="0"/>
        </w:rPr>
        <w:t xml:space="preserve"> : Échéance approchant ou dépassée ; promesse de paiement non honorée.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Délai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Événement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 système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Canal</w:t>
            </w:r>
          </w:p>
        </w:tc>
        <w:tc>
          <w:tcPr>
            <w:tcW w:type="dxa" w:w="156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Responsable suivi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Préventif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J-3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Échéance dans 3 jours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Crée relance </w:t>
            </w:r>
            <w:r>
              <w:rPr>
                <w:rFonts w:ascii="Consolas" w:hAnsi="Consolas"/>
                <w:color w:val="333333"/>
                <w:sz w:val="18"/>
              </w:rPr>
              <w:t>PREVENTIVE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 + lien MoMo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(monitoring)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Courtois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J+1 à J+3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1er retard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Crée relance </w:t>
            </w:r>
            <w:r>
              <w:rPr>
                <w:rFonts w:ascii="Consolas" w:hAnsi="Consolas"/>
                <w:color w:val="333333"/>
                <w:sz w:val="18"/>
              </w:rPr>
              <w:t>RAPPEL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 puis SMS si pas de réponse 24h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Ferme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J+7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persistant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Crée relance </w:t>
            </w:r>
            <w:r>
              <w:rPr>
                <w:rFonts w:ascii="Consolas" w:hAnsi="Consolas"/>
                <w:color w:val="333333"/>
                <w:sz w:val="18"/>
              </w:rPr>
              <w:t>FERME</w:t>
            </w:r>
            <w:r>
              <w:rPr>
                <w:b w:val="0"/>
                <w:i w:val="0"/>
              </w:rPr>
              <w:t xml:space="preserve"> + mission terrain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 prioritaire agent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+ GP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Escalade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J+7 + score risque élevé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+ score client &lt; 50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ROC + superviseur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in-app + email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Promesse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Date promesse dépassée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Promesse non honorée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Re-relance </w:t>
            </w:r>
            <w:r>
              <w:rPr>
                <w:rFonts w:ascii="Consolas" w:hAnsi="Consolas"/>
                <w:color w:val="333333"/>
                <w:sz w:val="18"/>
              </w:rPr>
              <w:t>PROMESSE_NON_HONOREE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Multi-canal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→ ROC si J+3</w:t>
            </w:r>
          </w:p>
        </w:tc>
      </w:tr>
    </w:tbl>
    <w:p/>
    <w:p>
      <w:r>
        <w:rPr>
          <w:b/>
        </w:rPr>
        <w:t>Processus manuel GP (complémentaire)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API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liste relances priorisées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/relances?gp_id=me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Envoie relance immédiate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/relances/:id/envoyer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Enregistre promesse de paiement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/promesses-paiement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Paie via MoMo (lien dans message)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M6 → rapprochement échéance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Clôture relances ouvertes du dossier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Event </w:t>
            </w:r>
            <w:r>
              <w:rPr>
                <w:rFonts w:ascii="Consolas" w:hAnsi="Consolas"/>
                <w:color w:val="333333"/>
                <w:sz w:val="18"/>
              </w:rPr>
              <w:t>echeance.payee</w:t>
            </w:r>
          </w:p>
        </w:tc>
      </w:tr>
    </w:tbl>
    <w:p/>
    <w:p>
      <w:pPr>
        <w:pStyle w:val="Heading3"/>
      </w:pPr>
      <w:r>
        <w:t>Processus IA — M5 Relances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Priorisation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Score = f(probabilité paiement, montant dû, ancienneté retard, historique réponses) — ordre de traitement GP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Choix canal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Si client répond souvent WhatsApp → WhatsApp ; sinon SMS ; si 3 échecs → visite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Rédaction message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Template IA personnalisé : « Bonjour {nom}, votre échéance de {montant} FCFA du {date} est {statut}. Payez ici : {lien_momo}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Déclenchement auto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Job cron 06h00 et 14h00 scanne échéances et crée relances selon matrice ci-dessus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relance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Probabilité de succès par canal (historique client)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peut modifier message ou annuler relance avant envoi ; envoi auto seulement si règle activée par paramétrage IMF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Exemple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Mme Afi : 2 retards passés réglés après WhatsApp → IA choisit WhatsApp J-3 → taux réponse historique 78 %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/relances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/calendrier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 relances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Statut (en attente, envoyée, répondue, escaladée), priorité IA, canal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Actions manuelles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Relancer maintenant, changer canal, marquer promesse de paiement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 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Comités crédit planifiés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 recouvrement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programmées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Badge menu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Compteur relances urgentes (</w:t>
            </w:r>
            <w:r>
              <w:rPr>
                <w:rFonts w:ascii="Consolas" w:hAnsi="Consolas"/>
                <w:color w:val="333333"/>
                <w:sz w:val="18"/>
              </w:rPr>
              <w:t>useAlertes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Historique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 relances par client avec résultat (payé / ignoré / promesse)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Job planifié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Cron scan échéances → crée entrées </w:t>
            </w:r>
            <w:r>
              <w:rPr>
                <w:rFonts w:ascii="Consolas" w:hAnsi="Consolas"/>
                <w:color w:val="333333"/>
                <w:sz w:val="18"/>
              </w:rPr>
              <w:t>relances</w:t>
            </w:r>
            <w:r>
              <w:rPr>
                <w:b w:val="0"/>
                <w:i w:val="0"/>
              </w:rPr>
              <w:t xml:space="preserve"> selon règles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Endpoints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/relances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/relances/:id/envoyer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PATCH /relances/:id/statut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Hub opérations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/operations/relances?agence_id=</w:t>
            </w:r>
            <w:r>
              <w:rPr>
                <w:b w:val="0"/>
                <w:i w:val="0"/>
              </w:rPr>
              <w:t xml:space="preserve"> — agrégats pour dashboard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Priorisation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probabilité paiement par client × montant × ancienneté retard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Choix canal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réponses client → WhatsApp préféré si taux réponse élevé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Messages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Templates pré-rédigés IA, personnalisés (nom, montant, lien MoMo)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WhatsApp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/integrations/whatsapp/send</w:t>
            </w:r>
            <w:r>
              <w:rPr>
                <w:b w:val="0"/>
                <w:i w:val="0"/>
              </w:rPr>
              <w:t xml:space="preserve"> — envoi via API Business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Escalade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Création automatique </w:t>
            </w:r>
            <w:r>
              <w:rPr>
                <w:rFonts w:ascii="Consolas" w:hAnsi="Consolas"/>
                <w:color w:val="333333"/>
                <w:sz w:val="18"/>
              </w:rPr>
              <w:t>action_recouvrement</w:t>
            </w:r>
            <w:r>
              <w:rPr>
                <w:b w:val="0"/>
                <w:i w:val="0"/>
              </w:rPr>
              <w:t xml:space="preserve"> + notification superviseur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Promesses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/promesses-paiement</w:t>
            </w:r>
            <w:r>
              <w:rPr>
                <w:b w:val="0"/>
                <w:i w:val="0"/>
              </w:rPr>
              <w:t xml:space="preserve"> — suivi et re-déclenchement si non honorée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Job backend (nuit) → scan échéances J-3, J+1, J+7</w:t>
        <w:br/>
        <w:t xml:space="preserve">                 → crée relances priorisées</w:t>
        <w:br/>
        <w:t>GP ouvre /relances → GET /relances?gp_id=me</w:t>
        <w:br/>
        <w:t xml:space="preserve">                 → tri par score priorité</w:t>
        <w:br/>
        <w:t>Clic "Envoyer" → POST /relances/:id/envoyer</w:t>
        <w:br/>
        <w:t xml:space="preserve">              → backend appelle WhatsApp API</w:t>
        <w:br/>
        <w:t xml:space="preserve">              → PATCH statut ENVOYEE</w:t>
        <w:br/>
        <w:t>Paiement reçu → event échéance payée → clôture relances ouvertes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(échéancier), M4 (missions terrain J+7), M6 (lien paiement MoMo), M7 (escalade recouvrement)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M6 — Caisse &amp; Mobile Money</w:t>
      </w:r>
    </w:p>
    <w:p>
      <w:pPr>
        <w:pStyle w:val="Heading3"/>
      </w:pPr>
      <w:r>
        <w:t>Définition</w:t>
      </w:r>
    </w:p>
    <w:p>
      <w:r>
        <w:rPr>
          <w:b/>
        </w:rPr>
        <w:t>Centralisation des flux financiers journaliers</w:t>
      </w:r>
      <w:r>
        <w:rPr>
          <w:b w:val="0"/>
          <w:i w:val="0"/>
        </w:rPr>
        <w:t xml:space="preserve"> : guichet caisse, validation Mobile Money, réconciliation, vue trésorerie consolidée.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Enregistrer, valider et réconcilier tous les flux financiers journaliers de l'IMF.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Agent terrain, Collectrice, Comptable, RA, DAF (consolidation).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Canal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Processus détaillé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TONTINE (collecte terrain)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Agent saisit dépôt → </w:t>
            </w:r>
            <w:r>
              <w:rPr>
                <w:rFonts w:ascii="Consolas" w:hAnsi="Consolas"/>
                <w:color w:val="333333"/>
                <w:sz w:val="18"/>
              </w:rPr>
              <w:t>POST /transactions</w:t>
            </w:r>
            <w:r>
              <w:rPr>
                <w:b w:val="0"/>
                <w:i w:val="0"/>
              </w:rPr>
              <w:t xml:space="preserve"> type </w:t>
            </w:r>
            <w:r>
              <w:rPr>
                <w:rFonts w:ascii="Consolas" w:hAnsi="Consolas"/>
                <w:color w:val="333333"/>
                <w:sz w:val="18"/>
              </w:rPr>
              <w:t>TONTINE</w:t>
            </w:r>
            <w:r>
              <w:rPr>
                <w:b w:val="0"/>
                <w:i w:val="0"/>
              </w:rPr>
              <w:t xml:space="preserve"> → statut </w:t>
            </w:r>
            <w:r>
              <w:rPr>
                <w:rFonts w:ascii="Consolas" w:hAnsi="Consolas"/>
                <w:color w:val="333333"/>
                <w:sz w:val="18"/>
              </w:rPr>
              <w:t>VALIDE</w:t>
            </w:r>
            <w:r>
              <w:rPr>
                <w:b w:val="0"/>
                <w:i w:val="0"/>
              </w:rPr>
              <w:t xml:space="preserve"> immédiat → solde client crédité → écriture comptable auto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AGENCE (guichet)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Comptable saisit dépôt/retrait espèces → type </w:t>
            </w:r>
            <w:r>
              <w:rPr>
                <w:rFonts w:ascii="Consolas" w:hAnsi="Consolas"/>
                <w:color w:val="333333"/>
                <w:sz w:val="18"/>
              </w:rPr>
              <w:t>AGENCE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VALIDE</w:t>
            </w:r>
            <w:r>
              <w:rPr>
                <w:b w:val="0"/>
                <w:i w:val="0"/>
              </w:rPr>
              <w:t xml:space="preserve"> immédiat → registre caisse mis à jour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MOBILE (Flooz/Mixx)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Agent/client initie paiement → type </w:t>
            </w:r>
            <w:r>
              <w:rPr>
                <w:rFonts w:ascii="Consolas" w:hAnsi="Consolas"/>
                <w:color w:val="333333"/>
                <w:sz w:val="18"/>
              </w:rPr>
              <w:t>MOBILE</w:t>
            </w:r>
            <w:r>
              <w:rPr>
                <w:b w:val="0"/>
                <w:i w:val="0"/>
              </w:rPr>
              <w:t xml:space="preserve">, statut </w:t>
            </w:r>
            <w:r>
              <w:rPr>
                <w:rFonts w:ascii="Consolas" w:hAnsi="Consolas"/>
                <w:color w:val="333333"/>
                <w:sz w:val="18"/>
              </w:rPr>
              <w:t>EN_ATTENTE</w:t>
            </w:r>
            <w:r>
              <w:rPr>
                <w:b w:val="0"/>
                <w:i w:val="0"/>
              </w:rPr>
              <w:t xml:space="preserve"> → comptable vérifie référence opérateur → </w:t>
            </w:r>
            <w:r>
              <w:rPr>
                <w:rFonts w:ascii="Consolas" w:hAnsi="Consolas"/>
                <w:color w:val="333333"/>
                <w:sz w:val="18"/>
              </w:rPr>
              <w:t>valider</w:t>
            </w:r>
            <w:r>
              <w:rPr>
                <w:b w:val="0"/>
                <w:i w:val="0"/>
              </w:rPr>
              <w:t xml:space="preserve"> ou </w:t>
            </w:r>
            <w:r>
              <w:rPr>
                <w:rFonts w:ascii="Consolas" w:hAnsi="Consolas"/>
                <w:color w:val="333333"/>
                <w:sz w:val="18"/>
              </w:rPr>
              <w:t>rejeter</w:t>
            </w:r>
            <w:r>
              <w:rPr>
                <w:b w:val="0"/>
                <w:i w:val="0"/>
              </w:rPr>
              <w:t xml:space="preserve"> → si validé : solde crédité + rapprochement échéance</w:t>
            </w:r>
          </w:p>
        </w:tc>
      </w:tr>
    </w:tbl>
    <w:p/>
    <w:p>
      <w:r>
        <w:rPr>
          <w:b/>
        </w:rPr>
        <w:t>Processus validation MoMo (détaillé)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Crée transaction MoMo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operateur_mobile: FLOOZ_MIXX</w:t>
            </w:r>
            <w:r>
              <w:rPr>
                <w:b w:val="0"/>
                <w:i w:val="0"/>
              </w:rPr>
              <w:t xml:space="preserve"> obligatoire (v1 Togo)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Backend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Enregistre </w:t>
            </w:r>
            <w:r>
              <w:rPr>
                <w:rFonts w:ascii="Consolas" w:hAnsi="Consolas"/>
                <w:color w:val="333333"/>
                <w:sz w:val="18"/>
              </w:rPr>
              <w:t>EN_ATTENTE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Solde client </w:t>
            </w:r>
            <w:r>
              <w:rPr>
                <w:b/>
              </w:rPr>
              <w:t>non</w:t>
            </w:r>
            <w:r>
              <w:rPr>
                <w:b w:val="0"/>
                <w:i w:val="0"/>
              </w:rPr>
              <w:t xml:space="preserve"> modifié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file d'attente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/transactions?type=MOBILE&amp;statut=EN_ATTENTE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Vérifie sur console Flooz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Montant, numéro, référence correspondent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Valide ou rejette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Motif obligatoire si rejet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Backend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 validé : crédite solde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Rapproche échéance si </w:t>
            </w:r>
            <w:r>
              <w:rPr>
                <w:rFonts w:ascii="Consolas" w:hAnsi="Consolas"/>
                <w:color w:val="333333"/>
                <w:sz w:val="18"/>
              </w:rPr>
              <w:t>dossier_id</w:t>
            </w:r>
            <w:r>
              <w:rPr>
                <w:b w:val="0"/>
                <w:i w:val="0"/>
              </w:rPr>
              <w:t xml:space="preserve"> lié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Génère écriture SYSCOHADA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Alimente M8</w:t>
            </w:r>
          </w:p>
        </w:tc>
      </w:tr>
    </w:tbl>
    <w:p/>
    <w:p>
      <w:pPr>
        <w:pStyle w:val="Heading3"/>
      </w:pPr>
      <w:r>
        <w:t>Processus IA — M6 Caisse &amp; Mobile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Détection doublons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Même client + même montant + fenêtre 5 min → alerte « Doublon suspect » — bloque validation auto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Réconciliation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Rapprochement auto transaction ↔ échéance si montant exact ou écart &lt; 1 %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Fraude espèces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Écart collecte terrain déclarée vs transactions validées &gt; seuil → alerte auditeur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Prévision cash 7j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DAF Copilot : projection sorties (décaissements prévus + charges)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MoMo </w:t>
            </w:r>
            <w:r>
              <w:rPr>
                <w:b/>
              </w:rPr>
              <w:t>toujours</w:t>
            </w:r>
            <w:r>
              <w:rPr>
                <w:b w:val="0"/>
                <w:i w:val="0"/>
              </w:rPr>
              <w:t xml:space="preserve"> validé par comptable ; IA assiste la détection, ne valide pas seule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/caisse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/operations-bancaires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/caisse-with-api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Guichet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CaisseGuichetPanel</w:t>
            </w:r>
            <w:r>
              <w:rPr>
                <w:b w:val="0"/>
                <w:i w:val="0"/>
              </w:rPr>
              <w:t xml:space="preserve"> — saisie dépôt/retrait espèces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MoMo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MomoValidationPanel</w:t>
            </w:r>
            <w:r>
              <w:rPr>
                <w:b w:val="0"/>
                <w:i w:val="0"/>
              </w:rPr>
              <w:t xml:space="preserve"> — file d'attente </w:t>
            </w:r>
            <w:r>
              <w:rPr>
                <w:rFonts w:ascii="Consolas" w:hAnsi="Consolas"/>
                <w:color w:val="333333"/>
                <w:sz w:val="18"/>
              </w:rPr>
              <w:t>EN_ATTENTE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Valider / Rejeter avec motif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Stats jour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Widgets montants validés, en attente, rejetés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Consolidation multi-agences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Registre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filtrable par type, statut, agent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Core banking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CoreBankingView</w:t>
            </w:r>
            <w:r>
              <w:rPr>
                <w:b w:val="0"/>
                <w:i w:val="0"/>
              </w:rPr>
              <w:t xml:space="preserve"> — opérations bancaires complémentaires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Création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/transactions</w:t>
            </w:r>
            <w:r>
              <w:rPr>
                <w:b w:val="0"/>
                <w:i w:val="0"/>
              </w:rPr>
              <w:t xml:space="preserve"> — body selon canal (cf. API Phases A–D §3)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MoMo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/transactions/:id/valider</w:t>
            </w:r>
            <w:r>
              <w:rPr>
                <w:b w:val="0"/>
                <w:i w:val="0"/>
              </w:rPr>
              <w:t xml:space="preserve"> — crédite solde client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Rejet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/transactions/:id/rejeter</w:t>
            </w:r>
            <w:r>
              <w:rPr>
                <w:b w:val="0"/>
                <w:i w:val="0"/>
              </w:rPr>
              <w:t xml:space="preserve"> — motif obligatoire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/transactions/stats/momo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/transactions/stats/caisse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/transactions?type=&amp;statut=&amp;agence_id=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Réconciliation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rapproche transaction ↔ échéance crédit si </w:t>
            </w:r>
            <w:r>
              <w:rPr>
                <w:rFonts w:ascii="Consolas" w:hAnsi="Consolas"/>
                <w:color w:val="333333"/>
                <w:sz w:val="18"/>
              </w:rPr>
              <w:t>dossier_id</w:t>
            </w:r>
            <w:r>
              <w:rPr>
                <w:b w:val="0"/>
                <w:i w:val="0"/>
              </w:rPr>
              <w:t xml:space="preserve"> lié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Détection doublons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Même montant + même client + fenêtre 5 min → alerte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Opérateur v1 Togo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operateur_mobile: "FLOOZ_MIXX"</w:t>
            </w:r>
            <w:r>
              <w:rPr>
                <w:b w:val="0"/>
                <w:i w:val="0"/>
              </w:rPr>
              <w:t xml:space="preserve"> uniquement (autres → 400)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Trésorerie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Agrégat soldes caisse par agence — alimente M8</w:t>
            </w:r>
          </w:p>
        </w:tc>
      </w:tr>
    </w:tbl>
    <w:p/>
    <w:p>
      <w:pPr>
        <w:pStyle w:val="Heading3"/>
      </w:pPr>
      <w:r>
        <w:t>Flux frontend ↔ backend (validation MoMo)</w:t>
      </w:r>
    </w:p>
    <w:p>
      <w:pPr>
        <w:ind w:left="432"/>
      </w:pPr>
      <w:r>
        <w:rPr>
          <w:rFonts w:ascii="Consolas" w:hAnsi="Consolas"/>
          <w:sz w:val="18"/>
        </w:rPr>
        <w:t>Agent terrain → POST /transactions { type: MOBILE, montant, operateur_mobile, … }</w:t>
        <w:br/>
        <w:t xml:space="preserve">             → statut EN_ATTENTE (solde client non crédité)</w:t>
        <w:br/>
        <w:t>Comptable → GET /transactions/stats/momo</w:t>
        <w:br/>
        <w:t xml:space="preserve">         → GET /transactions?type=MOBILE&amp;statut=EN_ATTENTE</w:t>
        <w:br/>
        <w:t xml:space="preserve">         → vérifie référence Flooz</w:t>
        <w:br/>
        <w:t xml:space="preserve">         → PATCH /transactions/:id/valider</w:t>
        <w:br/>
        <w:t>Backend → statut VALIDE → crédite solde → rapproche échéance si liée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(paiement échéances), M4 (collecte terrain), M8 (écritures comptables auto)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6. Bundle Risque &amp; Conformité</w:t>
      </w:r>
    </w:p>
    <w:p>
      <w:pPr>
        <w:ind w:left="720"/>
      </w:pPr>
      <w:r>
        <w:rPr>
          <w:i/>
          <w:color w:val="555555"/>
        </w:rPr>
        <w:t>Maîtriser le recouvrement, piloter la finance et garantir la conformité BCEAO.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M7 — Recouvrement</w:t>
      </w:r>
    </w:p>
    <w:p>
      <w:pPr>
        <w:pStyle w:val="Heading3"/>
      </w:pPr>
      <w:r>
        <w:t>Définition</w:t>
      </w:r>
    </w:p>
    <w:p>
      <w:r>
        <w:rPr>
          <w:b/>
        </w:rPr>
        <w:t>Vision consolidée des créances en retard</w:t>
      </w:r>
      <w:r>
        <w:rPr>
          <w:b w:val="0"/>
          <w:i w:val="0"/>
        </w:rPr>
        <w:t xml:space="preserve"> à l'échelle du réseau, priorisation IA, gestion des équipes ROC, dossiers bloqués et mauvais payeurs.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Récupérer les créances en retard de manière structurée, priorisée et tracée à l'échelle du réseau.</w:t>
      </w:r>
    </w:p>
    <w:p>
      <w:r>
        <w:rPr>
          <w:b/>
        </w:rPr>
        <w:t>Acteurs</w:t>
      </w:r>
      <w:r>
        <w:rPr>
          <w:b w:val="0"/>
          <w:i w:val="0"/>
        </w:rPr>
        <w:t xml:space="preserve"> : ROC, Agents recouvrement, GP, RA, Auditeur (dossiers bloqués).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Règle métier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Identifie dossiers en retard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Échéance impayée &gt; 0 après J+7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 / IA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Calcule score recouvrement par dossier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Probabilité récupération 0–100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vue réseau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Tri par PAR agence décroissant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Drill-down agence → agent → client → dossier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Habilitation ROC = réseau entier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Définit stratégie agence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Plan d'action IA modifiable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recouvrement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Exécute action (appel, visite, plan paiement)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/recouvrement/actions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Suit dossiers de son portefeuille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coordonnées avec relances M5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Bloque dossier contentieux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Statut </w:t>
            </w:r>
            <w:r>
              <w:rPr>
                <w:rFonts w:ascii="Consolas" w:hAnsi="Consolas"/>
                <w:color w:val="333333"/>
                <w:sz w:val="18"/>
              </w:rPr>
              <w:t>BLOQUE</w:t>
            </w:r>
            <w:r>
              <w:rPr>
                <w:b w:val="0"/>
                <w:i w:val="0"/>
              </w:rPr>
              <w:t xml:space="preserve"> — transition manuelle uniquement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Débloque ou transfère contentieux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Motif + traçabilité obligatoires</w:t>
            </w:r>
          </w:p>
        </w:tc>
      </w:tr>
    </w:tbl>
    <w:p/>
    <w:p>
      <w:r>
        <w:rPr>
          <w:b/>
        </w:rPr>
        <w:t>Fiche mauvais payeur — contenu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Bloc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Données affichées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Identité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Client, agence, GP, agent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Situation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Montant impayé, ancienneté retard, nb échéances impayées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Paiements passés, retards antérieurs, promesses non honorées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 chronologique : relances, visites, appels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BlocAnalyse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Narrative comportementale + recommandation stratégie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Probabilité récupération + facteurs explicatifs</w:t>
            </w:r>
          </w:p>
        </w:tc>
      </w:tr>
    </w:tbl>
    <w:p/>
    <w:p>
      <w:pPr>
        <w:pStyle w:val="Heading3"/>
      </w:pPr>
      <w:r>
        <w:t>Processus IA — M7 Recouvrement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recouvrement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Entrées : ancienneté retard, montant, historique paiements, garanties, visites récentes · Sortie : score 0–100 + facteurs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Stratégie agence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Agrège scores par agence → propose plan : « Prioriser 15 dossiers &gt; 100 000 FCFA, envoyer 2 agents zone Vogan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BlocAnalyse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Narrative : « Client habituellement bon payeur, retard atypique depuis 45 jours, corrélé à baisse activité commerce (visite 12/05). Recommandation : plan étalement 3 mois.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Scripts relance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Suggestions messages selon profil (premier retard vs récidive)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Priorisation réseau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Alerte ROC si concentration retard sur 1 agent ou 1 zone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 et agents valident chaque action ; IA ne passe pas en contentieux seule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/credit/recouvrement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/credit/reseau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/credit/recouvrement/agents/[id]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/credit/recouvrement/clients/[id]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/credit/recouvrement/dossiers-bloques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/credit/recouvrement/mauvais-payeurs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réseau 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RecouvrementReseauView</w:t>
            </w:r>
            <w:r>
              <w:rPr>
                <w:b w:val="0"/>
                <w:i w:val="0"/>
              </w:rPr>
              <w:t xml:space="preserve"> — carte + tableaux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agent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Performance recouvrement, dossiers assignés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client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retards, échanges, plan d'action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Dossiers bloqués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+ actions (débloquer, transférer contentieux)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Mauvais payeurs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Fiche enrichie </w:t>
            </w:r>
            <w:r>
              <w:rPr>
                <w:rFonts w:ascii="Consolas" w:hAnsi="Consolas"/>
                <w:color w:val="333333"/>
                <w:sz w:val="18"/>
              </w:rPr>
              <w:t>mauvais-payeur-fiche.ts</w:t>
            </w:r>
            <w:r>
              <w:rPr>
                <w:b w:val="0"/>
                <w:i w:val="0"/>
              </w:rPr>
              <w:t xml:space="preserve"> — statuts, BlocAnalyse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recouvrement programmées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affiché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Probabilité récupération 0–100 par dossier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réseau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/recouvrement/reseau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…/agences/:id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…/agents/:id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…/clients/:id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…/dossiers/:id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Agrégats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par agence, montant impayé, taux recouvrement, dossiers bloqués count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/dossiers-credit/:id/score-recouvrement</w:t>
            </w:r>
            <w:r>
              <w:rPr>
                <w:b w:val="0"/>
                <w:i w:val="0"/>
              </w:rPr>
              <w:t xml:space="preserve"> — facteurs : ancienneté, historique, garanties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Stratégie agence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/recouvrement/agences/:id/strategie</w:t>
            </w:r>
            <w:r>
              <w:rPr>
                <w:b w:val="0"/>
                <w:i w:val="0"/>
              </w:rPr>
              <w:t xml:space="preserve"> — plan IA personnalisé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/recouvrement/actions</w:t>
            </w:r>
            <w:r>
              <w:rPr>
                <w:b w:val="0"/>
                <w:i w:val="0"/>
              </w:rPr>
              <w:t xml:space="preserve"> — visite, appel, promesse, contentieux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Dossiers bloqués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Statut </w:t>
            </w:r>
            <w:r>
              <w:rPr>
                <w:rFonts w:ascii="Consolas" w:hAnsi="Consolas"/>
                <w:color w:val="333333"/>
                <w:sz w:val="18"/>
              </w:rPr>
              <w:t>BLOQUE</w:t>
            </w:r>
            <w:r>
              <w:rPr>
                <w:b w:val="0"/>
                <w:i w:val="0"/>
              </w:rPr>
              <w:t xml:space="preserve"> — transition manuelle ROC uniquement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BlocAnalyse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IA génère narrative comportementale à partir historique paiements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Équipes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Assignation dossiers aux agents recouvrement par zone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ROC → GET /recouvrement/reseau</w:t>
        <w:br/>
        <w:t xml:space="preserve">    → tri agences par PAR décroissant</w:t>
        <w:br/>
        <w:t xml:space="preserve">    → clic agence → GET /recouvrement/reseau/agences/:id</w:t>
        <w:br/>
        <w:t xml:space="preserve">    → clic dossier → GET /recouvrement/reseau/dossiers/:id</w:t>
        <w:br/>
        <w:t xml:space="preserve">    → affiche BlocAnalyse IA + historique actions</w:t>
        <w:br/>
        <w:t>Agent → POST /recouvrement/actions { type: VISITE, notes, promesse_montant }</w:t>
        <w:br/>
        <w:t xml:space="preserve">     → backend met à jour plan recouvrement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(dossiers, échéancier), M5 (relances amont), M8 (provisions, EL)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M8 — Finance &amp; Comptabilité</w:t>
      </w:r>
    </w:p>
    <w:p>
      <w:pPr>
        <w:pStyle w:val="Heading3"/>
      </w:pPr>
      <w:r>
        <w:t>Définition</w:t>
      </w:r>
    </w:p>
    <w:p>
      <w:r>
        <w:rPr>
          <w:b/>
        </w:rPr>
        <w:t>Pilotage financier de l'IMF</w:t>
      </w:r>
      <w:r>
        <w:rPr>
          <w:b w:val="0"/>
          <w:i w:val="0"/>
        </w:rPr>
        <w:t xml:space="preserve"> : comptabilité SYSCOHADA, rapprochements, provisions BCEAO, trésorerie multi-agences, Expected Loss.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Assurer la tenue comptable SYSCOHADA, le pilotage de trésorerie et le calcul des provisions réglementaires.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Déclencheur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M6 validée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Génère écriture comptable auto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Journal alimenté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Opération manuelle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Saisie écriture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Écriture </w:t>
            </w:r>
            <w:r>
              <w:rPr>
                <w:rFonts w:ascii="Consolas" w:hAnsi="Consolas"/>
                <w:color w:val="333333"/>
                <w:sz w:val="18"/>
              </w:rPr>
              <w:t>VALIDEE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Quotidien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dashboard trésorerie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Vue 7 agences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Hebdomadaire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Rapprochement bancaire / MoMo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Flux externes ↔ écritures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Mensuel (1er du mois)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 provisions BCEAO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classe risque × encours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Mensuel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 Expected Loss portefeuille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PD × LGD × EAD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Fin de mois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Clôture comptable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Vérifie suspens = 0, exporte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DAF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Trimestriel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de gestion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Écarts budget signalés</w:t>
            </w:r>
          </w:p>
        </w:tc>
      </w:tr>
    </w:tbl>
    <w:p/>
    <w:p>
      <w:r>
        <w:rPr>
          <w:b/>
        </w:rPr>
        <w:t>Provisions BCEAO — règle de calcul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Classe risque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Taux provision (indicatif)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Source encours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Classe 0 (sain)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1 %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Portefeuille à jour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Classe 1 (30j)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10 %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1–30 jours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Classe 2 (90j)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25 %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31–90 jours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Classe 3 (180j+)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100 %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&gt; 90 jours ou contentieux</w:t>
            </w:r>
          </w:p>
        </w:tc>
      </w:tr>
    </w:tbl>
    <w:p/>
    <w:p>
      <w:pPr>
        <w:pStyle w:val="Heading3"/>
      </w:pPr>
      <w:r>
        <w:t>Processus IA — M8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DAF 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Questions : trésorerie, provisions, cash 7j, rentabilité agence — réponses depuis agrégats réels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Prévision cash 7j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Identifie pic de sortie (décaissements prévus + charges récurrentes)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Analyse provisions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Calcule écart provisions comptabilisées vs exigence BCEAO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Expected Loss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Agrège PD dossiers actifs × exposition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 budget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Dépassement poste budget &gt; 10 % → notification DAF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Écritures et clôtures validées par DAF/comptable ; IA ne comptabilise pas seule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/finance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/comptabilite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Dashboard DAF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Trésorerie 7 agences, provisions, EL, rentabilité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Journal 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écritures, filtres date/compte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Rapprochements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Interface rapprochement bancaire / MoMo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Suspens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Comptes en attente d'imputation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Budget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de gestion — écarts vs budget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DAF 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Questions trésorerie, provisions, cash 7j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Exports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écritures SYSCOHADA (CSV/Excel)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Écritures auto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Event sur </w:t>
            </w:r>
            <w:r>
              <w:rPr>
                <w:rFonts w:ascii="Consolas" w:hAnsi="Consolas"/>
                <w:color w:val="333333"/>
                <w:sz w:val="18"/>
              </w:rPr>
              <w:t>transaction VALIDE</w:t>
            </w:r>
            <w:r>
              <w:rPr>
                <w:b w:val="0"/>
                <w:i w:val="0"/>
              </w:rPr>
              <w:t xml:space="preserve"> → génère écriture débit/crédit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Plan 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Référentiel SYSCOHADA paramétrable par IMF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Provisions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mensuel : classe risque × encours × taux provision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Expected Loss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/finance/expected-loss</w:t>
            </w:r>
            <w:r>
              <w:rPr>
                <w:b w:val="0"/>
                <w:i w:val="0"/>
              </w:rPr>
              <w:t xml:space="preserve"> — PD × LGD × EAD par segment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Trésorerie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/finance/tresorerie?agence_id=</w:t>
            </w:r>
            <w:r>
              <w:rPr>
                <w:b w:val="0"/>
                <w:i w:val="0"/>
              </w:rPr>
              <w:t xml:space="preserve"> — soldes caisse + banque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Rapprochement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/comptabilite/rapprochements</w:t>
            </w:r>
            <w:r>
              <w:rPr>
                <w:b w:val="0"/>
                <w:i w:val="0"/>
              </w:rPr>
              <w:t xml:space="preserve"> — lier flux externe ↔ écriture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Ratios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 automatique ratios BCEAO (alimente M9)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DAF 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/ia/copilot</w:t>
            </w:r>
            <w:r>
              <w:rPr>
                <w:b w:val="0"/>
                <w:i w:val="0"/>
              </w:rPr>
              <w:t xml:space="preserve"> avec contexte finance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Transaction validée (M6) → event backend</w:t>
        <w:br/>
        <w:t xml:space="preserve">                        → écriture comptable auto</w:t>
        <w:br/>
        <w:t>DAF → GET /finance/dashboard</w:t>
        <w:br/>
        <w:t xml:space="preserve">    → affiche trésorerie, provisions, EL</w:t>
        <w:br/>
        <w:t xml:space="preserve">    → GET /comptabilite/ecritures?mois=2026-06</w:t>
        <w:br/>
        <w:t>Clôture → POST /comptabilite/cloture-mois</w:t>
        <w:br/>
        <w:t xml:space="preserve">       → vérifie suspens = 0</w:t>
        <w:br/>
        <w:t xml:space="preserve">       → génère export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M6 (transactions source), M3 (encours crédit), M9 (ratios conformité)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M9 — Conformité &amp; Audit</w:t>
      </w:r>
    </w:p>
    <w:p>
      <w:pPr>
        <w:pStyle w:val="Heading3"/>
      </w:pPr>
      <w:r>
        <w:t>Définition</w:t>
      </w:r>
    </w:p>
    <w:p>
      <w:r>
        <w:rPr>
          <w:b/>
        </w:rPr>
        <w:t>Surveillance réglementaire BCEAO/UEMOA</w:t>
      </w:r>
      <w:r>
        <w:rPr>
          <w:b w:val="0"/>
          <w:i w:val="0"/>
        </w:rPr>
        <w:t xml:space="preserve"> et </w:t>
      </w:r>
      <w:r>
        <w:rPr>
          <w:b/>
        </w:rPr>
        <w:t>audit interne</w:t>
      </w:r>
      <w:r>
        <w:rPr>
          <w:b w:val="0"/>
          <w:i w:val="0"/>
        </w:rPr>
        <w:t xml:space="preserve"> : ratios, rapports officiels, traçabilité, détection d'anomalies.</w:t>
      </w:r>
    </w:p>
    <w:p>
      <w:pPr>
        <w:pStyle w:val="Heading3"/>
      </w:pPr>
      <w:r>
        <w:t>Processus métier détaillé</w:t>
      </w:r>
    </w:p>
    <w:p>
      <w:r>
        <w:rPr>
          <w:b/>
        </w:rPr>
        <w:t>Objectif</w:t>
      </w:r>
      <w:r>
        <w:rPr>
          <w:b w:val="0"/>
          <w:i w:val="0"/>
        </w:rPr>
        <w:t xml:space="preserve"> : Garantir le respect des normes BCEAO/UEMOA et permettre les audits internes/externes.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Fréquence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Continu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Calcule ratios réglementaires (PAR, solvabilité, liquidité…)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Quotidien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Met à jour score conformité 0–100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 écart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Crée alerte avec sévérité et délai action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 / DAF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Mensuel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tableau conformité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Auditeur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À la demande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rapport BCEAO PDF/HTML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Auditeur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Continu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6 sous-modules audit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Continu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Journalise toute action utilisateur</w:t>
            </w:r>
          </w:p>
        </w:tc>
      </w:tr>
    </w:tbl>
    <w:p/>
    <w:p>
      <w:r>
        <w:rPr>
          <w:b/>
        </w:rPr>
        <w:t>6 sous-modules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Sous-module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Périmètre contrôlé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Contrôles typiques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 agences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Opérations par agence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Écarts caisse, dossiers sans instruction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 caisse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Flux caisse / MoMo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Transactions non rapprochées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 crédit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Portefeuille prêts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Dossiers sans visite, dépassement plafonds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Conformité BCEAO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Ratios réglementaires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&gt; seuil, provisions insuffisantes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Traçabilité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Logs utilisateurs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suspectes, modifications hors heures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Anomalies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Détection croisée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Règles métier + IA</w:t>
            </w:r>
          </w:p>
        </w:tc>
      </w:tr>
    </w:tbl>
    <w:p/>
    <w:p>
      <w:pPr>
        <w:pStyle w:val="Heading3"/>
      </w:pPr>
      <w:r>
        <w:t>Processus IA — M9 Conformité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Pondération ratios : PAR (30 %), provisions (25 %), liquidité (20 %), documentation (15 %), traçabilité (10 %)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 réglementaires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Ex : PAR réseau &gt; 12 % → alerte critique, délai action 15 jours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Génération rapport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Compile ratios, graphiques, commentaires IA, export PDF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Détection anomalies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Croise : visites manquantes + décaissement récent ; caisse ≠ écritures ; agent avec collecte anormale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Traçabilité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Corrèle événements suspects (ex. même user valide MoMo + modifie échéance même client)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Rapport soumis à validation DG avant transmission BCEAO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/conformite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/audit/caisse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/audit/bceao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/audit/tracabilite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/audit/anomalies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Tableau ratios, jauge score 0–100, tendances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Export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Bouton export PDF et HTML rapport BCEAO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agences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opérations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caisse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cohérence caisse ↔ écritures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portefeuille, classes BCEAO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Traçabilité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Journal actions utilisateurs filtrable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Anomalies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irrégularités détectées (IA + règles)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Ratios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/conformite/ratios</w:t>
            </w:r>
            <w:r>
              <w:rPr>
                <w:b w:val="0"/>
                <w:i w:val="0"/>
              </w:rPr>
              <w:t xml:space="preserve"> — PAR, taux couverture, etc.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/conformite/score</w:t>
            </w:r>
            <w:r>
              <w:rPr>
                <w:b w:val="0"/>
                <w:i w:val="0"/>
              </w:rPr>
              <w:t xml:space="preserve"> — calcul pondéré des ratios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/conformite/rapport-bceao</w:t>
            </w:r>
            <w:r>
              <w:rPr>
                <w:b w:val="0"/>
                <w:i w:val="0"/>
              </w:rPr>
              <w:t xml:space="preserve"> — génération PDF serveur ou payload pour frontend jsPDF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Classes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Répartition portefeuille par classe risque (0, 30, 90, 180 jours…)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logs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/audit/tracabilite</w:t>
            </w:r>
            <w:r>
              <w:rPr>
                <w:b w:val="0"/>
                <w:i w:val="0"/>
              </w:rPr>
              <w:t xml:space="preserve"> — table </w:t>
            </w:r>
            <w:r>
              <w:rPr>
                <w:rFonts w:ascii="Consolas" w:hAnsi="Consolas"/>
                <w:color w:val="333333"/>
                <w:sz w:val="18"/>
              </w:rPr>
              <w:t>audit_logs</w:t>
            </w:r>
            <w:r>
              <w:rPr>
                <w:b w:val="0"/>
                <w:i w:val="0"/>
              </w:rPr>
              <w:t xml:space="preserve"> (user, action, entity, timestamp)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Anomalies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détection : écarts caisse, dossiers sans visite, PAR anormal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/conformite/alertes</w:t>
            </w:r>
            <w:r>
              <w:rPr>
                <w:b w:val="0"/>
                <w:i w:val="0"/>
              </w:rPr>
              <w:t xml:space="preserve"> — non-conformités avec sévérité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DG/Auditeur → GET /conformite/ratios + GET /conformite/score</w:t>
        <w:br/>
        <w:t xml:space="preserve">            → affiche jauge + tableau ratios</w:t>
        <w:br/>
        <w:t xml:space="preserve">            → si score &lt; seuil → GET /conformite/alertes</w:t>
        <w:br/>
        <w:t>Export → GET /conformite/rapport-bceao?format=pdf</w:t>
        <w:br/>
        <w:t xml:space="preserve">      → téléchargement ou génération jsPDF côté front</w:t>
        <w:br/>
        <w:t>Auditeur → GET /audit/tracabilite?user_id=&amp;date_debut=</w:t>
        <w:br/>
        <w:t xml:space="preserve">        → analyse corrélation événements suspects (IA)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(portefeuille crédit), M6 (caisse), M8 (provisions, écritures)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7. Bundle Croissance &amp; Opérations</w:t>
      </w:r>
    </w:p>
    <w:p>
      <w:pPr>
        <w:ind w:left="720"/>
      </w:pPr>
      <w:r>
        <w:rPr>
          <w:i/>
          <w:color w:val="555555"/>
        </w:rPr>
        <w:t>Développer le portefeuille clients, gérer l'épargne, piloter les équipes et paramétrer les produits.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M10 — Marketing &amp; Acquisition</w:t>
      </w:r>
    </w:p>
    <w:p>
      <w:pPr>
        <w:pStyle w:val="Heading3"/>
      </w:pPr>
      <w:r>
        <w:t>Définition</w:t>
      </w:r>
    </w:p>
    <w:p>
      <w:r>
        <w:rPr>
          <w:b/>
        </w:rPr>
        <w:t>Captation et qualification des prospects</w:t>
      </w:r>
      <w:r>
        <w:rPr>
          <w:b w:val="0"/>
          <w:i w:val="0"/>
        </w:rPr>
        <w:t xml:space="preserve"> : leads, campagnes ciblées, chatbot WhatsApp, gamification commerciale.</w:t>
      </w:r>
    </w:p>
    <w:p>
      <w:pPr>
        <w:pStyle w:val="Heading3"/>
      </w:pPr>
      <w:r>
        <w:t>Processus métier détaillé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Prospect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Contacte via WhatsApp / terrain / campagne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Lead créé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 / Chatbot IA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Qualifie le lead (activité, besoin, zone)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prospect 0–100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leads priorisés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Contacte score &gt; 70 en priorité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 / RDV prospect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Lead → </w:t>
            </w:r>
            <w:r>
              <w:rPr>
                <w:rFonts w:ascii="Consolas" w:hAnsi="Consolas"/>
                <w:color w:val="333333"/>
                <w:sz w:val="18"/>
              </w:rPr>
              <w:t>QUALIFIE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 / Agent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Convertit en client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Lead → </w:t>
            </w:r>
            <w:r>
              <w:rPr>
                <w:rFonts w:ascii="Consolas" w:hAnsi="Consolas"/>
                <w:color w:val="333333"/>
                <w:sz w:val="18"/>
              </w:rPr>
              <w:t>CONVERTI</w:t>
            </w:r>
            <w:r>
              <w:rPr>
                <w:b w:val="0"/>
                <w:i w:val="0"/>
              </w:rPr>
              <w:t xml:space="preserve"> → fiche M2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marketing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Lance campagne ciblée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Segment → envoi WhatsApp batch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Mesure conversion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KPIs campagne mis à jour</w:t>
            </w:r>
          </w:p>
        </w:tc>
      </w:tr>
    </w:tbl>
    <w:p/>
    <w:p>
      <w:pPr>
        <w:pStyle w:val="Heading3"/>
      </w:pPr>
      <w:r>
        <w:t>Processus IA — M10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Chatbot WhatsApp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Qualifie automatiquement : nom, activité, montant souhaité → crée lead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Scoring prospects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Score basé sur : zone couverte, secteur porteur, réponse rapidité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Segmentation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Clustering comportemental clients existants → cibles campagnes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Campagnes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Recommandation timing + message optimal par segment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Gamification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Classements agents basés sur KPIs réels (conversion, volume)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/marketing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Dashboard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Leads entrants, taux conversion, campagnes actives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Leads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Pipeline prospect → client actif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Campagnes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Création, ciblage segment, suivi résultats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Chatbot WhatsApp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Interface config + monitoring conversations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Gamification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Défis commerciaux, classements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Segmentation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Clusters comportementaux visualisés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Leads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/marketing/leads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PATCH /marketing/leads/:id/qualifier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Scoring prospects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IA score 0–100 à la création lead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Campagnes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/marketing/campagnes</w:t>
            </w:r>
            <w:r>
              <w:rPr>
                <w:b w:val="0"/>
                <w:i w:val="0"/>
              </w:rPr>
              <w:t xml:space="preserve"> — cible segment, déclenche envois WhatsApp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Chatbot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Webhook WhatsApp → </w:t>
            </w:r>
            <w:r>
              <w:rPr>
                <w:rFonts w:ascii="Consolas" w:hAnsi="Consolas"/>
                <w:color w:val="333333"/>
                <w:sz w:val="18"/>
              </w:rPr>
              <w:t>POST /integrations/whatsapp/inbound</w:t>
            </w:r>
            <w:r>
              <w:rPr>
                <w:b w:val="0"/>
                <w:i w:val="0"/>
              </w:rPr>
              <w:t xml:space="preserve"> → qualification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Conversion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Event </w:t>
            </w:r>
            <w:r>
              <w:rPr>
                <w:rFonts w:ascii="Consolas" w:hAnsi="Consolas"/>
                <w:color w:val="333333"/>
                <w:sz w:val="18"/>
              </w:rPr>
              <w:t>lead → client</w:t>
            </w:r>
            <w:r>
              <w:rPr>
                <w:b w:val="0"/>
                <w:i w:val="0"/>
              </w:rPr>
              <w:t xml:space="preserve"> met à jour métriques campagne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Segments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clustering comportemental sur base clients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Lead WhatsApp entrant → webhook backend → création lead + scoring IA</w:t>
        <w:br/>
        <w:t>Commercial → GET /marketing/leads?score_min=70</w:t>
        <w:br/>
        <w:t xml:space="preserve">          → contacte prioritaires</w:t>
        <w:br/>
        <w:t>Campagne → POST /marketing/campagnes { segment, message, canal }</w:t>
        <w:br/>
        <w:t xml:space="preserve">        → job envoi WhatsApp batch</w:t>
        <w:br/>
        <w:t xml:space="preserve">        → suivi taux ouverture / conversion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M11 — Épargne</w:t>
      </w:r>
    </w:p>
    <w:p>
      <w:pPr>
        <w:pStyle w:val="Heading3"/>
      </w:pPr>
      <w:r>
        <w:t>Définition</w:t>
      </w:r>
    </w:p>
    <w:p>
      <w:r>
        <w:rPr>
          <w:b/>
        </w:rPr>
        <w:t>Gestion des comptes épargne</w:t>
      </w:r>
      <w:r>
        <w:rPr>
          <w:b w:val="0"/>
          <w:i w:val="0"/>
        </w:rPr>
        <w:t xml:space="preserve"> : produits, encours, détection comptes dormants, vue consolidée DG.</w:t>
      </w:r>
    </w:p>
    <w:p>
      <w:pPr>
        <w:pStyle w:val="Heading3"/>
      </w:pPr>
      <w:r>
        <w:t>Processus métier détaillé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 / Agent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Ouvre compte épargne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Compte lié au client M2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/ Agent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Effectue dépôt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M6 → mouvement épargne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Retrait (si produit le permet)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+ mise à jour solde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Surveille inactivité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si aucun mouvement &gt; N mois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 / Commercial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 compte dormant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Campagne réactivation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Consulte encours réseau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Vue consolidée par produit</w:t>
            </w:r>
          </w:p>
        </w:tc>
      </w:tr>
    </w:tbl>
    <w:p/>
    <w:p>
      <w:pPr>
        <w:pStyle w:val="Heading3"/>
      </w:pPr>
      <w:r>
        <w:t>Processus IA — M11 Épargne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Comptes dormants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Détection auto inactivité &gt; 6 mois → alerte GP + recommandation produit réactivation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Recommandation produit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Selon profil client : « Client collectrice active → proposer DAT 12 mois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Scoring fidélité épargne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Mesure régularité dépôts → input marketing M10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/epargne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/epargne/[id]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 comptes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Filtres produit, statut,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Détail compte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mouvements, solde, client lié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Produits épargne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Catalogue (DAT, compte à vue, tontine…)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Encours total réseau, répartition par produit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Dormants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comptes inactifs &gt; seuil — alerte IA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/epargne/comptes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/epargne/comptes/:id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Mouvements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/epargne/comptes/:id/mouvements</w:t>
            </w:r>
            <w:r>
              <w:rPr>
                <w:b w:val="0"/>
                <w:i w:val="0"/>
              </w:rPr>
              <w:t xml:space="preserve"> — lié aux transactions M6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Produits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/produits?type=EPARGNE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Dormants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détecte inactivité &gt; N mois → crée alerte + recommandation produit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Agrégats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/epargne/stats/reseau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M12 — Équipes &amp; Réseau d'Agences</w:t>
      </w:r>
    </w:p>
    <w:p>
      <w:pPr>
        <w:pStyle w:val="Heading3"/>
      </w:pPr>
      <w:r>
        <w:t>Définition</w:t>
      </w:r>
    </w:p>
    <w:p>
      <w:r>
        <w:rPr>
          <w:b/>
        </w:rPr>
        <w:t>Pilotage des performances</w:t>
      </w:r>
      <w:r>
        <w:rPr>
          <w:b w:val="0"/>
          <w:i w:val="0"/>
        </w:rPr>
        <w:t xml:space="preserve"> : KPIs agents, zones géographiques, benchmarking inter-agences, coaching IA.</w:t>
      </w:r>
    </w:p>
    <w:p>
      <w:pPr>
        <w:pStyle w:val="Heading3"/>
      </w:pPr>
      <w:r>
        <w:t>Processus métier détaillé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Admin / RA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Crée agence et affecte agents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Structure réseau à jour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Définit zones terrain (polygones GPS)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PUT /zones/agents/:id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 / RCC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Fixe objectifs mensuels agents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Visites, collecte, nouveaux clients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Agrège KPIs réels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/kpis/agents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Compare performance vs objectifs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Performance gap affiché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Coache agents sous-performants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correctives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Benchmarking inter-agences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Meilleures pratiques identifiées</w:t>
            </w:r>
          </w:p>
        </w:tc>
      </w:tr>
    </w:tbl>
    <w:p/>
    <w:p>
      <w:pPr>
        <w:pStyle w:val="Heading3"/>
      </w:pPr>
      <w:r>
        <w:t>Processus IA — M12 Équipes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Performance gap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Écart objectif vs réalisé visualisé par agent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Benchmarking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Compare agences similaires : « Lomé Centre vs Adidogomé : +23 % visites, -8 % PAR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Coaching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« Agent Kossi : 40 % sous objectif visites — recommander tournée zone Bè, mentorat avec agent Mensah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Prévision PAR zone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🟠 Zones à risque signalées avant dégradation réseau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 zones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Identifie zones sous-couvertes (peu d'agents / km²)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/equipe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 équipe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KPIs par agent : visites, collecte, PAR 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agent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/dashboard/agents/[id]</w:t>
            </w:r>
            <w:r>
              <w:rPr>
                <w:b w:val="0"/>
                <w:i w:val="0"/>
              </w:rPr>
              <w:t xml:space="preserve"> — historique performance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Carte découpage zones ↔ agents assignés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Benchmarking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Comparaison inter-agences, inter-agents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Performance gap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Écart vs objectif visualisé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Coaching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Recommandations actions correctives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KPIs agents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/kpis/agents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/kpis/agents/:id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Objectifs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GET/PUT /objectifs/agents/:id</w:t>
            </w:r>
            <w:r>
              <w:rPr>
                <w:b w:val="0"/>
                <w:i w:val="0"/>
              </w:rPr>
              <w:t xml:space="preserve"> — objectifs mensuels visites/CA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Agences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/agences/:id/objectifs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/zones/agents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PUT /zones/agents/:id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Benchmarking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compare agences similaires → identifie écarts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Coaching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/kpis/agents/:id/coaching</w:t>
            </w:r>
            <w:r>
              <w:rPr>
                <w:b w:val="0"/>
                <w:i w:val="0"/>
              </w:rPr>
              <w:t xml:space="preserve"> — suggestions IA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M13 — Produits Financiers</w:t>
      </w:r>
    </w:p>
    <w:p>
      <w:pPr>
        <w:pStyle w:val="Heading3"/>
      </w:pPr>
      <w:r>
        <w:t>Définition</w:t>
      </w:r>
    </w:p>
    <w:p>
      <w:r>
        <w:rPr>
          <w:b/>
        </w:rPr>
        <w:t>Catalogue et paramétrage</w:t>
      </w:r>
      <w:r>
        <w:rPr>
          <w:b w:val="0"/>
          <w:i w:val="0"/>
        </w:rPr>
        <w:t xml:space="preserve"> des produits crédit et épargne, simulation échéancier, conditions finales adaptées au score.</w:t>
      </w:r>
    </w:p>
    <w:p>
      <w:pPr>
        <w:pStyle w:val="Heading3"/>
      </w:pPr>
      <w:r>
        <w:t>Processus métier détaillé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Acteur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Résultat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Admin / DAF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Crée produit crédit ou épargne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Taux, durée, montants min/max, garanties requises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/ 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Sélectionne produit à la demande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Produit lié au dossier M3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Simule échéancier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Tableau mensualités prévisionnel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Système / IA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Ajuste conditions selon score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Taux majoré si score &lt; seuil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Comité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Valide conditions finales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Objet </w:t>
            </w:r>
            <w:r>
              <w:rPr>
                <w:rFonts w:ascii="Consolas" w:hAnsi="Consolas"/>
                <w:color w:val="333333"/>
                <w:sz w:val="18"/>
              </w:rPr>
              <w:t>conditions_finales</w:t>
            </w:r>
            <w:r>
              <w:rPr>
                <w:b w:val="0"/>
                <w:i w:val="0"/>
              </w:rPr>
              <w:t xml:space="preserve"> sur dossier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Affiche bannière conditions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Montant, taux, durée, GP assigné</w:t>
            </w:r>
          </w:p>
        </w:tc>
      </w:tr>
    </w:tbl>
    <w:p/>
    <w:p>
      <w:pPr>
        <w:pStyle w:val="Heading3"/>
      </w:pPr>
      <w:r>
        <w:t>Processus IA — M13 Produits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Recommandation produit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🔵 Selon profil emprunteur : activité, montant demandé, historique → « Produit Micro-Entrepreneur 12 mois recommandé »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Simulation échéancier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Calcul amortissement : mensualité, total intérêts, TAEG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Ajustement risque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🟢 Score &lt; 60 → taux +2 pts ou durée max réduite (paramétrable par IMF)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humaine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Comité valide conditions finales ; IA ne modifie pas seule le taux approuvé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/produits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/credit/cycle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Catalogue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produits crédit/épargne — taux, durée, montants min/max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Configuration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Formulaire création/modification produit (admin)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Échéancier builder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Simulation interactif : montant × durée × taux → tableau échéances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Conditions finales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Bannière post-comité : montant, taux, durée validés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Recommandation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Suggestion produit selon profil emprunteur à la demande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CRUD produits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GET/POST/PATCH /produits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Simulation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/produits/:id/simuler</w:t>
            </w:r>
            <w:r>
              <w:rPr>
                <w:b w:val="0"/>
                <w:i w:val="0"/>
              </w:rPr>
              <w:t xml:space="preserve"> — calcule échéancier sans persister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Conditions finales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Objet </w:t>
            </w:r>
            <w:r>
              <w:rPr>
                <w:rFonts w:ascii="Consolas" w:hAnsi="Consolas"/>
                <w:color w:val="333333"/>
                <w:sz w:val="18"/>
              </w:rPr>
              <w:t>conditions_finales</w:t>
            </w:r>
            <w:r>
              <w:rPr>
                <w:b w:val="0"/>
                <w:i w:val="0"/>
              </w:rPr>
              <w:t xml:space="preserve"> retourné par </w:t>
            </w:r>
            <w:r>
              <w:rPr>
                <w:rFonts w:ascii="Consolas" w:hAnsi="Consolas"/>
                <w:color w:val="333333"/>
                <w:sz w:val="18"/>
              </w:rPr>
              <w:t>comite-credit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Ajustement 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Taux majoré si score IA &lt; seuil — règle paramétrable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Hub cycle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/operations/credit-cycle</w:t>
            </w:r>
            <w:r>
              <w:rPr>
                <w:b w:val="0"/>
                <w:i w:val="0"/>
              </w:rPr>
              <w:t xml:space="preserve"> — vue agrégée cycle de vie prêts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CC crée demande → sélectionne produit → POST /produits/:id/simuler</w:t>
        <w:br/>
        <w:t xml:space="preserve">                 → affiche échéancier prévisionnel</w:t>
        <w:br/>
        <w:t>Comité valide → conditions_finales dans réponse comite-credit</w:t>
        <w:br/>
        <w:t xml:space="preserve">             → frontend affiche bannière conditions sur fiche dossier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8. Fonctionnalités transverses</w:t>
      </w:r>
    </w:p>
    <w:p>
      <w:pPr>
        <w:pStyle w:val="Heading3"/>
      </w:pPr>
      <w:r>
        <w:t>8.1 Authentification et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Pages </w:t>
            </w:r>
            <w:r>
              <w:rPr>
                <w:rFonts w:ascii="Consolas" w:hAnsi="Consolas"/>
                <w:color w:val="333333"/>
                <w:sz w:val="18"/>
              </w:rPr>
              <w:t>/login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/mot-de-passe-oublie</w:t>
            </w:r>
            <w:r>
              <w:rPr>
                <w:b w:val="0"/>
                <w:i w:val="0"/>
              </w:rPr>
              <w:t xml:space="preserve"> ; stockage token ; middleware protection routes dashboard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/auth/login</w:t>
            </w:r>
            <w:r>
              <w:rPr>
                <w:b w:val="0"/>
                <w:i w:val="0"/>
              </w:rPr>
              <w:t xml:space="preserve"> (email ou téléphone), </w:t>
            </w:r>
            <w:r>
              <w:rPr>
                <w:rFonts w:ascii="Consolas" w:hAnsi="Consolas"/>
                <w:color w:val="333333"/>
                <w:sz w:val="18"/>
              </w:rPr>
              <w:t>GET /auth/me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/auth/logout</w:t>
            </w:r>
            <w:r>
              <w:rPr>
                <w:b w:val="0"/>
                <w:i w:val="0"/>
              </w:rPr>
              <w:t xml:space="preserve"> ; JWT 15 min + refresh ; blacklist Redis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Règle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Toute route métier exige </w:t>
            </w:r>
            <w:r>
              <w:rPr>
                <w:rFonts w:ascii="Consolas" w:hAnsi="Consolas"/>
                <w:color w:val="333333"/>
                <w:sz w:val="18"/>
              </w:rPr>
              <w:t>Authorization: Bearer &lt;token&gt;</w:t>
            </w:r>
            <w:r>
              <w:rPr>
                <w:b w:val="0"/>
                <w:i w:val="0"/>
              </w:rPr>
              <w:t xml:space="preserve"> ; 401 → redirection login frontend</w:t>
            </w:r>
          </w:p>
        </w:tc>
      </w:tr>
    </w:tbl>
    <w:p/>
    <w:p>
      <w:pPr>
        <w:pStyle w:val="Heading3"/>
      </w:pPr>
      <w:r>
        <w:t>8.2 Copilot IA — processus transverse détaillé</w:t>
      </w:r>
    </w:p>
    <w:p>
      <w:r>
        <w:rPr>
          <w:b w:val="0"/>
          <w:i w:val="0"/>
        </w:rPr>
        <w:t>Le Copilot est l'</w:t>
      </w:r>
      <w:r>
        <w:rPr>
          <w:b/>
        </w:rPr>
        <w:t>interface unifiée</w:t>
      </w:r>
      <w:r>
        <w:rPr>
          <w:b w:val="0"/>
          <w:i w:val="0"/>
        </w:rPr>
        <w:t xml:space="preserve"> vers tous les moteurs IA. Il est accessible depuis n'importe quelle page dashboard.</w:t>
      </w:r>
    </w:p>
    <w:p>
      <w:pPr>
        <w:pStyle w:val="Heading3"/>
      </w:pPr>
      <w:r>
        <w:t>Processus d'une requête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Composant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Utilisateur ouvre tiroir ou clique suggestion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Construit payload : </w:t>
            </w:r>
            <w:r>
              <w:rPr>
                <w:rFonts w:ascii="Consolas" w:hAnsi="Consolas"/>
                <w:color w:val="333333"/>
                <w:sz w:val="18"/>
              </w:rPr>
              <w:t>{ question, role, pageContext, entityIds }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Backend / Moteur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Détecte </w:t>
            </w:r>
            <w:r>
              <w:rPr>
                <w:b/>
              </w:rPr>
              <w:t>intent</w:t>
            </w:r>
            <w:r>
              <w:rPr>
                <w:b w:val="0"/>
                <w:i w:val="0"/>
              </w:rPr>
              <w:t xml:space="preserve"> (priorités, PAR, client, dossier, trésorerie…)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Moteur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Résout entités mentionnées (nom client, agence, agent)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Moteur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Interroge APIs agrégats selon intent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Moteur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Génère réponse markdown + actions suggérées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Affiche réponse + boutons action (« Voir dossier », « Ouvrir agence »)</w:t>
            </w:r>
          </w:p>
        </w:tc>
      </w:tr>
    </w:tbl>
    <w:p/>
    <w:p>
      <w:pPr>
        <w:pStyle w:val="Heading3"/>
      </w:pPr>
      <w:r>
        <w:t>Intents Copilot par rôle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Rôle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Suggestions pré-configurées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Intents supportés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Priorités jour, PAR réseau, agences alerte, trésorerie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priorites_jour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par_evolution_reseau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agences_alerte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tresorerie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KPI agence, équipe, PAR payeurs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objectifs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agent_commercial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ra_par_payeurs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prioritaire, retards, renouvellement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client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retard_raison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par_collecte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Dossiers à instruire, analyse risque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dossier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synthese_role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DAF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Trésorerie, provisions, BCEAO, cash 7j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daf_treso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daf_provisions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daf_bceao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daf_cash_7j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Recouvrement réseau, dossiers bloqués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dossier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par_evolution_reseau</w:t>
            </w:r>
          </w:p>
        </w:tc>
      </w:tr>
    </w:tbl>
    <w:p/>
    <w:p>
      <w:pPr>
        <w:pStyle w:val="Heading3"/>
      </w:pPr>
      <w:r>
        <w:t>Règles Copilot</w:t>
      </w:r>
    </w:p>
    <w:p>
      <w:pPr>
        <w:pStyle w:val="ListBullet"/>
      </w:pPr>
      <w:r>
        <w:rPr>
          <w:b w:val="0"/>
          <w:i w:val="0"/>
        </w:rPr>
        <w:t>Ne jamais exécuter d'action destructive (validation comité, décaissement) — propose uniquement des liens</w:t>
      </w:r>
    </w:p>
    <w:p>
      <w:pPr>
        <w:pStyle w:val="ListBullet"/>
      </w:pPr>
      <w:r>
        <w:rPr>
          <w:b w:val="0"/>
          <w:i w:val="0"/>
        </w:rPr>
        <w:t>Citer les chiffres avec source (date de calcul, périmètre)</w:t>
      </w:r>
    </w:p>
    <w:p>
      <w:pPr>
        <w:pStyle w:val="ListBullet"/>
      </w:pPr>
      <w:r>
        <w:rPr>
          <w:b w:val="0"/>
          <w:i w:val="0"/>
        </w:rPr>
        <w:t>Si données insuffisantes → réponse explicite « Données non disponibles pour {entité} »</w:t>
      </w:r>
    </w:p>
    <w:p>
      <w:pPr>
        <w:pStyle w:val="ListBullet"/>
      </w:pPr>
      <w:r>
        <w:rPr>
          <w:b w:val="0"/>
          <w:i w:val="0"/>
        </w:rPr>
        <w:t>Mode actuel : moteur mock frontend (</w:t>
      </w:r>
      <w:r>
        <w:rPr>
          <w:rFonts w:ascii="Consolas" w:hAnsi="Consolas"/>
          <w:color w:val="333333"/>
          <w:sz w:val="18"/>
        </w:rPr>
        <w:t>copilot-engine.ts</w:t>
      </w:r>
      <w:r>
        <w:rPr>
          <w:b w:val="0"/>
          <w:i w:val="0"/>
        </w:rPr>
        <w:t xml:space="preserve">) — cible production : </w:t>
      </w:r>
      <w:r>
        <w:rPr>
          <w:rFonts w:ascii="Consolas" w:hAnsi="Consolas"/>
          <w:color w:val="333333"/>
          <w:sz w:val="18"/>
        </w:rPr>
        <w:t>POST /ia/copilot</w:t>
      </w:r>
      <w:r>
        <w:rPr>
          <w:b w:val="0"/>
          <w:i w:val="0"/>
        </w:rPr>
        <w:t xml:space="preserve"> backend 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Tiroir latéral global ; envoie </w:t>
            </w:r>
            <w:r>
              <w:rPr>
                <w:rFonts w:ascii="Consolas" w:hAnsi="Consolas"/>
                <w:color w:val="333333"/>
                <w:sz w:val="18"/>
              </w:rPr>
              <w:t>{ question, pageContext, role, entityIds }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/ia/copilot</w:t>
            </w:r>
            <w:r>
              <w:rPr>
                <w:b w:val="0"/>
                <w:i w:val="0"/>
              </w:rPr>
              <w:t xml:space="preserve"> — route vers moteur selon intent détecté ; réponse markdown structurée</w:t>
            </w:r>
          </w:p>
        </w:tc>
      </w:tr>
    </w:tbl>
    <w:p/>
    <w:p>
      <w:pPr>
        <w:pStyle w:val="Heading3"/>
      </w:pPr>
      <w:r>
        <w:t>8.3 Mode offline terrain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IndexedDB pour visites, collectes, photos ; page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 ; indicateur sync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/visites/batch</w:t>
            </w:r>
            <w:r>
              <w:rPr>
                <w:b w:val="0"/>
                <w:i w:val="0"/>
              </w:rPr>
              <w:t xml:space="preserve"> ; idempotence via </w:t>
            </w:r>
            <w:r>
              <w:rPr>
                <w:rFonts w:ascii="Consolas" w:hAnsi="Consolas"/>
                <w:color w:val="333333"/>
                <w:sz w:val="18"/>
              </w:rPr>
              <w:t>client_uuid</w:t>
            </w:r>
            <w:r>
              <w:rPr>
                <w:b w:val="0"/>
                <w:i w:val="0"/>
              </w:rPr>
              <w:t xml:space="preserve"> ; validation géofencing à la sync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Règle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Les données offline ne modifient pas les soldes tant que non synchronisées et validées</w:t>
            </w:r>
          </w:p>
        </w:tc>
      </w:tr>
    </w:tbl>
    <w:p/>
    <w:p>
      <w:pPr>
        <w:pStyle w:val="Heading3"/>
      </w:pPr>
      <w:r>
        <w:t>8.4 Traçabilité et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Middleware log toute mutation : </w:t>
            </w:r>
            <w:r>
              <w:rPr>
                <w:rFonts w:ascii="Consolas" w:hAnsi="Consolas"/>
                <w:color w:val="333333"/>
                <w:sz w:val="18"/>
              </w:rPr>
              <w:t>user_id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action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entity_type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entity_id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payload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Module M9 </w:t>
            </w:r>
            <w:r>
              <w:rPr>
                <w:rFonts w:ascii="Consolas" w:hAnsi="Consolas"/>
                <w:color w:val="333333"/>
                <w:sz w:val="18"/>
              </w:rPr>
              <w:t>/audit/tracabilite</w:t>
            </w:r>
            <w:r>
              <w:rPr>
                <w:b w:val="0"/>
                <w:i w:val="0"/>
              </w:rPr>
              <w:t xml:space="preserve"> consomme ces logs</w:t>
            </w:r>
          </w:p>
        </w:tc>
      </w:tr>
    </w:tbl>
    <w:p/>
    <w:p>
      <w:pPr>
        <w:pStyle w:val="Heading3"/>
      </w:pPr>
      <w:r>
        <w:t>8.5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Événement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Canaux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 comité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Email client, GP, agent, RCC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 échéance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WhatsApp, SMS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PAR agence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Notification in-app + email DG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MoMo validée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SMS client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9. Exigences non fonctionnelles</w:t>
      </w:r>
    </w:p>
    <w:p>
      <w:pPr>
        <w:pStyle w:val="Heading3"/>
      </w:pPr>
      <w:r>
        <w:t>9.1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Exigence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Cible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Chargement dashboard (LCP)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3 s sur 4G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Réponse API liste (p95)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500 ms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PDF rapport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10 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Sync batch offline (50 visites)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30 s</w:t>
            </w:r>
          </w:p>
        </w:tc>
      </w:tr>
    </w:tbl>
    <w:p/>
    <w:p>
      <w:pPr>
        <w:pStyle w:val="Heading3"/>
      </w:pPr>
      <w:r>
        <w:t>9.2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Exigence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Implémentation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Authentification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JWT Bearer, expiration courte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RBAC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Filtrage backend par rôle +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HTTPS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Obligatoire production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Données sensibles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Pas de mots de passe en clair ; tokens httpOnly (cible)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Upload fichiers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 MIME, taille max, scan antivirus (production)</w:t>
            </w:r>
          </w:p>
        </w:tc>
      </w:tr>
    </w:tbl>
    <w:p/>
    <w:p>
      <w:pPr>
        <w:pStyle w:val="Heading3"/>
      </w:pPr>
      <w:r>
        <w:t>9.3 Disponibilité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Exigence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Cible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production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99,5 %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Mode dégradé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 offline terrain fonctionnel sans API</w:t>
            </w:r>
          </w:p>
        </w:tc>
      </w:tr>
    </w:tbl>
    <w:p/>
    <w:p>
      <w:pPr>
        <w:pStyle w:val="Heading3"/>
      </w:pPr>
      <w:r>
        <w:t>9.4 Compatibilité</w:t>
      </w:r>
    </w:p>
    <w:p>
      <w:r>
        <w:rPr>
          <w:b w:val="0"/>
          <w:i w:val="0"/>
        </w:rPr>
        <w:t>Navigateurs : Chrome 120+, Firefox 120+, Edge 120+, Safari iOS 16+ (tablettes terrain).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10. Phasage technique et jalons</w:t>
      </w:r>
    </w:p>
    <w:p>
      <w:pPr>
        <w:pStyle w:val="Heading3"/>
      </w:pPr>
      <w:r>
        <w:t>10.1 Ordre de développement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Sprint / Phase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Bundle / Module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Frontend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Backend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P0 — Socle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Auth, agences, users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Login, admin users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Phase 1 API complète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P1 — Crédit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M2, M3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Pipeline, fiches dossier, workflow UI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Phase 2 crédit complète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P2 — Terrain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M4, M6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Carte, visites, caisse, MoMo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Visites, transactions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P3 — Pilotage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M1, M7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Dashboards API, recouvrement réseau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Phases A–D agrégats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P4 — Conformité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M8, M9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Finance, conformité, audit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Écritures, ratios BCEAO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P5 — Croissance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M10–M13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Marketing, épargne, équipes, produits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Endpoints dédiés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P6 — IA prod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Transverse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Copilot API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Moteur LLM + scoring prod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P7 — Offline prod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Sync robuste, conflits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Batch idempotent</w:t>
            </w:r>
          </w:p>
        </w:tc>
      </w:tr>
    </w:tbl>
    <w:p/>
    <w:p>
      <w:pPr>
        <w:pStyle w:val="Heading3"/>
      </w:pPr>
      <w:r>
        <w:t>10.2 Jalons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Jalon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Critère de complétion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J1 — Socle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Login JWT + CRUD agences/users fonctionnel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J2 — Crédit bout en bout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Demande → comité → échéancier → paiement sur API réelle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J3 — 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 GPS enregistrée et visible côté RA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J4 — Caisse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 MoMo bout en bout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J5 — Dashboards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Tous rôles sur données API (plus de mock)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J6 — 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rapport BCEAO PDF depuis données réelles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J7 — Recette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 scénarios métier validés (cf. §11)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11. Critères d'acceptation</w:t>
      </w:r>
    </w:p>
    <w:p>
      <w:pPr>
        <w:pStyle w:val="Heading3"/>
      </w:pPr>
      <w:r>
        <w:t>11.1 Scénarios de recette bout en bout</w:t>
      </w:r>
    </w:p>
    <w:p>
      <w:r>
        <w:rPr>
          <w:b/>
        </w:rPr>
        <w:t>Scénario 1 — Cycle crédit complet</w:t>
      </w:r>
    </w:p>
    <w:p>
      <w:pPr>
        <w:ind w:left="432"/>
      </w:pPr>
      <w:r>
        <w:rPr>
          <w:rFonts w:ascii="Consolas" w:hAnsi="Consolas"/>
          <w:sz w:val="18"/>
        </w:rPr>
        <w:t>Agent crée prospect → commercial complète KYC → agent soumet demande</w:t>
        <w:br/>
        <w:t>→ CC instruit (visites, avis favorable) → ROC approuve → comité valide</w:t>
        <w:br/>
        <w:t>→ échéancier généré → GP voit dossier EN_GESTION</w:t>
      </w:r>
    </w:p>
    <w:p>
      <w:r>
        <w:rPr>
          <w:b/>
        </w:rPr>
        <w:t>Scénario 2 — Collecte et paiement MoMo</w:t>
      </w:r>
    </w:p>
    <w:p>
      <w:pPr>
        <w:ind w:left="432"/>
      </w:pPr>
      <w:r>
        <w:rPr>
          <w:rFonts w:ascii="Consolas" w:hAnsi="Consolas"/>
          <w:sz w:val="18"/>
        </w:rPr>
        <w:t>Agent collecte terrain (TONTINE) → comptable voit transaction VALIDE</w:t>
        <w:br/>
        <w:t>Agent enregistre paiement MoMo → EN_ATTENTE → comptable valide</w:t>
        <w:br/>
        <w:t>→ solde client crédité → échéance rapprochée</w:t>
      </w:r>
    </w:p>
    <w:p>
      <w:r>
        <w:rPr>
          <w:b/>
        </w:rPr>
        <w:t>Scénario 3 — Relance et recouvrement</w:t>
      </w:r>
    </w:p>
    <w:p>
      <w:pPr>
        <w:ind w:left="432"/>
      </w:pPr>
      <w:r>
        <w:rPr>
          <w:rFonts w:ascii="Consolas" w:hAnsi="Consolas"/>
          <w:sz w:val="18"/>
        </w:rPr>
        <w:t>Échéance J+7 impayée → relance auto créée → WhatsApp envoyé</w:t>
        <w:br/>
        <w:t>→ GP consulte /relances → mission terrain créée</w:t>
        <w:br/>
        <w:t>→ ROC consulte vue réseau → dossier priorisé par score IA</w:t>
      </w:r>
    </w:p>
    <w:p>
      <w:r>
        <w:rPr>
          <w:b/>
        </w:rPr>
        <w:t>Scénario 4 — Pilotage direction</w:t>
      </w:r>
    </w:p>
    <w:p>
      <w:pPr>
        <w:ind w:left="432"/>
      </w:pPr>
      <w:r>
        <w:rPr>
          <w:rFonts w:ascii="Consolas" w:hAnsi="Consolas"/>
          <w:sz w:val="18"/>
        </w:rPr>
        <w:t>DG se connecte → dashboard réseau → drill-down agence Lomé</w:t>
        <w:br/>
        <w:t>→ consulte PAR, collecte, pipeline → Copilot répond sur PAR agence</w:t>
      </w:r>
    </w:p>
    <w:p>
      <w:r>
        <w:rPr>
          <w:b/>
        </w:rPr>
        <w:t>Scénario 5 — Conformité</w:t>
      </w:r>
    </w:p>
    <w:p>
      <w:pPr>
        <w:ind w:left="432"/>
      </w:pPr>
      <w:r>
        <w:rPr>
          <w:rFonts w:ascii="Consolas" w:hAnsi="Consolas"/>
          <w:sz w:val="18"/>
        </w:rPr>
        <w:t>DAF consulte provisions → auditeur génère rapport BCEAO PDF</w:t>
        <w:br/>
        <w:t>→ vérifie traçabilité action comité crédit</w:t>
      </w:r>
    </w:p>
    <w:p>
      <w:pPr>
        <w:pStyle w:val="Heading3"/>
      </w:pPr>
      <w:r>
        <w:t>11.2 Critères techniques par couche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Critère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npm run build</w:t>
            </w:r>
            <w:r>
              <w:rPr>
                <w:b w:val="0"/>
                <w:i w:val="0"/>
              </w:rPr>
              <w:t xml:space="preserve"> sans erreur ; 15 rôles naviguent sans accès non autorisé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Swagger </w:t>
            </w:r>
            <w:r>
              <w:rPr>
                <w:rFonts w:ascii="Consolas" w:hAnsi="Consolas"/>
                <w:color w:val="333333"/>
                <w:sz w:val="18"/>
              </w:rPr>
              <w:t>/api/docs</w:t>
            </w:r>
            <w:r>
              <w:rPr>
                <w:b w:val="0"/>
                <w:i w:val="0"/>
              </w:rPr>
              <w:t xml:space="preserve"> à jour ; tests intégration workflow crédit passent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Intégration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Feature flags mock désactivés — 5 scénarios sur API réelle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Sécurité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Token expiré → 401 → redirect login ; GP ne voit pas portefeuille autre GP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12. Annexes</w:t>
      </w:r>
    </w:p>
    <w:p>
      <w:pPr>
        <w:pStyle w:val="Heading3"/>
      </w:pPr>
      <w:r>
        <w:t>Annexe A — Correspondance rôles frontend ↔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Frontend (</w:t>
            </w:r>
            <w:r>
              <w:rPr>
                <w:rFonts w:ascii="Consolas" w:hAnsi="Consolas"/>
                <w:b/>
                <w:color w:val="FFFFFF"/>
                <w:sz w:val="18"/>
              </w:rPr>
              <w:t>UserRole</w:t>
            </w:r>
            <w:r>
              <w:rPr>
                <w:b/>
                <w:i w:val="0"/>
                <w:color w:val="FFFFFF"/>
              </w:rPr>
              <w:t>)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 xml:space="preserve">Backend (JWT </w:t>
            </w:r>
            <w:r>
              <w:rPr>
                <w:rFonts w:ascii="Consolas" w:hAnsi="Consolas"/>
                <w:b/>
                <w:color w:val="FFFFFF"/>
                <w:sz w:val="18"/>
              </w:rPr>
              <w:t>role</w:t>
            </w:r>
            <w:r>
              <w:rPr>
                <w:b/>
                <w:i w:val="0"/>
                <w:color w:val="FFFFFF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MANAGER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DIRECTEUR_GENERAL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AGENT_TERRAIN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AGENT_TERRAIN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CHARGE_CREDIT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RESPONSABLE_OPERATION_CREDIT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RESPONSABLE_COMMERCIAL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RESPONSABLE_COMMERCIAL_COLLECTE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COMPTABLE</w:t>
            </w:r>
          </w:p>
        </w:tc>
      </w:tr>
    </w:tbl>
    <w:p/>
    <w:p>
      <w:pPr>
        <w:pStyle w:val="Heading3"/>
      </w:pPr>
      <w:r>
        <w:t>Annexe B — Index des routes frontend par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Bundle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Routes principales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/emprunteurs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/kyc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/groupes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Terrain &amp; Collecte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/relances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/caisse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/operations-bancaires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Risque &amp; 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/credit/recouvrement/*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/finance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/comptabilite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/conformite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/audit/*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Croissance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/marketing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/epargne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/equipe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/produits</w:t>
            </w:r>
          </w:p>
        </w:tc>
      </w:tr>
    </w:tbl>
    <w:p/>
    <w:p>
      <w:pPr>
        <w:pStyle w:val="Heading3"/>
      </w:pPr>
      <w:r>
        <w:t>Annexe C — Index endpoints backend par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Préfixe / domaine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Fichier référence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/auth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/users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/visites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/clients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API_MICROFINANCE_PHASE1.md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/dossiers-credit/*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API_PHASE2_CREDIT.md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A–D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/transactions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/recouvrement/*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/kpis/*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API_PHASES_A_D.md</w:t>
            </w:r>
          </w:p>
        </w:tc>
      </w:tr>
    </w:tbl>
    <w:p/>
    <w:p>
      <w:pPr>
        <w:pStyle w:val="Heading3"/>
      </w:pPr>
      <w:r>
        <w:t>Annexe D —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Terme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Définition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IMF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Institution de Microfinance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PAR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Portefeuille à Risque — créances en retard / portefeuille brut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des Opérations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Chargé de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Gestionnaire de 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d'Agence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CBI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Credit Bureau Investigation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SYSCOHADA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Norme comptable OHADA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Banque Centrale des États de l'Afrique de l'Ouest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Workflow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Machine à états d'un dossier crédit pilotée par le backend</w:t>
            </w:r>
          </w:p>
        </w:tc>
      </w:tr>
    </w:tbl>
    <w:p/>
    <w:p>
      <w:pPr>
        <w:pStyle w:val="Heading3"/>
      </w:pPr>
      <w:r>
        <w:t>Annexe E — Documents de référence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Document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Emplacement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Phase 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docs/API_MICROFINANCE_PHASE1.md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Phase 2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docs/API_PHASE2_CREDIT.md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Phases A–D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docs/API_PHASES_A_D.md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Modules &amp; IA (inventaire code)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prospera-web/docs/prospera_modules_ia.md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Annexe métier microfinance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prospera-web/docs/prospera_microfinance.md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>*Document de référence technique — Prospera © 2026*</w:t>
      </w:r>
    </w:p>
    <w:p/>
    <w:p>
      <w:pPr>
        <w:jc w:val="center"/>
      </w:pPr>
      <w:r>
        <w:rPr>
          <w:i/>
          <w:color w:val="888888"/>
          <w:sz w:val="18"/>
        </w:rPr>
        <w:t>Document confidentiel — Prospera ©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