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2AF73" w14:textId="2D346EC5" w:rsidR="00206416" w:rsidRDefault="007A489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CCB972" wp14:editId="7FD6C231">
            <wp:simplePos x="0" y="0"/>
            <wp:positionH relativeFrom="column">
              <wp:posOffset>3829050</wp:posOffset>
            </wp:positionH>
            <wp:positionV relativeFrom="paragraph">
              <wp:posOffset>0</wp:posOffset>
            </wp:positionV>
            <wp:extent cx="2851785" cy="1896745"/>
            <wp:effectExtent l="0" t="0" r="5715" b="825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574" w:rsidRPr="00252574">
        <w:rPr>
          <w:b/>
          <w:bCs/>
          <w:sz w:val="28"/>
          <w:szCs w:val="28"/>
        </w:rPr>
        <w:t>Modulo 2</w:t>
      </w:r>
    </w:p>
    <w:p w14:paraId="77E64B55" w14:textId="63B5020C" w:rsidR="00252574" w:rsidRDefault="00252574">
      <w:pPr>
        <w:rPr>
          <w:sz w:val="24"/>
          <w:szCs w:val="24"/>
        </w:rPr>
      </w:pPr>
      <w:r>
        <w:rPr>
          <w:sz w:val="24"/>
          <w:szCs w:val="24"/>
        </w:rPr>
        <w:t xml:space="preserve">Tecnologie di interazione </w:t>
      </w:r>
      <w:r w:rsidRPr="002525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inducono </w:t>
      </w:r>
      <w:r w:rsidRPr="002525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Stile di interazione</w:t>
      </w:r>
      <w:r w:rsidRPr="00252574">
        <w:rPr>
          <w:sz w:val="24"/>
          <w:szCs w:val="24"/>
        </w:rPr>
        <w:sym w:font="Wingdings" w:char="F0E0"/>
      </w:r>
      <w:r>
        <w:rPr>
          <w:sz w:val="24"/>
          <w:szCs w:val="24"/>
        </w:rPr>
        <w:t>suggeriscono</w:t>
      </w:r>
      <w:r w:rsidRPr="00252574">
        <w:rPr>
          <w:sz w:val="24"/>
          <w:szCs w:val="24"/>
        </w:rPr>
        <w:sym w:font="Wingdings" w:char="F0E0"/>
      </w:r>
      <w:r>
        <w:rPr>
          <w:sz w:val="24"/>
          <w:szCs w:val="24"/>
        </w:rPr>
        <w:t>tecnologie di interazione</w:t>
      </w:r>
    </w:p>
    <w:p w14:paraId="0CBCD289" w14:textId="402B32D0" w:rsidR="00252574" w:rsidRDefault="00252574">
      <w:pPr>
        <w:rPr>
          <w:b/>
          <w:bCs/>
          <w:sz w:val="24"/>
          <w:szCs w:val="24"/>
        </w:rPr>
      </w:pPr>
      <w:r w:rsidRPr="00252574">
        <w:rPr>
          <w:b/>
          <w:bCs/>
          <w:sz w:val="24"/>
          <w:szCs w:val="24"/>
        </w:rPr>
        <w:t>Stili d’interazione fra utenti e mezzi di calcolo</w:t>
      </w:r>
    </w:p>
    <w:p w14:paraId="2347ABDE" w14:textId="77777777" w:rsidR="007A4893" w:rsidRDefault="00252574">
      <w:pPr>
        <w:rPr>
          <w:sz w:val="24"/>
          <w:szCs w:val="24"/>
        </w:rPr>
      </w:pPr>
      <w:r>
        <w:rPr>
          <w:sz w:val="24"/>
          <w:szCs w:val="24"/>
        </w:rPr>
        <w:t>Consiste nel dialogo fra utente e computer</w:t>
      </w:r>
      <w:r w:rsidR="007A4893">
        <w:rPr>
          <w:sz w:val="24"/>
          <w:szCs w:val="24"/>
        </w:rPr>
        <w:t>.</w:t>
      </w:r>
    </w:p>
    <w:p w14:paraId="557FCE54" w14:textId="6CE4DEE3" w:rsidR="00252574" w:rsidRDefault="00252574">
      <w:pPr>
        <w:rPr>
          <w:sz w:val="24"/>
          <w:szCs w:val="24"/>
        </w:rPr>
      </w:pPr>
      <w:r>
        <w:rPr>
          <w:sz w:val="24"/>
          <w:szCs w:val="24"/>
        </w:rPr>
        <w:t>Stili diversi di interazione :</w:t>
      </w:r>
    </w:p>
    <w:p w14:paraId="0327CB92" w14:textId="5ACDB9C4" w:rsidR="00252574" w:rsidRDefault="00252574" w:rsidP="0025257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Linguaggio dei comandi</w:t>
      </w:r>
    </w:p>
    <w:p w14:paraId="023491B0" w14:textId="38EEAE81" w:rsidR="00252574" w:rsidRDefault="00252574" w:rsidP="0025257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Interfacce Grafiche : WIMP-pint&amp;click</w:t>
      </w:r>
    </w:p>
    <w:p w14:paraId="0E3AAB5F" w14:textId="738067CB" w:rsidR="00252574" w:rsidRDefault="00252574" w:rsidP="0025257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Linguaggio Naturale</w:t>
      </w:r>
    </w:p>
    <w:p w14:paraId="1C666BF9" w14:textId="305D1100" w:rsidR="00252574" w:rsidRDefault="00252574" w:rsidP="0025257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Interfacce 3D</w:t>
      </w:r>
    </w:p>
    <w:p w14:paraId="7D620749" w14:textId="25864077" w:rsidR="00252574" w:rsidRDefault="00252574" w:rsidP="0025257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Agenti Animati</w:t>
      </w:r>
    </w:p>
    <w:p w14:paraId="2A63DA51" w14:textId="647ABF88" w:rsidR="00252574" w:rsidRDefault="00252574" w:rsidP="0025257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Robot Sociali</w:t>
      </w:r>
    </w:p>
    <w:p w14:paraId="2D419DA3" w14:textId="55DE1FAE" w:rsidR="007A4893" w:rsidRDefault="007A4893" w:rsidP="007A48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Macro-fasi dell’evoluzione dell’interazione</w:t>
      </w:r>
    </w:p>
    <w:p w14:paraId="4572469A" w14:textId="18F43EC7" w:rsidR="007A4893" w:rsidRDefault="007A4893" w:rsidP="007A489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1960-1975</w:t>
      </w:r>
      <w:r w:rsidRPr="007A4893">
        <w:rPr>
          <w:sz w:val="24"/>
          <w:szCs w:val="24"/>
        </w:rPr>
        <w:sym w:font="Wingdings" w:char="F0E0"/>
      </w:r>
      <w:r>
        <w:rPr>
          <w:sz w:val="24"/>
          <w:szCs w:val="24"/>
        </w:rPr>
        <w:t>teletype</w:t>
      </w:r>
    </w:p>
    <w:p w14:paraId="2F3C0A22" w14:textId="6097D4A9" w:rsidR="007A4893" w:rsidRDefault="007A4893" w:rsidP="007A489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1970-1999</w:t>
      </w:r>
      <w:r w:rsidRPr="007A4893">
        <w:rPr>
          <w:sz w:val="24"/>
          <w:szCs w:val="24"/>
        </w:rPr>
        <w:sym w:font="Wingdings" w:char="F0E0"/>
      </w:r>
      <w:r>
        <w:rPr>
          <w:sz w:val="24"/>
          <w:szCs w:val="24"/>
        </w:rPr>
        <w:t>Terminali Video</w:t>
      </w:r>
    </w:p>
    <w:p w14:paraId="3BC63A86" w14:textId="57DA1799" w:rsidR="007A4893" w:rsidRDefault="007A4893" w:rsidP="007A489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1980-2000</w:t>
      </w:r>
      <w:r w:rsidRPr="007A4893">
        <w:rPr>
          <w:sz w:val="24"/>
          <w:szCs w:val="24"/>
        </w:rPr>
        <w:sym w:font="Wingdings" w:char="F0E0"/>
      </w:r>
      <w:r>
        <w:rPr>
          <w:sz w:val="24"/>
          <w:szCs w:val="24"/>
        </w:rPr>
        <w:t>Personal Computer</w:t>
      </w:r>
    </w:p>
    <w:p w14:paraId="64C830CE" w14:textId="0F14D357" w:rsidR="007A4893" w:rsidRDefault="007A4893" w:rsidP="007A489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1990-2000</w:t>
      </w:r>
      <w:r w:rsidRPr="007A4893">
        <w:rPr>
          <w:sz w:val="24"/>
          <w:szCs w:val="24"/>
        </w:rPr>
        <w:sym w:font="Wingdings" w:char="F0E0"/>
      </w:r>
      <w:r>
        <w:rPr>
          <w:sz w:val="24"/>
          <w:szCs w:val="24"/>
        </w:rPr>
        <w:t>Web</w:t>
      </w:r>
    </w:p>
    <w:p w14:paraId="2CFC6701" w14:textId="41385E61" w:rsidR="007A4893" w:rsidRPr="007A4893" w:rsidRDefault="007A4893" w:rsidP="007A489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2000</w:t>
      </w:r>
      <w:r w:rsidRPr="007A4893">
        <w:rPr>
          <w:sz w:val="24"/>
          <w:szCs w:val="24"/>
        </w:rPr>
        <w:sym w:font="Wingdings" w:char="F0E0"/>
      </w:r>
      <w:r>
        <w:rPr>
          <w:sz w:val="24"/>
          <w:szCs w:val="24"/>
        </w:rPr>
        <w:t>Mobiles</w:t>
      </w:r>
    </w:p>
    <w:p w14:paraId="0FC30EFA" w14:textId="1F143CE6" w:rsidR="00252574" w:rsidRDefault="002525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Paradigma “scrivi e leggi”</w:t>
      </w:r>
    </w:p>
    <w:p w14:paraId="66710FFB" w14:textId="401B1155" w:rsidR="00252574" w:rsidRDefault="00252574" w:rsidP="0025257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L’utente ha il controllo ( linea di comando,query,editor,ecc…)</w:t>
      </w:r>
    </w:p>
    <w:p w14:paraId="3D27EF7B" w14:textId="33141CB9" w:rsidR="00252574" w:rsidRDefault="00252574" w:rsidP="0025257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Computer ha il controllo (Q&amp;A,advisory system)</w:t>
      </w:r>
    </w:p>
    <w:p w14:paraId="259EABDE" w14:textId="79C0E5A3" w:rsidR="00252574" w:rsidRDefault="00252574" w:rsidP="0025257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Entrambi hanno il controllo (conversazione)</w:t>
      </w:r>
    </w:p>
    <w:p w14:paraId="7836A070" w14:textId="30E62ED9" w:rsidR="00252574" w:rsidRDefault="00252574" w:rsidP="002525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Linguaggio dei comandi</w:t>
      </w:r>
    </w:p>
    <w:p w14:paraId="099FF80D" w14:textId="74275214" w:rsidR="00252574" w:rsidRDefault="00252574" w:rsidP="00252574">
      <w:r>
        <w:t>L’utente si rivolge al sistema mediante ‘istruzioni’ in un linguaggio ristretto e definibile in modo formale; i comandi possono essere più o meno ‘naturali’: esempio</w:t>
      </w:r>
      <w:r>
        <w:sym w:font="Wingdings" w:char="F0E0"/>
      </w:r>
      <w:r>
        <w:t xml:space="preserve"> copy &lt;nome_file1&gt;,&lt;nome_file2&gt; ;</w:t>
      </w:r>
      <w:r w:rsidR="007A4893">
        <w:t xml:space="preserve"> </w:t>
      </w:r>
      <w:r w:rsidR="007A4893">
        <w:sym w:font="Wingdings" w:char="F0E0"/>
      </w:r>
      <w:r w:rsidR="007A4893">
        <w:t>Tipico dell’interazione con i SO</w:t>
      </w:r>
    </w:p>
    <w:p w14:paraId="4C08F826" w14:textId="229331D9" w:rsidR="00252574" w:rsidRDefault="00252574" w:rsidP="00252574">
      <w:r>
        <w:t>Vantaggi</w:t>
      </w:r>
      <w:r>
        <w:sym w:font="Wingdings" w:char="F0E0"/>
      </w:r>
      <w:r>
        <w:t>facilità di interpretazione (per il sistema)</w:t>
      </w:r>
    </w:p>
    <w:p w14:paraId="03EC1473" w14:textId="5FCCE1E7" w:rsidR="00252574" w:rsidRDefault="00252574" w:rsidP="00252574">
      <w:r>
        <w:t>Svantaggi</w:t>
      </w:r>
      <w:r>
        <w:sym w:font="Wingdings" w:char="F0E0"/>
      </w:r>
      <w:r>
        <w:t>è richiesta, all’utente, una fase di apprendimento più o meno lunga, a seconda della complessità del linguaggio e della ‘naturalezza’ dei comandi</w:t>
      </w:r>
    </w:p>
    <w:p w14:paraId="52035520" w14:textId="54BD54A7" w:rsidR="00252574" w:rsidRDefault="00252574" w:rsidP="00252574">
      <w:r>
        <w:rPr>
          <w:b/>
          <w:bCs/>
        </w:rPr>
        <w:t>Modello della conversazione</w:t>
      </w:r>
      <w:r w:rsidRPr="00252574">
        <w:rPr>
          <w:b/>
          <w:bCs/>
        </w:rPr>
        <w:sym w:font="Wingdings" w:char="F0E0"/>
      </w:r>
      <w:r>
        <w:t>Nella conversazione umana, il controllo passa da un interlocutore all’altro, a seconda del contesto, con meccanismi molto complessi</w:t>
      </w:r>
    </w:p>
    <w:p w14:paraId="7E657B82" w14:textId="4F6DEC25" w:rsidR="00252574" w:rsidRDefault="00252574" w:rsidP="00252574">
      <w:pPr>
        <w:rPr>
          <w:b/>
          <w:bCs/>
          <w:sz w:val="24"/>
          <w:szCs w:val="24"/>
        </w:rPr>
      </w:pPr>
      <w:r w:rsidRPr="00252574">
        <w:rPr>
          <w:b/>
          <w:bCs/>
          <w:sz w:val="24"/>
          <w:szCs w:val="24"/>
        </w:rPr>
        <w:t>Test di Turing</w:t>
      </w:r>
    </w:p>
    <w:p w14:paraId="47092BB2" w14:textId="54434B6F" w:rsidR="00252574" w:rsidRDefault="00252574" w:rsidP="00252574">
      <w:r>
        <w:t>Test proposto nel 1950 da Alan Turing</w:t>
      </w:r>
    </w:p>
    <w:p w14:paraId="6ADCE798" w14:textId="26B40E66" w:rsidR="00252574" w:rsidRPr="00252574" w:rsidRDefault="00252574" w:rsidP="002525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D0216E" wp14:editId="649925E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847975" cy="948055"/>
            <wp:effectExtent l="0" t="0" r="9525" b="444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Un umano A interroga gli interlocutori B e C </w:t>
      </w:r>
    </w:p>
    <w:p w14:paraId="24523A3A" w14:textId="4C268F16" w:rsidR="00252574" w:rsidRPr="00252574" w:rsidRDefault="00252574" w:rsidP="002525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t xml:space="preserve">Si sa che un interlocutore è umano (non conosce A), e che l’altro è un computer </w:t>
      </w:r>
    </w:p>
    <w:p w14:paraId="34B1B240" w14:textId="3F38C8AD" w:rsidR="00252574" w:rsidRPr="007A4893" w:rsidRDefault="00252574" w:rsidP="002525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t>A deve decidere chi è l’uomo e chi è il computer</w:t>
      </w:r>
    </w:p>
    <w:p w14:paraId="0077768F" w14:textId="0F9931CD" w:rsidR="007A4893" w:rsidRDefault="007A4893" w:rsidP="007A4893">
      <w:pPr>
        <w:pStyle w:val="Paragrafoelenco"/>
        <w:rPr>
          <w:sz w:val="28"/>
          <w:szCs w:val="28"/>
        </w:rPr>
      </w:pPr>
    </w:p>
    <w:p w14:paraId="03184A43" w14:textId="77777777" w:rsidR="007A4893" w:rsidRPr="00252574" w:rsidRDefault="007A4893" w:rsidP="007A4893">
      <w:pPr>
        <w:pStyle w:val="Paragrafoelenco"/>
        <w:rPr>
          <w:sz w:val="28"/>
          <w:szCs w:val="28"/>
        </w:rPr>
      </w:pPr>
    </w:p>
    <w:p w14:paraId="04B30F63" w14:textId="75FFC6E9" w:rsidR="00252574" w:rsidRPr="007A4893" w:rsidRDefault="007A4893" w:rsidP="00252574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Paradigma della manipolazione diretta </w:t>
      </w:r>
      <w:r>
        <w:rPr>
          <w:sz w:val="24"/>
          <w:szCs w:val="24"/>
        </w:rPr>
        <w:t>(personal computer)</w:t>
      </w:r>
    </w:p>
    <w:p w14:paraId="522B8A6A" w14:textId="77777777" w:rsidR="007A4893" w:rsidRPr="007A4893" w:rsidRDefault="007A4893" w:rsidP="007A489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Azioni fisiche su oggetti rappresentati sul video, non linguaggio di comandi  </w:t>
      </w:r>
    </w:p>
    <w:p w14:paraId="4EC56CFA" w14:textId="77777777" w:rsidR="007A4893" w:rsidRPr="007A4893" w:rsidRDefault="007A4893" w:rsidP="007A489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Rappresentazione continua dell’oggetto di interesse  </w:t>
      </w:r>
    </w:p>
    <w:p w14:paraId="7775AC48" w14:textId="77777777" w:rsidR="007A4893" w:rsidRPr="007A4893" w:rsidRDefault="007A4893" w:rsidP="007A489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Operazioni rapide, incrementali, reversibili </w:t>
      </w:r>
    </w:p>
    <w:p w14:paraId="5F991F91" w14:textId="707EC284" w:rsidR="007A4893" w:rsidRPr="007A4893" w:rsidRDefault="007A4893" w:rsidP="007A489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Feedback sull’oggetto di interesse visibile immediatamente</w:t>
      </w:r>
    </w:p>
    <w:p w14:paraId="49F9351E" w14:textId="2C60B2A7" w:rsidR="007A4893" w:rsidRDefault="007A4893" w:rsidP="007A489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WIMP</w:t>
      </w:r>
    </w:p>
    <w:p w14:paraId="14B26EF0" w14:textId="76D93A94" w:rsidR="007A4893" w:rsidRDefault="007A4893" w:rsidP="007A4893">
      <w:r>
        <w:t>Con questa sigla si indica spesso la classe di interfacce che seguono la filosofia impostata da Star (Mac, Windows, …):</w:t>
      </w:r>
    </w:p>
    <w:p w14:paraId="0AD4B428" w14:textId="77777777" w:rsidR="007A4893" w:rsidRPr="007A4893" w:rsidRDefault="007A4893" w:rsidP="007A489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A4893">
        <w:rPr>
          <w:b/>
          <w:bCs/>
        </w:rPr>
        <w:t>W</w:t>
      </w:r>
      <w:r>
        <w:t xml:space="preserve">indows </w:t>
      </w:r>
    </w:p>
    <w:p w14:paraId="2D1C6154" w14:textId="77777777" w:rsidR="007A4893" w:rsidRPr="007A4893" w:rsidRDefault="007A4893" w:rsidP="007A489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A4893">
        <w:rPr>
          <w:b/>
          <w:bCs/>
        </w:rPr>
        <w:t>I</w:t>
      </w:r>
      <w:r>
        <w:t xml:space="preserve">cons </w:t>
      </w:r>
    </w:p>
    <w:p w14:paraId="0089E7BA" w14:textId="77777777" w:rsidR="007A4893" w:rsidRPr="007A4893" w:rsidRDefault="007A4893" w:rsidP="007A489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A4893">
        <w:rPr>
          <w:b/>
          <w:bCs/>
        </w:rPr>
        <w:t>M</w:t>
      </w:r>
      <w:r>
        <w:t xml:space="preserve">enus </w:t>
      </w:r>
    </w:p>
    <w:p w14:paraId="06A93735" w14:textId="458B7DF9" w:rsidR="007A4893" w:rsidRPr="007A4893" w:rsidRDefault="007A4893" w:rsidP="007A489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A4893">
        <w:rPr>
          <w:b/>
          <w:bCs/>
        </w:rPr>
        <w:t>P</w:t>
      </w:r>
      <w:r>
        <w:t>ointing</w:t>
      </w:r>
    </w:p>
    <w:p w14:paraId="136C842A" w14:textId="0A7CE28C" w:rsidR="007A4893" w:rsidRDefault="00171EF1" w:rsidP="007A48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Desktop</w:t>
      </w:r>
    </w:p>
    <w:p w14:paraId="740BC110" w14:textId="0D330272" w:rsidR="00171EF1" w:rsidRDefault="00171EF1" w:rsidP="007A4893">
      <w:r>
        <w:t>Il Desktop ha avuto un eccezionale successo e diffusione infatti è un ottimo ambiente per gestire documenti da parte di utenti individuali:</w:t>
      </w:r>
    </w:p>
    <w:p w14:paraId="165032C4" w14:textId="77777777" w:rsidR="00171EF1" w:rsidRPr="00171EF1" w:rsidRDefault="00171EF1" w:rsidP="00171EF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desktop = spazio per documenti attivi </w:t>
      </w:r>
    </w:p>
    <w:p w14:paraId="78F1751A" w14:textId="00D79235" w:rsidR="00171EF1" w:rsidRPr="00171EF1" w:rsidRDefault="00171EF1" w:rsidP="00171EF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file system gerarchico per ordinare documenti e applicazioni</w:t>
      </w:r>
    </w:p>
    <w:p w14:paraId="6910B8B1" w14:textId="5E864CA3" w:rsidR="00171EF1" w:rsidRDefault="00171EF1" w:rsidP="00171E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Problemi</w:t>
      </w:r>
      <w:r>
        <w:rPr>
          <w:sz w:val="24"/>
          <w:szCs w:val="24"/>
        </w:rPr>
        <w:t>(25 anni dopo)</w:t>
      </w:r>
    </w:p>
    <w:p w14:paraId="6136F243" w14:textId="7A73042F" w:rsidR="00171EF1" w:rsidRPr="00171EF1" w:rsidRDefault="00171EF1" w:rsidP="00171EF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Uno stesso spazio (schermo=desktop) per visualizzare e accedere ai documenti (→taskbar, documenti recenti, …)</w:t>
      </w:r>
    </w:p>
    <w:p w14:paraId="71CD123F" w14:textId="77777777" w:rsidR="00BF6326" w:rsidRPr="00BF6326" w:rsidRDefault="00BF6326" w:rsidP="00171EF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Computer vs desktop: chi contiene chi? </w:t>
      </w:r>
    </w:p>
    <w:p w14:paraId="371C8A92" w14:textId="77777777" w:rsidR="00BF6326" w:rsidRPr="00BF6326" w:rsidRDefault="00BF6326" w:rsidP="00171EF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Supporto a user multitasking confuso (quali finestre per quali attività in corso?)  </w:t>
      </w:r>
    </w:p>
    <w:p w14:paraId="5FA9C578" w14:textId="77777777" w:rsidR="00BF6326" w:rsidRPr="00BF6326" w:rsidRDefault="00BF6326" w:rsidP="00171EF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Documenti, email e pagine web gestiti in modo non uniforme </w:t>
      </w:r>
    </w:p>
    <w:p w14:paraId="668FEFEB" w14:textId="77777777" w:rsidR="00BF6326" w:rsidRPr="00BF6326" w:rsidRDefault="00BF6326" w:rsidP="00171EF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Integrazione fra le applicazioni carente </w:t>
      </w:r>
    </w:p>
    <w:p w14:paraId="285D1891" w14:textId="77777777" w:rsidR="00BF6326" w:rsidRPr="00BF6326" w:rsidRDefault="00BF6326" w:rsidP="00171EF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Esigenza di accesso da device multipli (anche mobili)</w:t>
      </w:r>
      <w:r w:rsidRPr="00BF6326">
        <w:t xml:space="preserve"> </w:t>
      </w:r>
      <w:r>
        <w:t xml:space="preserve">Computer vs desktop: chi contiene chi? </w:t>
      </w:r>
    </w:p>
    <w:p w14:paraId="23C1E7D7" w14:textId="77777777" w:rsidR="00BF6326" w:rsidRPr="00BF6326" w:rsidRDefault="00BF6326" w:rsidP="00171EF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Supporto a user multitasking confuso (quali finestre per quali attività in corso?) </w:t>
      </w:r>
    </w:p>
    <w:p w14:paraId="3B00E4BB" w14:textId="77777777" w:rsidR="00BF6326" w:rsidRPr="00BF6326" w:rsidRDefault="00BF6326" w:rsidP="00171EF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Documenti, email e pagine web gestiti in modo non uniforme </w:t>
      </w:r>
    </w:p>
    <w:p w14:paraId="7492CC79" w14:textId="77777777" w:rsidR="00BF6326" w:rsidRPr="00BF6326" w:rsidRDefault="00BF6326" w:rsidP="00171EF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Integrazione fra le applicazioni carente </w:t>
      </w:r>
    </w:p>
    <w:p w14:paraId="29746787" w14:textId="3EBB3FF5" w:rsidR="00171EF1" w:rsidRPr="00BF6326" w:rsidRDefault="00BF6326" w:rsidP="00171EF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Esigenza di accesso da device multipli (anche mobili)</w:t>
      </w:r>
    </w:p>
    <w:p w14:paraId="06EF4F95" w14:textId="77777777" w:rsidR="00BF6326" w:rsidRDefault="00BF6326" w:rsidP="00BF6326">
      <w:r>
        <w:t xml:space="preserve">Molti sentono la esigenza di un nuovo ambiente  </w:t>
      </w:r>
    </w:p>
    <w:p w14:paraId="0ABAE949" w14:textId="77777777" w:rsidR="00BF6326" w:rsidRPr="00BF6326" w:rsidRDefault="00BF6326" w:rsidP="00BF632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basato su un insieme coerente di principi  </w:t>
      </w:r>
    </w:p>
    <w:p w14:paraId="28CA79BE" w14:textId="77777777" w:rsidR="00BF6326" w:rsidRPr="00BF6326" w:rsidRDefault="00BF6326" w:rsidP="00BF632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semplice e “scalabile” </w:t>
      </w:r>
    </w:p>
    <w:p w14:paraId="2F91DA96" w14:textId="77777777" w:rsidR="00BF6326" w:rsidRPr="00BF6326" w:rsidRDefault="00BF6326" w:rsidP="00BF632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che supporti un insieme coordinato di strumenti/risorse </w:t>
      </w:r>
    </w:p>
    <w:p w14:paraId="60A9D5E6" w14:textId="77777777" w:rsidR="00BF6326" w:rsidRPr="00BF6326" w:rsidRDefault="00BF6326" w:rsidP="00BF632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utilizzabili in contesti e per compiti differenti </w:t>
      </w:r>
    </w:p>
    <w:p w14:paraId="3091798A" w14:textId="39545B2B" w:rsidR="00BF6326" w:rsidRDefault="00BF6326" w:rsidP="00BF6326">
      <w:r>
        <w:t>Ma la sua sostituzione non è pensabile nel breve</w:t>
      </w:r>
      <w:r w:rsidR="00A82BC4">
        <w:sym w:font="Wingdings" w:char="F0E0"/>
      </w:r>
      <w:r w:rsidR="00A82BC4">
        <w:t>linee di ricerca:</w:t>
      </w:r>
    </w:p>
    <w:p w14:paraId="743A440E" w14:textId="721AE482" w:rsidR="00A82BC4" w:rsidRPr="00A82BC4" w:rsidRDefault="00A82BC4" w:rsidP="00A82BC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Evolutive: desktop multipli e 3D, integrando l’interfaccia web (es.prototipi Xerox Parc)</w:t>
      </w:r>
    </w:p>
    <w:p w14:paraId="0CBD5221" w14:textId="72B39487" w:rsidR="00A82BC4" w:rsidRPr="00A82BC4" w:rsidRDefault="00A82BC4" w:rsidP="00A82BC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Rivoluzionarie: zoomable user interface” (ZUI) + command language</w:t>
      </w:r>
    </w:p>
    <w:p w14:paraId="6E55F67A" w14:textId="61821CF4" w:rsidR="00A82BC4" w:rsidRDefault="00A82BC4" w:rsidP="00A82BC4">
      <w:pPr>
        <w:rPr>
          <w:b/>
          <w:bCs/>
        </w:rPr>
      </w:pPr>
      <w:r w:rsidRPr="00A82BC4">
        <w:rPr>
          <w:b/>
          <w:bCs/>
        </w:rPr>
        <w:t>Come cambia l’interfaccia con il web</w:t>
      </w:r>
    </w:p>
    <w:p w14:paraId="579DA52A" w14:textId="2781956F" w:rsidR="00A82BC4" w:rsidRDefault="00A82BC4" w:rsidP="00A82BC4">
      <w:r>
        <w:t>dalla singola pagina web come unità di interazione, a un aggregato più ampio (metafora del libro: “WebBook”)</w:t>
      </w:r>
      <w:r>
        <w:sym w:font="Wingdings" w:char="F0E0"/>
      </w:r>
      <w:r w:rsidRPr="00A82BC4">
        <w:t xml:space="preserve"> </w:t>
      </w:r>
      <w:r>
        <w:t>tutte le pagine del sito (raggiungibili dalla home page con URL relativi), pre-loaded per velocità di accesso</w:t>
      </w:r>
    </w:p>
    <w:p w14:paraId="314E9B4B" w14:textId="152A1619" w:rsidR="00A82BC4" w:rsidRDefault="00A82BC4" w:rsidP="00A82BC4">
      <w:r>
        <w:t>da un ambiente di lavoro contenente un singolo elemento a un ambiente contenente una pluralità di elementi (WebBooks)</w:t>
      </w:r>
      <w:r>
        <w:t xml:space="preserve">    //vedi esempio slide 64-65</w:t>
      </w:r>
    </w:p>
    <w:p w14:paraId="0A9E6D0A" w14:textId="65054C1F" w:rsidR="00A82BC4" w:rsidRDefault="00A82BC4" w:rsidP="00A82B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Interfacce grafiche (o manipolazione diretta)</w:t>
      </w:r>
    </w:p>
    <w:p w14:paraId="17462DD6" w14:textId="2E4103AF" w:rsidR="00A82BC4" w:rsidRDefault="00A82BC4" w:rsidP="00A82BC4">
      <w:r>
        <w:t>L’utente interagisce con il sistema applicando la metafora dell’uso di strumenti</w:t>
      </w:r>
      <w:r>
        <w:sym w:font="Wingdings" w:char="F0E0"/>
      </w:r>
      <w:r>
        <w:t>Invia al sistema i suoi comandi mediante manipolazione di oggetti rappresentati sull’interfaccia (icone, bottoni, check box, ecc…), utilizzando una ‘estensione della sua mano’ (un ‘pointing device’ come il mouse) o toccando direttamente lo schermo (touch screen).</w:t>
      </w:r>
    </w:p>
    <w:p w14:paraId="0F371AAE" w14:textId="6B116FD8" w:rsidR="00A82BC4" w:rsidRDefault="00A82BC4" w:rsidP="00A82BC4">
      <w:r>
        <w:t>Le funzioni sono raggruppate</w:t>
      </w:r>
      <w:r>
        <w:t xml:space="preserve"> </w:t>
      </w:r>
      <w:r>
        <w:t>in ‘menu’ e finestre</w:t>
      </w:r>
      <w:r>
        <w:sym w:font="Wingdings" w:char="F0E0"/>
      </w:r>
      <w:r>
        <w:t>l’input di stringhe di contenuto non predefinibile è effettuato mediante ‘form filling’</w:t>
      </w:r>
    </w:p>
    <w:p w14:paraId="16FC987F" w14:textId="6ECC322E" w:rsidR="00A82BC4" w:rsidRDefault="00A82BC4" w:rsidP="00A82BC4">
      <w:r>
        <w:t>Vantaggi</w:t>
      </w:r>
      <w:r>
        <w:sym w:font="Wingdings" w:char="F0E0"/>
      </w:r>
      <w:r>
        <w:t>facilità di apprendimento per l’utente</w:t>
      </w:r>
    </w:p>
    <w:p w14:paraId="2AADFFB4" w14:textId="3A00A45A" w:rsidR="00A82BC4" w:rsidRDefault="00A82BC4" w:rsidP="00A82BC4">
      <w:r>
        <w:t>S</w:t>
      </w:r>
      <w:r>
        <w:t>vantaggi</w:t>
      </w:r>
      <w:r>
        <w:sym w:font="Wingdings" w:char="F0E0"/>
      </w:r>
      <w:r>
        <w:t xml:space="preserve"> complessità di realizzazione e rischi di ‘non usabilità’ in caso di progettazione scorretta</w:t>
      </w:r>
    </w:p>
    <w:p w14:paraId="45ADD9E6" w14:textId="2B1A17FE" w:rsidR="00A82BC4" w:rsidRDefault="00A82BC4" w:rsidP="00A82BC4">
      <w:r>
        <w:t>Interfacce Grafiche</w:t>
      </w:r>
      <w:r>
        <w:sym w:font="Wingdings" w:char="F0E0"/>
      </w:r>
      <w:r>
        <w:t xml:space="preserve"> WIMP</w:t>
      </w:r>
      <w:r>
        <w:sym w:font="Wingdings" w:char="F0E0"/>
      </w:r>
      <w:r>
        <w:t>Stile di default per la maggior parte dei sistemi interattivi, specialmente se “girano” su computer tradizionali</w:t>
      </w:r>
    </w:p>
    <w:p w14:paraId="231736E1" w14:textId="0B7894A2" w:rsidR="00A82BC4" w:rsidRDefault="00A82BC4" w:rsidP="00A82BC4">
      <w:r>
        <w:rPr>
          <w:b/>
          <w:bCs/>
        </w:rPr>
        <w:t>Menù</w:t>
      </w:r>
    </w:p>
    <w:p w14:paraId="2BEABABB" w14:textId="64BDF7DA" w:rsidR="00A82BC4" w:rsidRDefault="002366D6" w:rsidP="00A82BC4">
      <w:r>
        <w:t>E’ un set di opzioni che vengono mostrate sullo schermo</w:t>
      </w:r>
      <w:r>
        <w:t>:</w:t>
      </w:r>
    </w:p>
    <w:p w14:paraId="60E902F6" w14:textId="77777777" w:rsidR="002366D6" w:rsidRPr="002366D6" w:rsidRDefault="002366D6" w:rsidP="002366D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Organizzazioni diverse </w:t>
      </w:r>
    </w:p>
    <w:p w14:paraId="4017301B" w14:textId="77777777" w:rsidR="002366D6" w:rsidRPr="002366D6" w:rsidRDefault="002366D6" w:rsidP="002366D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Se le opzioni sono tutte visibili sono pi</w:t>
      </w:r>
      <w:r>
        <w:t>ù</w:t>
      </w:r>
      <w:r>
        <w:t xml:space="preserve"> facili da usare </w:t>
      </w:r>
    </w:p>
    <w:p w14:paraId="6881BAA0" w14:textId="77777777" w:rsidR="002366D6" w:rsidRPr="002366D6" w:rsidRDefault="002366D6" w:rsidP="002366D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I nomi degli item devono essere significativi </w:t>
      </w:r>
    </w:p>
    <w:p w14:paraId="1D0FC89B" w14:textId="77777777" w:rsidR="002366D6" w:rsidRPr="002366D6" w:rsidRDefault="002366D6" w:rsidP="002366D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La selezione avviene con il mouse, numeri, lettere, una combinazione </w:t>
      </w:r>
    </w:p>
    <w:p w14:paraId="66DA55D6" w14:textId="018FB329" w:rsidR="002366D6" w:rsidRPr="002366D6" w:rsidRDefault="002366D6" w:rsidP="002366D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Gerarchie</w:t>
      </w:r>
    </w:p>
    <w:p w14:paraId="00D8DF00" w14:textId="4F2D1817" w:rsidR="002366D6" w:rsidRDefault="002366D6" w:rsidP="002366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menu migliori per la legge di Fitts</w:t>
      </w:r>
    </w:p>
    <w:p w14:paraId="10020552" w14:textId="0F280DE7" w:rsidR="002366D6" w:rsidRPr="002366D6" w:rsidRDefault="002366D6" w:rsidP="002366D6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Pie</w:t>
      </w:r>
    </w:p>
    <w:p w14:paraId="0EAA15C9" w14:textId="565C40B3" w:rsidR="002366D6" w:rsidRPr="002366D6" w:rsidRDefault="002366D6" w:rsidP="002366D6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Pop-up</w:t>
      </w:r>
    </w:p>
    <w:p w14:paraId="2C2B0272" w14:textId="109591D2" w:rsidR="002366D6" w:rsidRPr="002366D6" w:rsidRDefault="002366D6" w:rsidP="002366D6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Tendina</w:t>
      </w:r>
    </w:p>
    <w:p w14:paraId="5507D5FE" w14:textId="1E9F5305" w:rsidR="002366D6" w:rsidRDefault="002366D6" w:rsidP="002366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Paradigma “punta e clicca”</w:t>
      </w:r>
    </w:p>
    <w:p w14:paraId="6140BA96" w14:textId="6AC08CDD" w:rsidR="002366D6" w:rsidRDefault="002366D6" w:rsidP="002366D6">
      <w:r>
        <w:rPr>
          <w:noProof/>
        </w:rPr>
        <w:drawing>
          <wp:anchor distT="0" distB="0" distL="114300" distR="114300" simplePos="0" relativeHeight="251660288" behindDoc="1" locked="0" layoutInCell="1" allowOverlap="1" wp14:anchorId="65C6FB05" wp14:editId="77E8E55B">
            <wp:simplePos x="0" y="0"/>
            <wp:positionH relativeFrom="margin">
              <wp:align>right</wp:align>
            </wp:positionH>
            <wp:positionV relativeFrom="paragraph">
              <wp:posOffset>445135</wp:posOffset>
            </wp:positionV>
            <wp:extent cx="3590925" cy="1215390"/>
            <wp:effectExtent l="0" t="0" r="9525" b="381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Tipico del web</w:t>
      </w:r>
      <w:r w:rsidRPr="002366D6">
        <w:rPr>
          <w:sz w:val="24"/>
          <w:szCs w:val="24"/>
        </w:rPr>
        <w:sym w:font="Wingdings" w:char="F0E0"/>
      </w:r>
      <w:r>
        <w:rPr>
          <w:sz w:val="24"/>
          <w:szCs w:val="24"/>
        </w:rPr>
        <w:t>Ipertesto</w:t>
      </w:r>
      <w:r w:rsidRPr="002366D6">
        <w:rPr>
          <w:sz w:val="24"/>
          <w:szCs w:val="24"/>
        </w:rPr>
        <w:sym w:font="Wingdings" w:char="F0E0"/>
      </w:r>
      <w:r>
        <w:t>Insieme di “unità comunicative” (dette “nodi”) connesse fra loro mediante opportuni collegamenti (“link”)</w:t>
      </w:r>
    </w:p>
    <w:p w14:paraId="2820E80C" w14:textId="360ED085" w:rsidR="002366D6" w:rsidRPr="002366D6" w:rsidRDefault="002366D6" w:rsidP="002366D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I nodi possono essere costituiti da puro testo, o da contenuti multimediali qualsiasi  </w:t>
      </w:r>
    </w:p>
    <w:p w14:paraId="5538FFC2" w14:textId="1ABB4C2A" w:rsidR="002366D6" w:rsidRPr="002366D6" w:rsidRDefault="002366D6" w:rsidP="002366D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I link sono normalmente evidenziati, e sono cliccabili  </w:t>
      </w:r>
    </w:p>
    <w:p w14:paraId="09FDACEC" w14:textId="5EFAF47B" w:rsidR="002366D6" w:rsidRPr="002366D6" w:rsidRDefault="002366D6" w:rsidP="002366D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Ai link possono essere associati degli script da eseguire</w:t>
      </w:r>
    </w:p>
    <w:p w14:paraId="7053A282" w14:textId="71D61D59" w:rsidR="002366D6" w:rsidRDefault="009E3BED" w:rsidP="002366D6">
      <w:pPr>
        <w:rPr>
          <w:b/>
          <w:bCs/>
        </w:rPr>
      </w:pPr>
      <w:r w:rsidRPr="009E3BED">
        <w:rPr>
          <w:b/>
          <w:bCs/>
        </w:rPr>
        <w:t>Interfaccia nel Web oggi׃ non solo Point &amp; click</w:t>
      </w:r>
    </w:p>
    <w:p w14:paraId="3E30CE73" w14:textId="73A25E6B" w:rsidR="009E3BED" w:rsidRPr="009E3BED" w:rsidRDefault="009E3BED" w:rsidP="009E3BE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testo attivo </w:t>
      </w:r>
      <w:r>
        <w:t xml:space="preserve">, </w:t>
      </w:r>
      <w:r>
        <w:t xml:space="preserve">immagini attive </w:t>
      </w:r>
      <w:r>
        <w:t xml:space="preserve">, </w:t>
      </w:r>
      <w:r>
        <w:t xml:space="preserve">bottoni </w:t>
      </w:r>
      <w:r>
        <w:t xml:space="preserve">, </w:t>
      </w:r>
      <w:r>
        <w:t xml:space="preserve">tabs </w:t>
      </w:r>
      <w:r>
        <w:t xml:space="preserve">, </w:t>
      </w:r>
      <w:r>
        <w:t>esecuzione di programmi (client-side o server-side)</w:t>
      </w:r>
      <w:r>
        <w:t>,</w:t>
      </w:r>
      <w:r>
        <w:t xml:space="preserve"> compilazione di forms</w:t>
      </w:r>
    </w:p>
    <w:p w14:paraId="370D14ED" w14:textId="3A87E6DE" w:rsidR="009E3BED" w:rsidRDefault="009E3BED" w:rsidP="009E3BED">
      <w:pPr>
        <w:rPr>
          <w:b/>
          <w:bCs/>
        </w:rPr>
      </w:pPr>
      <w:r w:rsidRPr="009E3BED">
        <w:rPr>
          <w:b/>
          <w:bCs/>
        </w:rPr>
        <w:t>Caratteristiche del browsing nel web</w:t>
      </w:r>
    </w:p>
    <w:p w14:paraId="1F9D5BA7" w14:textId="77777777" w:rsidR="009E3BED" w:rsidRPr="009E3BED" w:rsidRDefault="009E3BED" w:rsidP="009E3BE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Si naviga seguendo i link (si digitano pochi URL) </w:t>
      </w:r>
    </w:p>
    <w:p w14:paraId="757A2008" w14:textId="77777777" w:rsidR="009E3BED" w:rsidRPr="009E3BED" w:rsidRDefault="009E3BED" w:rsidP="009E3BE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A volte gli utenti si “ancorano” su pagine note, e vi ritornano spesso (“hub&amp;spoke”) </w:t>
      </w:r>
    </w:p>
    <w:p w14:paraId="54FB1FE7" w14:textId="77777777" w:rsidR="009E3BED" w:rsidRPr="009E3BED" w:rsidRDefault="009E3BED" w:rsidP="009E3BE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I siti vengono visitati “frettolosamente” (pochi click) </w:t>
      </w:r>
    </w:p>
    <w:p w14:paraId="247949C7" w14:textId="77777777" w:rsidR="009E3BED" w:rsidRPr="009E3BED" w:rsidRDefault="009E3BED" w:rsidP="009E3BE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Il tempo di permanenza su ogni pagina è molto breve (secondi) </w:t>
      </w:r>
    </w:p>
    <w:p w14:paraId="0AB09FC1" w14:textId="589DFB92" w:rsidR="009E3BED" w:rsidRPr="009E3BED" w:rsidRDefault="009E3BED" w:rsidP="009E3BE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(probabilmente׃</w:t>
      </w:r>
      <w:r>
        <w:t xml:space="preserve">) </w:t>
      </w:r>
      <w:r>
        <w:t>gli utenti preferiscono non usare bookmarks, e ritrovare siti gi</w:t>
      </w:r>
      <w:r>
        <w:t>à</w:t>
      </w:r>
      <w:r>
        <w:t xml:space="preserve"> visitati attraverso un motore di ricerca</w:t>
      </w:r>
    </w:p>
    <w:p w14:paraId="3FC8FF00" w14:textId="76DBC060" w:rsidR="009E3BED" w:rsidRDefault="009E3BED" w:rsidP="009E3BED">
      <w:pPr>
        <w:rPr>
          <w:b/>
          <w:bCs/>
        </w:rPr>
      </w:pPr>
      <w:r w:rsidRPr="009E3BED">
        <w:rPr>
          <w:b/>
          <w:bCs/>
        </w:rPr>
        <w:lastRenderedPageBreak/>
        <w:t>Principali difficoltà nella navigazione web</w:t>
      </w:r>
    </w:p>
    <w:p w14:paraId="677028FF" w14:textId="533AD231" w:rsidR="009E3BED" w:rsidRPr="009E3BED" w:rsidRDefault="009E3BED" w:rsidP="009E3BED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t>Come trovare l’informazione desiderata?</w:t>
      </w:r>
      <w:r>
        <w:t xml:space="preserve"> </w:t>
      </w:r>
      <w:r>
        <w:sym w:font="Wingdings" w:char="F0E0"/>
      </w:r>
      <w:r>
        <w:t>Motori di ricerca</w:t>
      </w:r>
    </w:p>
    <w:p w14:paraId="3247AA57" w14:textId="7467776E" w:rsidR="009E3BED" w:rsidRPr="009E3BED" w:rsidRDefault="009E3BED" w:rsidP="009E3BED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Come ricordare dove si è trovata l’informazione? </w:t>
      </w:r>
      <w:r>
        <w:sym w:font="Wingdings" w:char="F0E0"/>
      </w:r>
      <w:r>
        <w:t>bookmarks e strumenti analoghi</w:t>
      </w:r>
    </w:p>
    <w:p w14:paraId="405DA3AF" w14:textId="00ACA043" w:rsidR="009E3BED" w:rsidRPr="009E3BED" w:rsidRDefault="009E3BED" w:rsidP="009E3BED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t>Come evitare la tendenza alle digressioni</w:t>
      </w:r>
      <w:r>
        <w:t xml:space="preserve">? </w:t>
      </w:r>
      <w:r>
        <w:sym w:font="Wingdings" w:char="F0E0"/>
      </w:r>
      <w:r>
        <w:t>sindrome del telecomando</w:t>
      </w:r>
    </w:p>
    <w:p w14:paraId="798CED9F" w14:textId="2549C080" w:rsidR="009E3BED" w:rsidRPr="009E3BED" w:rsidRDefault="009E3BED" w:rsidP="009E3BED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t>Troppa informazione</w:t>
      </w:r>
      <w:r>
        <w:sym w:font="Wingdings" w:char="F0E0"/>
      </w:r>
      <w:r>
        <w:t>la “sindrome del museo”</w:t>
      </w:r>
    </w:p>
    <w:p w14:paraId="196AC08D" w14:textId="4CBDD02A" w:rsidR="009E3BED" w:rsidRPr="009E3BED" w:rsidRDefault="009E3BED" w:rsidP="009E3BED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t>Disorientamento</w:t>
      </w:r>
    </w:p>
    <w:p w14:paraId="28E7BDCA" w14:textId="460C8ED6" w:rsidR="009E3BED" w:rsidRDefault="009E3BED" w:rsidP="009E3BED">
      <w:pPr>
        <w:rPr>
          <w:b/>
          <w:bCs/>
        </w:rPr>
      </w:pPr>
      <w:r w:rsidRPr="009E3BED">
        <w:rPr>
          <w:b/>
          <w:bCs/>
        </w:rPr>
        <w:t>Nuove interfacce di navigazione web</w:t>
      </w:r>
    </w:p>
    <w:p w14:paraId="68B41A7C" w14:textId="77777777" w:rsidR="009E3BED" w:rsidRPr="009E3BED" w:rsidRDefault="009E3BED" w:rsidP="009E3BED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Da tempo si realizzano prototipi con interfacce di navigazione web diverse  </w:t>
      </w:r>
    </w:p>
    <w:p w14:paraId="5B94ADE0" w14:textId="77777777" w:rsidR="009E3BED" w:rsidRPr="009E3BED" w:rsidRDefault="009E3BED" w:rsidP="009E3BED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Alcuni hanno proposto di immergere le pagine in uno spazio 3D, in cui vedo in lontananza le pagine precedentemente aperte </w:t>
      </w:r>
    </w:p>
    <w:p w14:paraId="6AD08F84" w14:textId="71DF54EC" w:rsidR="009E3BED" w:rsidRPr="009E3BED" w:rsidRDefault="009E3BED" w:rsidP="009E3BED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t>Altri hanno proposto di usare per i siti web la metafora del libro (vedi WebBook e WebForager)</w:t>
      </w:r>
    </w:p>
    <w:p w14:paraId="1FC9C6D1" w14:textId="2F210163" w:rsidR="009E3BED" w:rsidRDefault="009E3BED" w:rsidP="009E3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Paradigma “Alzati e cammina”</w:t>
      </w:r>
    </w:p>
    <w:p w14:paraId="3F06398A" w14:textId="77777777" w:rsidR="009E3BED" w:rsidRPr="009E3BED" w:rsidRDefault="009E3BED" w:rsidP="009E3BE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Portabilità, piccole dimensioni  </w:t>
      </w:r>
    </w:p>
    <w:p w14:paraId="467052F3" w14:textId="77777777" w:rsidR="009E3BED" w:rsidRPr="009E3BED" w:rsidRDefault="009E3BED" w:rsidP="009E3BE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Utilizzabile in movimento </w:t>
      </w:r>
    </w:p>
    <w:p w14:paraId="78E9C341" w14:textId="77777777" w:rsidR="009E3BED" w:rsidRPr="009E3BED" w:rsidRDefault="009E3BED" w:rsidP="009E3BE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Utilizzabile prevalentemente con una mano sola e con un dito solo </w:t>
      </w:r>
    </w:p>
    <w:p w14:paraId="203EFB0C" w14:textId="21DF0437" w:rsidR="009E3BED" w:rsidRPr="009E3BED" w:rsidRDefault="009E3BED" w:rsidP="009E3BE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Compiti elementari, modesto carico cognitivo </w:t>
      </w:r>
    </w:p>
    <w:p w14:paraId="03B176FE" w14:textId="2660EB86" w:rsidR="009E3BED" w:rsidRPr="009E3BED" w:rsidRDefault="009E3BED" w:rsidP="009E3BED">
      <w:pPr>
        <w:rPr>
          <w:b/>
          <w:bCs/>
          <w:sz w:val="24"/>
          <w:szCs w:val="24"/>
        </w:rPr>
      </w:pPr>
      <w:r w:rsidRPr="009E3BED">
        <w:rPr>
          <w:b/>
          <w:bCs/>
          <w:sz w:val="24"/>
          <w:szCs w:val="24"/>
        </w:rPr>
        <w:t>Interazione in linguaggio naturale</w:t>
      </w:r>
    </w:p>
    <w:p w14:paraId="6F383B3C" w14:textId="71E4D822" w:rsidR="009E3BED" w:rsidRDefault="009E3BED" w:rsidP="009E3BED">
      <w:r>
        <w:t>L’ipotesi è che il sistema sia in grado di interpretare correttamente i messaggi che l’utente gli invia, purché espressi in modo sintatticamente corretto e non ambiguo. Non è per</w:t>
      </w:r>
      <w:r>
        <w:t>ò</w:t>
      </w:r>
      <w:r>
        <w:t xml:space="preserve"> in grado di interpretare messaggi scorretti, ambigui o incompleti.</w:t>
      </w:r>
    </w:p>
    <w:p w14:paraId="73447A72" w14:textId="5EDB771B" w:rsidR="009E3BED" w:rsidRDefault="009E3BED" w:rsidP="009E3BED">
      <w:r>
        <w:t>Vantaggi</w:t>
      </w:r>
      <w:r>
        <w:sym w:font="Wingdings" w:char="F0E0"/>
      </w:r>
      <w:r>
        <w:t>facilità di apprendimento per l’utente</w:t>
      </w:r>
    </w:p>
    <w:p w14:paraId="24753C99" w14:textId="5253F3F4" w:rsidR="009E3BED" w:rsidRDefault="009E3BED" w:rsidP="009E3BED">
      <w:r>
        <w:t>Svantaggi</w:t>
      </w:r>
      <w:r>
        <w:sym w:font="Wingdings" w:char="F0E0"/>
      </w:r>
      <w:r>
        <w:t>complessità di realizzazione lentezza di esecuzione (dovuta al processo di interpretazione delle query)</w:t>
      </w:r>
    </w:p>
    <w:p w14:paraId="2DD7AE7B" w14:textId="6B341575" w:rsidR="009E3BED" w:rsidRDefault="009E3BED" w:rsidP="009E3BED">
      <w:r>
        <w:t>Input vocale</w:t>
      </w:r>
      <w:r>
        <w:sym w:font="Wingdings" w:char="F0E0"/>
      </w:r>
      <w:r>
        <w:t xml:space="preserve"> riconoscimento del parlato</w:t>
      </w:r>
    </w:p>
    <w:p w14:paraId="48282523" w14:textId="5AA05300" w:rsidR="009E3BED" w:rsidRDefault="009E3BED" w:rsidP="009E3BED">
      <w:r>
        <w:t>Output Vocale:</w:t>
      </w:r>
    </w:p>
    <w:p w14:paraId="194019F9" w14:textId="77777777" w:rsidR="009E3BED" w:rsidRDefault="009E3BED" w:rsidP="009E3BED">
      <w:pPr>
        <w:pStyle w:val="Paragrafoelenco"/>
        <w:numPr>
          <w:ilvl w:val="0"/>
          <w:numId w:val="1"/>
        </w:numPr>
      </w:pPr>
      <w:r>
        <w:t xml:space="preserve">Parlato pre-registrato </w:t>
      </w:r>
      <w:r>
        <w:sym w:font="Wingdings" w:char="F0E0"/>
      </w:r>
      <w:r>
        <w:t xml:space="preserve">la tecnologia più semplice </w:t>
      </w:r>
    </w:p>
    <w:p w14:paraId="696A0C74" w14:textId="77777777" w:rsidR="009E3BED" w:rsidRDefault="009E3BED" w:rsidP="009E3BED">
      <w:pPr>
        <w:pStyle w:val="Paragrafoelenco"/>
        <w:numPr>
          <w:ilvl w:val="0"/>
          <w:numId w:val="1"/>
        </w:numPr>
      </w:pPr>
      <w:r>
        <w:t xml:space="preserve">Sintesi del parlato </w:t>
      </w:r>
      <w:r>
        <w:sym w:font="Wingdings" w:char="F0E0"/>
      </w:r>
      <w:r>
        <w:t xml:space="preserve">ad esempio, a partire da una rappresentazione fonetica </w:t>
      </w:r>
    </w:p>
    <w:p w14:paraId="539D051C" w14:textId="3D0BC425" w:rsidR="009E3BED" w:rsidRDefault="009E3BED" w:rsidP="009E3BED">
      <w:pPr>
        <w:pStyle w:val="Paragrafoelenco"/>
        <w:numPr>
          <w:ilvl w:val="0"/>
          <w:numId w:val="1"/>
        </w:numPr>
      </w:pPr>
      <w:r>
        <w:t>T</w:t>
      </w:r>
      <w:r>
        <w:t>ext-to-speech (TTS)</w:t>
      </w:r>
      <w:r>
        <w:sym w:font="Wingdings" w:char="F0E0"/>
      </w:r>
      <w:r>
        <w:t xml:space="preserve"> lettura di un testo scritto in lingua naturale</w:t>
      </w:r>
      <w:r>
        <w:sym w:font="Wingdings" w:char="F0E0"/>
      </w:r>
      <w:r>
        <w:t xml:space="preserve"> più complessa: problema delle pronunce diverse di costrutti identici </w:t>
      </w:r>
      <w:r>
        <w:sym w:font="Wingdings" w:char="F0E0"/>
      </w:r>
      <w:r>
        <w:t>Esempi: screen readers, browser vocali</w:t>
      </w:r>
    </w:p>
    <w:p w14:paraId="0770996F" w14:textId="5C8DEDE9" w:rsidR="009E3BED" w:rsidRPr="00E26D0B" w:rsidRDefault="009E3BED" w:rsidP="009E3BED">
      <w:pPr>
        <w:rPr>
          <w:b/>
          <w:bCs/>
          <w:sz w:val="24"/>
          <w:szCs w:val="24"/>
        </w:rPr>
      </w:pPr>
      <w:r w:rsidRPr="00E26D0B">
        <w:rPr>
          <w:b/>
          <w:bCs/>
          <w:sz w:val="24"/>
          <w:szCs w:val="24"/>
        </w:rPr>
        <w:t>Realtà Virtuale Immersiva</w:t>
      </w:r>
    </w:p>
    <w:p w14:paraId="022E496F" w14:textId="77777777" w:rsidR="00E26D0B" w:rsidRDefault="009E3BED" w:rsidP="009E3BED">
      <w:r>
        <w:t xml:space="preserve">L’utente è immerso in un mondo artificiale generato e controllato dal computer, e può interagire con esso </w:t>
      </w:r>
    </w:p>
    <w:p w14:paraId="09AB5014" w14:textId="77777777" w:rsidR="00E26D0B" w:rsidRDefault="009E3BED" w:rsidP="009E3BED">
      <w:r>
        <w:t xml:space="preserve"> Il termine “virtual reality” è stato coniato da Jaron Lanier (VPL Research) </w:t>
      </w:r>
    </w:p>
    <w:p w14:paraId="56E3A806" w14:textId="0C2BD52D" w:rsidR="009E3BED" w:rsidRDefault="009E3BED" w:rsidP="009E3BED">
      <w:pPr>
        <w:rPr>
          <w:lang w:val="en-US"/>
        </w:rPr>
      </w:pPr>
      <w:r w:rsidRPr="00E26D0B">
        <w:rPr>
          <w:lang w:val="en-US"/>
        </w:rPr>
        <w:t>Tipici devices: Head Mounted Display e Data Glove</w:t>
      </w:r>
    </w:p>
    <w:p w14:paraId="591B8B31" w14:textId="24BCAE3B" w:rsidR="00E26D0B" w:rsidRDefault="00E26D0B" w:rsidP="009E3BED">
      <w:pPr>
        <w:rPr>
          <w:b/>
          <w:bCs/>
          <w:sz w:val="24"/>
          <w:szCs w:val="24"/>
        </w:rPr>
      </w:pPr>
      <w:r w:rsidRPr="00E26D0B">
        <w:rPr>
          <w:b/>
          <w:bCs/>
          <w:sz w:val="24"/>
          <w:szCs w:val="24"/>
        </w:rPr>
        <w:t>Realtà Virtuale non Immersiva</w:t>
      </w:r>
    </w:p>
    <w:p w14:paraId="7574D536" w14:textId="0D632631" w:rsidR="00E26D0B" w:rsidRDefault="00E26D0B" w:rsidP="009E3BED">
      <w:r>
        <w:t>Il mondo virtuale è semplicemente presentato sullo schermo di un computer</w:t>
      </w:r>
    </w:p>
    <w:p w14:paraId="752B0034" w14:textId="2FBCE9C3" w:rsidR="00E26D0B" w:rsidRDefault="00E26D0B" w:rsidP="009E3BED">
      <w:r>
        <w:t>L’utente sta davanti al computer e “naviga” nella VR con opportuni devices (mouse, joystick, …)</w:t>
      </w:r>
    </w:p>
    <w:p w14:paraId="7D60AE02" w14:textId="3FB35855" w:rsidR="00E26D0B" w:rsidRDefault="00E26D0B" w:rsidP="009E3BED">
      <w:r>
        <w:t>Esempi: vari tipi di video games (adventure games, simulatori, …)</w:t>
      </w:r>
    </w:p>
    <w:p w14:paraId="5E50820E" w14:textId="519A305F" w:rsidR="00E26D0B" w:rsidRDefault="00E26D0B" w:rsidP="009E3BED"/>
    <w:p w14:paraId="233E8BD3" w14:textId="3186D2ED" w:rsidR="00E26D0B" w:rsidRDefault="00E26D0B" w:rsidP="009E3BED"/>
    <w:p w14:paraId="1C56AD8F" w14:textId="444D0A29" w:rsidR="00E26D0B" w:rsidRDefault="00E26D0B" w:rsidP="009E3BED"/>
    <w:p w14:paraId="07C41250" w14:textId="3D051451" w:rsidR="00E26D0B" w:rsidRDefault="00E26D0B" w:rsidP="009E3BED">
      <w:pPr>
        <w:rPr>
          <w:b/>
          <w:bCs/>
          <w:sz w:val="24"/>
          <w:szCs w:val="24"/>
        </w:rPr>
      </w:pPr>
      <w:r w:rsidRPr="00E26D0B">
        <w:rPr>
          <w:b/>
          <w:bCs/>
          <w:sz w:val="24"/>
          <w:szCs w:val="24"/>
        </w:rPr>
        <w:lastRenderedPageBreak/>
        <w:t>Interazione con ‘Agenti Animati’</w:t>
      </w:r>
    </w:p>
    <w:p w14:paraId="06E93162" w14:textId="3181BA2E" w:rsidR="00E26D0B" w:rsidRPr="00E26D0B" w:rsidRDefault="00E26D0B" w:rsidP="009E3BED">
      <w:pPr>
        <w:rPr>
          <w:sz w:val="24"/>
          <w:szCs w:val="24"/>
        </w:rPr>
      </w:pPr>
      <w:r>
        <w:t>Nell’interazione con gli Agenti Animati, il sistema assume sembianze ‘umane’ o di ‘essere vivente’ (più o meno stilizzato) e si comporta in modo credibile, dando cioè l’illusione di essere vero, fino ad essere considerato, dall’utente, un collaboratore intelligente.</w:t>
      </w:r>
    </w:p>
    <w:p w14:paraId="205D6889" w14:textId="77777777" w:rsidR="00E26D0B" w:rsidRDefault="00E26D0B" w:rsidP="009E3BED">
      <w:r>
        <w:t xml:space="preserve">Un collaboratore intelligente è in grado di: </w:t>
      </w:r>
    </w:p>
    <w:p w14:paraId="7775ADD7" w14:textId="77777777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t xml:space="preserve">cercare di interpretare anche messaggi espressi in modo ambiguo o incompleto, sulla base del ‘contesto’ , </w:t>
      </w:r>
    </w:p>
    <w:p w14:paraId="521F9C3B" w14:textId="77777777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t xml:space="preserve">capire le esigenze dell’Utente, anche se inespresse, </w:t>
      </w:r>
    </w:p>
    <w:p w14:paraId="62B23506" w14:textId="77777777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t xml:space="preserve">proporre il suo aiuto anche se non richiesto esplicitamente, </w:t>
      </w:r>
    </w:p>
    <w:p w14:paraId="1A65589C" w14:textId="77777777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t xml:space="preserve">interagire con l’Utente combinando forme di comunicazione verbale e non verbale (gesti, espressioni del viso, voce,…) </w:t>
      </w:r>
    </w:p>
    <w:p w14:paraId="3444C302" w14:textId="58D03340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t>assumere un aspetto ‘gradevole’ (personaggio 2D, 3D, cartoon, …)</w:t>
      </w:r>
    </w:p>
    <w:p w14:paraId="464B1576" w14:textId="40B082A5" w:rsidR="00E26D0B" w:rsidRDefault="00E26D0B" w:rsidP="00E26D0B">
      <w:r>
        <w:t>Questa forma di interazione mira a realizzare l’ipotesi ‘Computers as Social Actors’ (Università di Stanford), secondo la quale si applicherebbero, all’interazione fra Utente e Calcolatore, regole simili a quelle che valgono nell’interazione fra umani.</w:t>
      </w:r>
    </w:p>
    <w:p w14:paraId="2D5902BC" w14:textId="77777777" w:rsidR="00E26D0B" w:rsidRDefault="00E26D0B" w:rsidP="00E26D0B">
      <w:r>
        <w:t xml:space="preserve">Secondo questa ipotesi, un calcolatore potrebbe avere: </w:t>
      </w:r>
    </w:p>
    <w:p w14:paraId="50EF49CE" w14:textId="77777777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t xml:space="preserve">una personalità e la capacità di provare (o almeno manifestare) emozioni, </w:t>
      </w:r>
    </w:p>
    <w:p w14:paraId="7A1E3622" w14:textId="77777777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t xml:space="preserve">la capacità di scherzare con l’Utente, di fare ironia, di ingannarlo,  </w:t>
      </w:r>
    </w:p>
    <w:p w14:paraId="4E90BCB2" w14:textId="7C8C7E00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t>la capacità di essere il ‘capro espiatorio’ degli errori commessi dall’Utente, …. e queste capacità influenzerebbero positivamente l’usabilità dei sistemi, purch</w:t>
      </w:r>
      <w:r>
        <w:t>é</w:t>
      </w:r>
      <w:r>
        <w:t xml:space="preserve"> utilizzate in modo appropriato!</w:t>
      </w:r>
    </w:p>
    <w:p w14:paraId="34CACEAC" w14:textId="7B289211" w:rsidR="00E26D0B" w:rsidRDefault="00E26D0B" w:rsidP="00E26D0B">
      <w:pPr>
        <w:rPr>
          <w:b/>
          <w:bCs/>
          <w:sz w:val="24"/>
          <w:szCs w:val="24"/>
        </w:rPr>
      </w:pPr>
      <w:r w:rsidRPr="00E26D0B">
        <w:rPr>
          <w:b/>
          <w:bCs/>
          <w:sz w:val="24"/>
          <w:szCs w:val="24"/>
        </w:rPr>
        <w:t>BCI – Brain Computing Interface</w:t>
      </w:r>
    </w:p>
    <w:p w14:paraId="5E789A59" w14:textId="67DE655E" w:rsidR="00E26D0B" w:rsidRDefault="00E26D0B" w:rsidP="00E26D0B">
      <w:r w:rsidRPr="00E26D0B">
        <w:t>Una interfaccia neurale, nota anche con il termine inglese Brain-computer interface, è un mezzo di comunicazione diretto tra un cervello e un dispositivo esterno quale ad esempio un computer.</w:t>
      </w:r>
    </w:p>
    <w:p w14:paraId="59E3A3E9" w14:textId="280384E7" w:rsidR="00E26D0B" w:rsidRDefault="00E26D0B" w:rsidP="00E26D0B">
      <w:r>
        <w:t>BCI traduce l’attività elettrica del cervello in messaggi o comandi</w:t>
      </w:r>
    </w:p>
    <w:p w14:paraId="2A0E4758" w14:textId="69B1EBF1" w:rsidR="00E26D0B" w:rsidRDefault="00E26D0B" w:rsidP="00E26D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Social Computing</w:t>
      </w:r>
    </w:p>
    <w:p w14:paraId="69B57389" w14:textId="07D9EF0F" w:rsidR="00E26D0B" w:rsidRDefault="00E26D0B" w:rsidP="00E26D0B">
      <w:r>
        <w:t>I computer possono essere anche utilizzati come strumenti d’intermediazione e facilitazione della comunicazione fra persone</w:t>
      </w:r>
      <w:r>
        <w:t>.</w:t>
      </w:r>
    </w:p>
    <w:p w14:paraId="4EB4C2ED" w14:textId="676D19AF" w:rsidR="00E26D0B" w:rsidRDefault="00E26D0B" w:rsidP="00E26D0B">
      <w:r>
        <w:rPr>
          <w:b/>
          <w:bCs/>
        </w:rPr>
        <w:t>Informatica Sociale</w:t>
      </w:r>
      <w:r w:rsidRPr="00E26D0B">
        <w:rPr>
          <w:b/>
          <w:bCs/>
        </w:rPr>
        <w:sym w:font="Wingdings" w:char="F0E0"/>
      </w:r>
      <w:r>
        <w:t>agli strumenti per l’individuo si affiancano strumenti per i gruppi e per le comunità:</w:t>
      </w:r>
    </w:p>
    <w:p w14:paraId="49E7F33C" w14:textId="7C22B2C6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strumenti d’intermediazione fra interlocutori spazialmente e, spesso, temporalmente distanti. </w:t>
      </w:r>
      <w:r>
        <w:sym w:font="Wingdings" w:char="F0E0"/>
      </w:r>
      <w:r>
        <w:t xml:space="preserve"> permettono loro di comunicare e di collaborare in compiti complessi: sono strumenti d’intermediazione intelligente, che sempre più spesso  entrano nel merito della conversazione, la supportano e la facilitano </w:t>
      </w:r>
    </w:p>
    <w:p w14:paraId="5F7F360C" w14:textId="5A314BB7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 Es. siti di social networking di vario tipo (a partire da Facebook, sviluppatosi in modo impressionante a partire dalla sua nascita nel 2004), alle piattaforme di blogging, fino alle applicazioni che supportano il lavoro cooperativo in rete di gruppi più meno ampi: wiki, online office suite, e così via.</w:t>
      </w:r>
    </w:p>
    <w:p w14:paraId="30329A00" w14:textId="4F3099FE" w:rsidR="00E26D0B" w:rsidRDefault="00E26D0B" w:rsidP="00E26D0B">
      <w:r>
        <w:t>Si consolida così un nuovo paradigma d’interazione, che possiamo chiamare social computing. Non più interazione fra più utenti e un sistema, ma interazione fra più utenti mediata da un sistema.</w:t>
      </w:r>
    </w:p>
    <w:p w14:paraId="1690779F" w14:textId="445EA5A5" w:rsidR="00E26D0B" w:rsidRDefault="00E26D0B" w:rsidP="00E26D0B">
      <w:pPr>
        <w:rPr>
          <w:sz w:val="24"/>
          <w:szCs w:val="24"/>
        </w:rPr>
      </w:pPr>
      <w:r w:rsidRPr="00E26D0B">
        <w:rPr>
          <w:b/>
          <w:bCs/>
          <w:sz w:val="24"/>
          <w:szCs w:val="24"/>
        </w:rPr>
        <w:t>Intelligenza ambientale</w:t>
      </w:r>
    </w:p>
    <w:p w14:paraId="7E0586F3" w14:textId="2EBE76D0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t>progettazione di ambienti sensibili alla presenza delle persone</w:t>
      </w:r>
    </w:p>
    <w:p w14:paraId="5BE0DD8E" w14:textId="66A738E2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t>oggetti intelligenti e fra loro interconnessi, che offrono agli esseri umani funzionalità utili per comunicare, controllare l’ambiente e accedere all’informazione</w:t>
      </w:r>
    </w:p>
    <w:p w14:paraId="383E369B" w14:textId="3AB9D642" w:rsidR="00E26D0B" w:rsidRDefault="00E26D0B" w:rsidP="00E26D0B">
      <w:r>
        <w:lastRenderedPageBreak/>
        <w:t>Dispositivi che interagiscono fra loro e cooperano per supportare le persone nelle loro attività quotidiane. Questi dispositivi sono dotati d’intelligenza e possono accedere a dati e informazioni disponibili nella rete, alla quale sono sempre connessi. Via via che questi dispositivi diventano più piccoli e più integrati nell’ambiente fisico, essi scompaiono dalla nostra vista, e ciò che rimane percepibile è soltanto l’interfaccia d’uso</w:t>
      </w:r>
    </w:p>
    <w:p w14:paraId="065D8230" w14:textId="4ABC6F54" w:rsidR="00E26D0B" w:rsidRDefault="00E26D0B" w:rsidP="00E26D0B">
      <w:r>
        <w:t>Il paradigma dell’intelligenza ambientale si fonda su tecnologie che sono:</w:t>
      </w:r>
    </w:p>
    <w:p w14:paraId="21F6C903" w14:textId="77777777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t xml:space="preserve">embedded: i dispositivi sono fra loro interconnessi e integrati nell’ambiente; </w:t>
      </w:r>
    </w:p>
    <w:p w14:paraId="6F8A265A" w14:textId="77777777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t xml:space="preserve">context aware: i dispositivi sono in grado di percepire informazioni provenienti dall’ambiente in cui si trovano, e di interpretarle in base al contesto; </w:t>
      </w:r>
    </w:p>
    <w:p w14:paraId="4B664633" w14:textId="77777777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t xml:space="preserve">personalizzate: i dispositivi possono essere configurati in relazione alle specifiche necessità degli utenti; </w:t>
      </w:r>
    </w:p>
    <w:p w14:paraId="72F18C6B" w14:textId="77777777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t xml:space="preserve">adattive: i dispositivi sono in grado di apprendere durante il loro uso, e modificare di conseguenza il loro comportamento; </w:t>
      </w:r>
    </w:p>
    <w:p w14:paraId="3A07C05C" w14:textId="37A4E60C" w:rsidR="00E26D0B" w:rsidRPr="00E26D0B" w:rsidRDefault="00E26D0B" w:rsidP="00E26D0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t>anticipatorie: i dispositivi possono anticipare i desideri e le necessità dell’utente.</w:t>
      </w:r>
    </w:p>
    <w:p w14:paraId="4C1A39E4" w14:textId="2082CB6B" w:rsidR="00E26D0B" w:rsidRDefault="00E26D0B" w:rsidP="00E26D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Modello di Normann</w:t>
      </w:r>
    </w:p>
    <w:p w14:paraId="0D51CF18" w14:textId="77777777" w:rsidR="001238C8" w:rsidRDefault="001238C8" w:rsidP="00E26D0B">
      <w:r>
        <w:t xml:space="preserve">7 passi (o stadi) principali: </w:t>
      </w:r>
    </w:p>
    <w:p w14:paraId="19D14185" w14:textId="2D9FEB7F" w:rsidR="001238C8" w:rsidRPr="001238C8" w:rsidRDefault="001238C8" w:rsidP="001238C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t xml:space="preserve"> Formare lo scopo: decidiamo quale scopo vogliamo raggiungere </w:t>
      </w:r>
    </w:p>
    <w:p w14:paraId="0F3A373E" w14:textId="65F527D2" w:rsidR="001238C8" w:rsidRPr="001238C8" w:rsidRDefault="001238C8" w:rsidP="001238C8">
      <w:pPr>
        <w:rPr>
          <w:sz w:val="24"/>
          <w:szCs w:val="24"/>
        </w:rPr>
      </w:pPr>
      <w:r>
        <w:t>Esecuzione (la fase in cui pianifichiamo ed effettuiamo le azioni sul sistema):</w:t>
      </w:r>
    </w:p>
    <w:p w14:paraId="7452D532" w14:textId="77777777" w:rsidR="001238C8" w:rsidRPr="001238C8" w:rsidRDefault="001238C8" w:rsidP="001238C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t xml:space="preserve">Formare l’intenzione: decidiamo che cosa intendiamo fare per raggiungere lo scopo prefissato  </w:t>
      </w:r>
    </w:p>
    <w:p w14:paraId="6448A7D3" w14:textId="77777777" w:rsidR="001238C8" w:rsidRPr="001238C8" w:rsidRDefault="001238C8" w:rsidP="001238C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t xml:space="preserve"> Specificare un’azione: pianifichiamo nel dettaglio le azioni specifiche da compiere  </w:t>
      </w:r>
    </w:p>
    <w:p w14:paraId="49F2C049" w14:textId="77777777" w:rsidR="001238C8" w:rsidRPr="001238C8" w:rsidRDefault="001238C8" w:rsidP="001238C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t xml:space="preserve">Eseguire l’azione: eseguiamo effettivamente le azioni pianificate </w:t>
      </w:r>
    </w:p>
    <w:p w14:paraId="5417B485" w14:textId="245E1FB2" w:rsidR="001238C8" w:rsidRPr="001238C8" w:rsidRDefault="001238C8" w:rsidP="001238C8">
      <w:pPr>
        <w:rPr>
          <w:sz w:val="24"/>
          <w:szCs w:val="24"/>
        </w:rPr>
      </w:pPr>
      <w:r>
        <w:t xml:space="preserve">Valutazione (la fase in cui confrontiamo quello che è successo con lo scopo che volevamo raggiungere): </w:t>
      </w:r>
    </w:p>
    <w:p w14:paraId="3AAAC1F8" w14:textId="77777777" w:rsidR="001238C8" w:rsidRPr="001238C8" w:rsidRDefault="001238C8" w:rsidP="001238C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t xml:space="preserve"> Percepire lo stato del mondo: osserviamo come sono cambiati il sistema e il mondo circostante dopo le nostre azioni </w:t>
      </w:r>
    </w:p>
    <w:p w14:paraId="5AA98497" w14:textId="77777777" w:rsidR="001238C8" w:rsidRPr="001238C8" w:rsidRDefault="001238C8" w:rsidP="001238C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t xml:space="preserve">Interpretare lo stato del mondo: elaboriamo ciò che abbiamo osservato, per dargli un senso </w:t>
      </w:r>
    </w:p>
    <w:p w14:paraId="54C29678" w14:textId="34C8F3B4" w:rsidR="001238C8" w:rsidRPr="001238C8" w:rsidRDefault="001238C8" w:rsidP="001238C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t>Valutare il risultato: decidiamo se lo scopo iniziale è stato raggiunto.</w:t>
      </w:r>
    </w:p>
    <w:p w14:paraId="2255A692" w14:textId="5182E8AE" w:rsidR="001238C8" w:rsidRDefault="001238C8" w:rsidP="001238C8">
      <w:r>
        <w:t xml:space="preserve">Modello approssimativo che può essere applicato a qualsiasi tipo di azione. Azioni complesse </w:t>
      </w:r>
      <w:r>
        <w:sym w:font="Wingdings" w:char="F0E0"/>
      </w:r>
      <w:r>
        <w:t xml:space="preserve"> scomposte in azioni semplici, ciascuna delle quali comporterà il passaggio attraverso i sette stadi. </w:t>
      </w:r>
    </w:p>
    <w:p w14:paraId="4EDB85E0" w14:textId="77777777" w:rsidR="001238C8" w:rsidRDefault="001238C8" w:rsidP="001238C8">
      <w:r>
        <w:t xml:space="preserve">Nel percorrere i 7 stadi dell’azione è possibile che s’incontrino delle difficoltà nel passare da uno stadio all’altro o, come dice Norman, nell’attraversare i golfi che li separano. </w:t>
      </w:r>
    </w:p>
    <w:p w14:paraId="1CD63D04" w14:textId="77777777" w:rsidR="001238C8" w:rsidRDefault="001238C8" w:rsidP="001238C8">
      <w:r>
        <w:t xml:space="preserve">In particolare, ci sono due golfi:  </w:t>
      </w:r>
    </w:p>
    <w:p w14:paraId="773C4C95" w14:textId="77777777" w:rsidR="001238C8" w:rsidRPr="001238C8" w:rsidRDefault="001238C8" w:rsidP="001238C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il golfo della esecuzione, che separa lo stadio delle intenzioni da quello delle azioni,  </w:t>
      </w:r>
    </w:p>
    <w:p w14:paraId="2A6931CD" w14:textId="5F52DE32" w:rsidR="001238C8" w:rsidRPr="001238C8" w:rsidRDefault="001238C8" w:rsidP="001238C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il golfo della valutazione, che separa lo stadio della percezione dello stato del mondo da quello della valutazione dei risultati.</w:t>
      </w:r>
    </w:p>
    <w:p w14:paraId="09231DED" w14:textId="24475A33" w:rsidR="001238C8" w:rsidRDefault="001238C8" w:rsidP="001238C8">
      <w:pPr>
        <w:rPr>
          <w:sz w:val="24"/>
          <w:szCs w:val="24"/>
        </w:rPr>
      </w:pPr>
      <w:r>
        <w:rPr>
          <w:sz w:val="24"/>
          <w:szCs w:val="24"/>
        </w:rPr>
        <w:t>GOLFO ESECUZIONE</w:t>
      </w:r>
    </w:p>
    <w:p w14:paraId="13547DF5" w14:textId="77777777" w:rsidR="001238C8" w:rsidRPr="001238C8" w:rsidRDefault="001238C8" w:rsidP="001238C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 xml:space="preserve">separa le intenzioni dalle azioni che permettono di realizzarle  </w:t>
      </w:r>
    </w:p>
    <w:p w14:paraId="605C1DB5" w14:textId="2B70D953" w:rsidR="001238C8" w:rsidRPr="001238C8" w:rsidRDefault="001238C8" w:rsidP="001238C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per superarlo, dovrò identificare, fra le azioni che è possibile eseguire con il sistema, quelle che mi permetteranno di raggiungere lo scopo.</w:t>
      </w:r>
    </w:p>
    <w:p w14:paraId="234E1D45" w14:textId="63FC55A8" w:rsidR="001238C8" w:rsidRDefault="001238C8" w:rsidP="001238C8">
      <w:pPr>
        <w:rPr>
          <w:sz w:val="24"/>
          <w:szCs w:val="24"/>
        </w:rPr>
      </w:pPr>
      <w:r>
        <w:rPr>
          <w:sz w:val="24"/>
          <w:szCs w:val="24"/>
        </w:rPr>
        <w:t>GOLFO VALUTAZIONE</w:t>
      </w:r>
    </w:p>
    <w:p w14:paraId="626EF954" w14:textId="0A842AEE" w:rsidR="001238C8" w:rsidRPr="001238C8" w:rsidRDefault="001238C8" w:rsidP="001238C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legato alle difficoltà che l’utente deve superare per interpretare lo stato fisico del sistema dopo le azioni effettuate</w:t>
      </w:r>
    </w:p>
    <w:p w14:paraId="0B6F9E97" w14:textId="63F1D3F5" w:rsidR="001238C8" w:rsidRPr="001238C8" w:rsidRDefault="001238C8" w:rsidP="001238C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comprendere se ha raggiunto o meno lo scopo prefisso.</w:t>
      </w:r>
    </w:p>
    <w:sectPr w:rsidR="001238C8" w:rsidRPr="001238C8" w:rsidSect="007A48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66455"/>
    <w:multiLevelType w:val="hybridMultilevel"/>
    <w:tmpl w:val="62060334"/>
    <w:lvl w:ilvl="0" w:tplc="D55CDD4C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038C8"/>
    <w:multiLevelType w:val="hybridMultilevel"/>
    <w:tmpl w:val="07E896F4"/>
    <w:lvl w:ilvl="0" w:tplc="9B467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A09E5"/>
    <w:multiLevelType w:val="hybridMultilevel"/>
    <w:tmpl w:val="DE82A7E0"/>
    <w:lvl w:ilvl="0" w:tplc="EF94B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64"/>
    <w:rsid w:val="001238C8"/>
    <w:rsid w:val="00171EF1"/>
    <w:rsid w:val="00206416"/>
    <w:rsid w:val="002366D6"/>
    <w:rsid w:val="00252574"/>
    <w:rsid w:val="007712FF"/>
    <w:rsid w:val="007A4893"/>
    <w:rsid w:val="00810764"/>
    <w:rsid w:val="009E3BED"/>
    <w:rsid w:val="00A82BC4"/>
    <w:rsid w:val="00BF6326"/>
    <w:rsid w:val="00E2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D8A9"/>
  <w15:chartTrackingRefBased/>
  <w15:docId w15:val="{FAFB9AF5-0F82-47EC-9277-C4B45552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 Temp</dc:creator>
  <cp:keywords/>
  <dc:description/>
  <cp:lastModifiedBy>Giov Temp</cp:lastModifiedBy>
  <cp:revision>6</cp:revision>
  <dcterms:created xsi:type="dcterms:W3CDTF">2020-12-07T11:43:00Z</dcterms:created>
  <dcterms:modified xsi:type="dcterms:W3CDTF">2020-12-07T17:58:00Z</dcterms:modified>
</cp:coreProperties>
</file>