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BE6" w:rsidRPr="006B1E53" w:rsidRDefault="00C36BE6" w:rsidP="006B1E53">
      <w:pPr>
        <w:pStyle w:val="NoSpacing"/>
      </w:pPr>
      <w:r w:rsidRPr="00C36BE6">
        <w:rPr>
          <w:cs/>
        </w:rPr>
        <w:t>เนื้อหา คณิตศาสตร์</w:t>
      </w:r>
    </w:p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1   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7173"/>
      </w:tblGrid>
      <w:tr w:rsidR="00F31200" w:rsidRPr="006B1E53" w:rsidTr="006B1E53">
        <w:trPr>
          <w:tblCellSpacing w:w="15" w:type="dxa"/>
        </w:trPr>
        <w:tc>
          <w:tcPr>
            <w:tcW w:w="7878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1</w:t>
            </w:r>
          </w:p>
        </w:tc>
      </w:tr>
      <w:tr w:rsidR="00F31200" w:rsidRPr="006B1E53" w:rsidTr="006B1E53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7128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6B1E53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14</w:t>
            </w:r>
          </w:p>
        </w:tc>
        <w:tc>
          <w:tcPr>
            <w:tcW w:w="7128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 </w:t>
            </w:r>
            <w:r w:rsidRPr="006B1E53">
              <w:rPr>
                <w:color w:val="000000"/>
              </w:rPr>
              <w:t xml:space="preserve">1 </w:t>
            </w:r>
            <w:r w:rsidRPr="006B1E53">
              <w:rPr>
                <w:color w:val="000000"/>
                <w:cs/>
              </w:rPr>
              <w:t xml:space="preserve">ถึง </w:t>
            </w:r>
            <w:r w:rsidRPr="006B1E53">
              <w:rPr>
                <w:color w:val="000000"/>
              </w:rPr>
              <w:t xml:space="preserve">5 </w:t>
            </w:r>
            <w:r w:rsidRPr="006B1E53">
              <w:rPr>
                <w:color w:val="000000"/>
                <w:cs/>
              </w:rPr>
              <w:t xml:space="preserve">และ </w:t>
            </w:r>
            <w:r w:rsidRPr="006B1E53">
              <w:rPr>
                <w:color w:val="000000"/>
              </w:rPr>
              <w:t>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 </w:t>
            </w:r>
            <w:r w:rsidRPr="006B1E53">
              <w:rPr>
                <w:color w:val="000000"/>
              </w:rPr>
              <w:t xml:space="preserve">6 </w:t>
            </w:r>
            <w:r w:rsidRPr="006B1E53">
              <w:rPr>
                <w:color w:val="000000"/>
                <w:cs/>
              </w:rPr>
              <w:t xml:space="preserve">ถึง </w:t>
            </w: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การบวกจำนวนสองจำนวนที่ผลบวกไม่เกิน </w:t>
            </w: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การลบจำนวนสองจำนวนที่ตัวตั้งไม่เกิน </w:t>
            </w: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 </w:t>
            </w:r>
            <w:r w:rsidRPr="006B1E53">
              <w:rPr>
                <w:color w:val="000000"/>
              </w:rPr>
              <w:t xml:space="preserve">10 </w:t>
            </w:r>
            <w:r w:rsidRPr="006B1E53">
              <w:rPr>
                <w:color w:val="000000"/>
                <w:cs/>
              </w:rPr>
              <w:t xml:space="preserve">ถึง </w:t>
            </w:r>
            <w:r w:rsidRPr="006B1E53">
              <w:rPr>
                <w:color w:val="000000"/>
              </w:rPr>
              <w:t>20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การบวกและการลบจำนวนที่ผลลัพธ์และตั้งตัวไม่เกิน </w:t>
            </w:r>
            <w:r w:rsidRPr="006B1E53">
              <w:rPr>
                <w:color w:val="000000"/>
              </w:rPr>
              <w:t>20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การวัดความยาว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การชั่ง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การตวง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 </w:t>
            </w:r>
            <w:r w:rsidRPr="006B1E53">
              <w:rPr>
                <w:color w:val="000000"/>
              </w:rPr>
              <w:t xml:space="preserve">21 </w:t>
            </w:r>
            <w:r w:rsidRPr="006B1E53">
              <w:rPr>
                <w:color w:val="000000"/>
                <w:cs/>
              </w:rPr>
              <w:t xml:space="preserve">ถึง </w:t>
            </w:r>
            <w:r w:rsidRPr="006B1E53">
              <w:rPr>
                <w:color w:val="000000"/>
              </w:rPr>
              <w:t>100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รูปเรขาคณิต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เวลา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การบวกและการการลบจำนวนที่ผลลัพธ์และตัวตั้งไม่เกิน </w:t>
            </w:r>
            <w:r w:rsidRPr="006B1E53">
              <w:rPr>
                <w:color w:val="000000"/>
              </w:rPr>
              <w:t>100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ลบระคน</w:t>
            </w:r>
          </w:p>
        </w:tc>
      </w:tr>
    </w:tbl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2   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735"/>
      </w:tblGrid>
      <w:tr w:rsidR="00F31200" w:rsidRPr="006B1E53" w:rsidTr="00F31200">
        <w:trPr>
          <w:tblCellSpacing w:w="15" w:type="dxa"/>
        </w:trPr>
        <w:tc>
          <w:tcPr>
            <w:tcW w:w="4410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2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36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</w:tc>
        <w:tc>
          <w:tcPr>
            <w:tcW w:w="36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จำนวนนับไม่เกิน </w:t>
            </w:r>
            <w:r w:rsidRPr="006B1E53">
              <w:rPr>
                <w:color w:val="000000"/>
              </w:rPr>
              <w:t>1,000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การบวกและการลบจำนวนนับที่ผลลัพธ์และตัวตั้งไม่เกิน </w:t>
            </w:r>
            <w:r w:rsidRPr="006B1E53">
              <w:rPr>
                <w:color w:val="000000"/>
              </w:rPr>
              <w:t>100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การวัดความยาว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การบวกและการลบจำนวนนับที่ผลลัพธ์และตัวตั้งไม่เกิน </w:t>
            </w:r>
            <w:r w:rsidRPr="006B1E53">
              <w:rPr>
                <w:color w:val="000000"/>
              </w:rPr>
              <w:t>1,000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การชั่ง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การคูณ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เวลา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เงิน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การตวง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lastRenderedPageBreak/>
              <w:t>รูปเรขาคณิต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ลบ คูณ หารระคน</w:t>
            </w:r>
          </w:p>
        </w:tc>
      </w:tr>
    </w:tbl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lastRenderedPageBreak/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3   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290"/>
      </w:tblGrid>
      <w:tr w:rsidR="00F31200" w:rsidRPr="006B1E53" w:rsidTr="00F31200">
        <w:trPr>
          <w:tblCellSpacing w:w="15" w:type="dxa"/>
        </w:trPr>
        <w:tc>
          <w:tcPr>
            <w:tcW w:w="4965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3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4245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</w:tc>
        <w:tc>
          <w:tcPr>
            <w:tcW w:w="4245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จำนวนนับไม่เกิน </w:t>
            </w:r>
            <w:r w:rsidRPr="006B1E53">
              <w:rPr>
                <w:color w:val="000000"/>
              </w:rPr>
              <w:t>100,000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การบวกและการลบจำนวนนับที่ผลลัพธ์และตัวตั้งไม่เกิน </w:t>
            </w:r>
            <w:r w:rsidRPr="006B1E53">
              <w:rPr>
                <w:color w:val="000000"/>
              </w:rPr>
              <w:t>100,0000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แผนภูมิรูปภาพและแผนภูมิแท่ง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การวัดความยาว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เวลา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การชั่ง การตวง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การคูณ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เงินและการบันทึกรายรับรายจ่าย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จุด เส้นตรง รังสี ส่วนของเส้นตรง มุม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รูปเรขาคณิต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ลบ คูณ หารระคน</w:t>
            </w:r>
          </w:p>
        </w:tc>
      </w:tr>
    </w:tbl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4   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435"/>
      </w:tblGrid>
      <w:tr w:rsidR="00F31200" w:rsidRPr="006B1E53" w:rsidTr="00F31200">
        <w:trPr>
          <w:tblCellSpacing w:w="15" w:type="dxa"/>
        </w:trPr>
        <w:tc>
          <w:tcPr>
            <w:tcW w:w="4110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4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33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13</w:t>
            </w:r>
          </w:p>
        </w:tc>
        <w:tc>
          <w:tcPr>
            <w:tcW w:w="33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 xml:space="preserve">จำนวนนับที่มากกว่า </w:t>
            </w:r>
            <w:r w:rsidRPr="006B1E53">
              <w:rPr>
                <w:color w:val="000000"/>
              </w:rPr>
              <w:t>100,000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การบวกและการลบ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เรขาคณิต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การคูณ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แผนภูมิรูปภาพ แผนภูมิแท่ง และตาราง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การวัด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พื้นที่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เงิน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เศษส่วน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เวลา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ทศนิยม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ลบ คูณ หารระคน</w:t>
            </w:r>
          </w:p>
        </w:tc>
      </w:tr>
    </w:tbl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lastRenderedPageBreak/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5   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435"/>
      </w:tblGrid>
      <w:tr w:rsidR="00F31200" w:rsidRPr="006B1E53" w:rsidTr="00F31200">
        <w:trPr>
          <w:tblCellSpacing w:w="15" w:type="dxa"/>
        </w:trPr>
        <w:tc>
          <w:tcPr>
            <w:tcW w:w="4110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5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33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13</w:t>
            </w:r>
          </w:p>
        </w:tc>
        <w:tc>
          <w:tcPr>
            <w:tcW w:w="339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จำนวนนับ และการบวก การลบ การคูณ 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มุม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เส้นขนาน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สถิติและความน่าจะเป็นเบื้องต้น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เศษส่วน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การลบ การคูณ การหารเศษส่วน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ทศนิยม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การลบ การคูณทศนิยม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บทประยุกต์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รูปสี่เหลี่ยม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รูปสามเหลี่ยม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รูปวงกลม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รูปเรขาคณิตสามมิติและปริมาตรของทรงสี่เหลี่ยมมุมฉาก</w:t>
            </w:r>
          </w:p>
        </w:tc>
      </w:tr>
    </w:tbl>
    <w:p w:rsidR="00F31200" w:rsidRPr="006B1E53" w:rsidRDefault="00F31200" w:rsidP="006B1E53">
      <w:pPr>
        <w:pStyle w:val="NoSpacing"/>
        <w:rPr>
          <w:color w:val="5697D1"/>
        </w:rPr>
      </w:pPr>
      <w:r w:rsidRPr="006B1E53">
        <w:rPr>
          <w:rStyle w:val="Strong"/>
          <w:rFonts w:asciiTheme="majorBidi" w:hAnsiTheme="majorBidi" w:cstheme="majorBidi"/>
          <w:color w:val="5697D1"/>
          <w:cs/>
        </w:rPr>
        <w:t xml:space="preserve">วิชาคณิตศาสตร์ ประถมศึกษาปีที่ </w:t>
      </w:r>
      <w:r w:rsidRPr="006B1E53">
        <w:rPr>
          <w:rStyle w:val="Strong"/>
          <w:rFonts w:asciiTheme="majorBidi" w:hAnsiTheme="majorBidi" w:cstheme="majorBidi"/>
          <w:color w:val="5697D1"/>
        </w:rPr>
        <w:t>6   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480"/>
      </w:tblGrid>
      <w:tr w:rsidR="00F31200" w:rsidRPr="006B1E53" w:rsidTr="00F31200">
        <w:trPr>
          <w:tblCellSpacing w:w="15" w:type="dxa"/>
        </w:trPr>
        <w:tc>
          <w:tcPr>
            <w:tcW w:w="4155" w:type="dxa"/>
            <w:gridSpan w:val="2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 xml:space="preserve">เนื้อหาวิชาคณิตศาสตร์ ประถมศึกษาปีที่ </w:t>
            </w: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</w:rPr>
              <w:t>6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บทที่</w:t>
            </w:r>
          </w:p>
        </w:tc>
        <w:tc>
          <w:tcPr>
            <w:tcW w:w="3435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rStyle w:val="Strong"/>
                <w:rFonts w:asciiTheme="majorBidi" w:hAnsiTheme="majorBidi" w:cstheme="majorBidi"/>
                <w:b w:val="0"/>
                <w:bCs w:val="0"/>
                <w:color w:val="000000"/>
                <w:cs/>
              </w:rPr>
              <w:t>ชื่อบท</w:t>
            </w:r>
          </w:p>
        </w:tc>
      </w:tr>
      <w:tr w:rsidR="00F31200" w:rsidRPr="006B1E53" w:rsidTr="00F31200">
        <w:trPr>
          <w:tblCellSpacing w:w="15" w:type="dxa"/>
        </w:trPr>
        <w:tc>
          <w:tcPr>
            <w:tcW w:w="720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3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4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5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6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7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8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9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10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11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12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</w:rPr>
              <w:t>13</w:t>
            </w:r>
          </w:p>
        </w:tc>
        <w:tc>
          <w:tcPr>
            <w:tcW w:w="3435" w:type="dxa"/>
            <w:vAlign w:val="center"/>
            <w:hideMark/>
          </w:tcPr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จำนวนนับ และการบวก การลบ การคูณ 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ตัวประกอบของจำนวนนับ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เศษส่วน และการบวก การลบ การคูณ การหาร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ทศนิยม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การบวก การลบ การคูณ และการหารทศนิยม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เส้นขนาน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สมการและการแก้สมการ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ทิศ แผนที่และแผนผัง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รูปสี่เหลี่ยม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รูปวงกลม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lastRenderedPageBreak/>
              <w:t>บทประยุกต์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รูปเรขาคณิตสามมิติและปริมาตรของทรงสี่เหลี่ยมมุมฉาก</w:t>
            </w:r>
          </w:p>
          <w:p w:rsidR="00F31200" w:rsidRPr="006B1E53" w:rsidRDefault="00F31200" w:rsidP="006B1E53">
            <w:pPr>
              <w:pStyle w:val="NoSpacing"/>
            </w:pPr>
            <w:r w:rsidRPr="006B1E53">
              <w:rPr>
                <w:color w:val="000000"/>
                <w:cs/>
              </w:rPr>
              <w:t>สถิติและความน่าจะเป็นเบื้องต้น</w:t>
            </w:r>
          </w:p>
        </w:tc>
      </w:tr>
    </w:tbl>
    <w:p w:rsidR="00F31200" w:rsidRPr="00C36BE6" w:rsidRDefault="00F31200" w:rsidP="006B1E53">
      <w:pPr>
        <w:pStyle w:val="NoSpacing"/>
      </w:pP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การบวกจำนวนเต็ม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การลบจำนวนเต็ม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การคูณจำนวนเต็ม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1.5 </w:t>
      </w:r>
      <w:r w:rsidRPr="006B1E53">
        <w:rPr>
          <w:cs/>
        </w:rPr>
        <w:t>การหารจำนวนเต็ม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1.6 </w:t>
      </w:r>
      <w:r w:rsidRPr="006B1E53">
        <w:rPr>
          <w:cs/>
        </w:rPr>
        <w:t>สมบัติของการบวกและการคูณจำนวนเต็ม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การสร้างทางเรขาคณิต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รูปเรขาคณิตพื้นฐาน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การสร้างพื้นฐานทางเรขาคณิต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การสร้างรูปเรขาคณิต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เลขยกกำลัง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ความหมายของเลขยกกำลัง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การคูณและการหารเลขยกกำลัง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proofErr w:type="spellStart"/>
      <w:r w:rsidRPr="006B1E53">
        <w:rPr>
          <w:cs/>
        </w:rPr>
        <w:t>สัญ</w:t>
      </w:r>
      <w:proofErr w:type="spellEnd"/>
      <w:r w:rsidRPr="006B1E53">
        <w:rPr>
          <w:cs/>
        </w:rPr>
        <w:t>กรณ์วิทยาศาสตร์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ทศนิยมและเศษส่วน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ทศนิยมและการเปรียบเทียบทศนิยม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การบวกและการลบทศนิยม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การคูณและการหารทศนิยม</w:t>
      </w:r>
    </w:p>
    <w:p w:rsidR="00C36BE6" w:rsidRPr="006B1E53" w:rsidRDefault="00C36BE6" w:rsidP="006B1E53">
      <w:pPr>
        <w:pStyle w:val="NoSpacing"/>
      </w:pPr>
      <w:r w:rsidRPr="006B1E53">
        <w:t xml:space="preserve">4.4 </w:t>
      </w:r>
      <w:r w:rsidRPr="006B1E53">
        <w:rPr>
          <w:cs/>
        </w:rPr>
        <w:t>เศษส่วนและการเปรียบเทียบเศษส่วน</w:t>
      </w:r>
    </w:p>
    <w:p w:rsidR="00C36BE6" w:rsidRPr="006B1E53" w:rsidRDefault="00C36BE6" w:rsidP="006B1E53">
      <w:pPr>
        <w:pStyle w:val="NoSpacing"/>
      </w:pPr>
      <w:r w:rsidRPr="006B1E53">
        <w:t xml:space="preserve">4.5 </w:t>
      </w:r>
      <w:r w:rsidRPr="006B1E53">
        <w:rPr>
          <w:cs/>
        </w:rPr>
        <w:t>การบวกและการลบเศษส่วน</w:t>
      </w:r>
    </w:p>
    <w:p w:rsidR="00C36BE6" w:rsidRPr="006B1E53" w:rsidRDefault="00C36BE6" w:rsidP="006B1E53">
      <w:pPr>
        <w:pStyle w:val="NoSpacing"/>
      </w:pPr>
      <w:r w:rsidRPr="006B1E53">
        <w:t xml:space="preserve">4.6 </w:t>
      </w:r>
      <w:r w:rsidRPr="006B1E53">
        <w:rPr>
          <w:cs/>
        </w:rPr>
        <w:t>การคูณและการหารเศษส่วน</w:t>
      </w:r>
    </w:p>
    <w:p w:rsidR="00C36BE6" w:rsidRPr="006B1E53" w:rsidRDefault="00C36BE6" w:rsidP="006B1E53">
      <w:pPr>
        <w:pStyle w:val="NoSpacing"/>
      </w:pPr>
      <w:r w:rsidRPr="006B1E53">
        <w:t xml:space="preserve">4.7 </w:t>
      </w:r>
      <w:r w:rsidRPr="006B1E53">
        <w:rPr>
          <w:cs/>
        </w:rPr>
        <w:t>ความสัมพันธ์ระหว่างทศนิยมและเศษส่วน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5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รูปเรขาคณิตสองมิติและสามมิติ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5.1 </w:t>
      </w:r>
      <w:r w:rsidRPr="006B1E53">
        <w:rPr>
          <w:cs/>
        </w:rPr>
        <w:t>หน้าตัดของรูปเรขาคณิตสามมิติ</w:t>
      </w:r>
    </w:p>
    <w:p w:rsidR="00C36BE6" w:rsidRPr="006B1E53" w:rsidRDefault="00C36BE6" w:rsidP="006B1E53">
      <w:pPr>
        <w:pStyle w:val="NoSpacing"/>
      </w:pPr>
      <w:r w:rsidRPr="006B1E53">
        <w:t xml:space="preserve">5.2 </w:t>
      </w:r>
      <w:r w:rsidRPr="006B1E53">
        <w:rPr>
          <w:cs/>
        </w:rPr>
        <w:t>ภาพด้านหน้า ภาพด้านข้าง และภาพด้านบนของรูปเรขาคณิตสามมิติ</w:t>
      </w:r>
    </w:p>
    <w:p w:rsidR="00C36BE6" w:rsidRPr="006B1E53" w:rsidRDefault="00997D4E" w:rsidP="006B1E53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1.1 </w:t>
      </w:r>
      <w:r w:rsidRPr="006B1E53">
        <w:rPr>
          <w:cs/>
        </w:rPr>
        <w:t>การเตรียมความพร้อมก่อนรู้จักสมการ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สมการและคำตอบของสมการ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การแก้สมการเชิงเส้นตัวแปรเดียว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โจทย์ปัญหาเกี่ยวกับสมการเชิงเส้นตัวแปรเดียว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อัตราส่วน สัดส่วน และร้อยละ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อัตราส่วน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สัดส่วน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ร้อยละ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บทประยุกต์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กราฟและความสัมพันธ์เชิงเส้น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คู่อันดับและกราฟของคู่อันดับ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กราฟและการนำไปใช้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ความสัมพันธ์เชิงเส้น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สถิติ(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1) 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คำถามทางสถิติ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การเก็บรวบรวมข้อมูล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การนำเสนอข้อมูลและการแปลความหมายข้อมูล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ทฤษฎีบทพีทาโกร</w:t>
      </w:r>
      <w:proofErr w:type="spellStart"/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ัส</w:t>
      </w:r>
      <w:proofErr w:type="spellEnd"/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ทฤษฎีบทพีทาโกร</w:t>
      </w:r>
      <w:proofErr w:type="spellStart"/>
      <w:r w:rsidRPr="006B1E53">
        <w:rPr>
          <w:cs/>
        </w:rPr>
        <w:t>ัส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บทกลับของทฤษฎีบทพีทาโกร</w:t>
      </w:r>
      <w:proofErr w:type="spellStart"/>
      <w:r w:rsidRPr="006B1E53">
        <w:rPr>
          <w:cs/>
        </w:rPr>
        <w:t>ัส</w:t>
      </w:r>
      <w:proofErr w:type="spellEnd"/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ความรู้เบื้องต้นเกี่ยวกับจำนวนจริง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จำนวน</w:t>
      </w:r>
      <w:proofErr w:type="spellStart"/>
      <w:r w:rsidRPr="006B1E53">
        <w:rPr>
          <w:cs/>
        </w:rPr>
        <w:t>ตร</w:t>
      </w:r>
      <w:proofErr w:type="spellEnd"/>
      <w:r w:rsidRPr="006B1E53">
        <w:rPr>
          <w:cs/>
        </w:rPr>
        <w:t>รกยะ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จำนวนอตรรกยะ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รากที่สอง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รากที่สาม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ปริซึมและทรงกระบอก  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พื้นที่ผิวและปริมาณของปริซึม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พื้นที่ผิวและปริมาณของทรงกระบอก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การแปลงทางเรขาคณิต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   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การเลื่อนขนาน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การสะท้อน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การหมุน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5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สมบัติของเลขยกกำลัง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5.1 </w:t>
      </w:r>
      <w:r w:rsidRPr="006B1E53">
        <w:rPr>
          <w:cs/>
        </w:rPr>
        <w:t>การดำเนินการของเลขยกกำลัง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5.2 </w:t>
      </w:r>
      <w:r w:rsidRPr="006B1E53">
        <w:rPr>
          <w:cs/>
        </w:rPr>
        <w:t>สมบัติ</w:t>
      </w:r>
      <w:proofErr w:type="spellStart"/>
      <w:r w:rsidRPr="006B1E53">
        <w:rPr>
          <w:cs/>
        </w:rPr>
        <w:t>อื่นๆ</w:t>
      </w:r>
      <w:proofErr w:type="spellEnd"/>
      <w:r w:rsidRPr="006B1E53">
        <w:rPr>
          <w:cs/>
        </w:rPr>
        <w:t xml:space="preserve"> ของเลขยกกำลัง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6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พหุนาม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6.1 </w:t>
      </w:r>
      <w:r w:rsidRPr="006B1E53">
        <w:rPr>
          <w:cs/>
        </w:rPr>
        <w:t>การบวกและการลบเอกนาม</w:t>
      </w:r>
    </w:p>
    <w:p w:rsidR="00C36BE6" w:rsidRPr="006B1E53" w:rsidRDefault="00C36BE6" w:rsidP="006B1E53">
      <w:pPr>
        <w:pStyle w:val="NoSpacing"/>
      </w:pPr>
      <w:r w:rsidRPr="006B1E53">
        <w:t xml:space="preserve">6.2 </w:t>
      </w:r>
      <w:r w:rsidRPr="006B1E53">
        <w:rPr>
          <w:cs/>
        </w:rPr>
        <w:t>การบวกและการลบพหุนาม</w:t>
      </w:r>
    </w:p>
    <w:p w:rsidR="00C36BE6" w:rsidRPr="006B1E53" w:rsidRDefault="00C36BE6" w:rsidP="006B1E53">
      <w:pPr>
        <w:pStyle w:val="NoSpacing"/>
      </w:pPr>
      <w:r w:rsidRPr="006B1E53">
        <w:t xml:space="preserve">6.3 </w:t>
      </w:r>
      <w:r w:rsidRPr="006B1E53">
        <w:rPr>
          <w:cs/>
        </w:rPr>
        <w:t>การคูณพหุนาม</w:t>
      </w:r>
    </w:p>
    <w:p w:rsidR="00C36BE6" w:rsidRPr="006B1E53" w:rsidRDefault="00C36BE6" w:rsidP="006B1E53">
      <w:pPr>
        <w:pStyle w:val="NoSpacing"/>
      </w:pPr>
      <w:r w:rsidRPr="006B1E53">
        <w:t xml:space="preserve">6.4 </w:t>
      </w:r>
      <w:r w:rsidRPr="006B1E53">
        <w:rPr>
          <w:cs/>
        </w:rPr>
        <w:t>การหารพหุนามด้วยเอกนาม</w:t>
      </w:r>
    </w:p>
    <w:p w:rsidR="00C36BE6" w:rsidRPr="006B1E53" w:rsidRDefault="00997D4E" w:rsidP="006B1E53">
      <w:pPr>
        <w:pStyle w:val="NoSpacing"/>
      </w:pPr>
      <w:r>
        <w:pict>
          <v:rect id="_x0000_i1026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สถิติ(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2) 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แผนภาพจุด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แผนภาพต้น-ใบ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proofErr w:type="spellStart"/>
      <w:r w:rsidRPr="006B1E53">
        <w:rPr>
          <w:cs/>
        </w:rPr>
        <w:t>ฮิส</w:t>
      </w:r>
      <w:proofErr w:type="spellEnd"/>
      <w:r w:rsidRPr="006B1E53">
        <w:rPr>
          <w:cs/>
        </w:rPr>
        <w:t>โตแกรม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ค่ากลางของข้อมูล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ความเท่ากันทุกประการ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ความเท่ากันทุกประการของรูปเรขาคณิต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ความเท่ากันทุกประการของรูปสามเหลี่ยม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รูปสามเหลี่ยมสองรูปที่สัมพันธ์กันแบบ ด้าน-มุม-ด้าน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รูปสามเหลี่ยมสองรูปที่สัมพันธ์กันแบบ มุม-ด้าน-มุม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รูปสามเหลี่ยมสองรูปที่สัมพันธ์กันแบบ ด้าน-ด้าน-ด้าน</w:t>
      </w:r>
    </w:p>
    <w:p w:rsidR="00C36BE6" w:rsidRPr="006B1E53" w:rsidRDefault="00C36BE6" w:rsidP="006B1E53">
      <w:pPr>
        <w:pStyle w:val="NoSpacing"/>
      </w:pPr>
      <w:r w:rsidRPr="006B1E53">
        <w:t xml:space="preserve">2.6 </w:t>
      </w:r>
      <w:r w:rsidRPr="006B1E53">
        <w:rPr>
          <w:cs/>
        </w:rPr>
        <w:t>รูปสามเหลี่ยมสองรูปที่สัมพันธ์กันแบบ มุม-มุม-ด้าน</w:t>
      </w:r>
    </w:p>
    <w:p w:rsidR="00C36BE6" w:rsidRPr="006B1E53" w:rsidRDefault="00C36BE6" w:rsidP="006B1E53">
      <w:pPr>
        <w:pStyle w:val="NoSpacing"/>
      </w:pPr>
      <w:r w:rsidRPr="006B1E53">
        <w:t xml:space="preserve">2.7 </w:t>
      </w:r>
      <w:r w:rsidRPr="006B1E53">
        <w:rPr>
          <w:cs/>
        </w:rPr>
        <w:t>รูปสามเหลี่ยมสองรูปที่สัมพันธ์กันแบบ ฉาก-ด้าน-ด้าน</w:t>
      </w:r>
    </w:p>
    <w:p w:rsidR="00C36BE6" w:rsidRPr="006B1E53" w:rsidRDefault="00C36BE6" w:rsidP="006B1E53">
      <w:pPr>
        <w:pStyle w:val="NoSpacing"/>
      </w:pPr>
      <w:r w:rsidRPr="006B1E53">
        <w:t xml:space="preserve">2.8 </w:t>
      </w:r>
      <w:r w:rsidRPr="006B1E53">
        <w:rPr>
          <w:cs/>
        </w:rPr>
        <w:t>การนำไปใช้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เส้นขนาน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เส้นขนานและมุมภายใน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เส้นขนานและมุมแย้ง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เส้นขนานและมุมภายนอกกับมุมภายใน</w:t>
      </w:r>
    </w:p>
    <w:p w:rsidR="00C36BE6" w:rsidRPr="006B1E53" w:rsidRDefault="00C36BE6" w:rsidP="006B1E53">
      <w:pPr>
        <w:pStyle w:val="NoSpacing"/>
      </w:pPr>
      <w:r w:rsidRPr="006B1E53">
        <w:t xml:space="preserve">3.4 </w:t>
      </w:r>
      <w:r w:rsidRPr="006B1E53">
        <w:rPr>
          <w:cs/>
        </w:rPr>
        <w:t>เส้นขนานกับรูปสามเหลี่ยม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การให้เหตุผลทางเรขาคณิต  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ความรู้พื้นฐานเกี่ยวกับการให้เหตุผลาทางเรขาคณิต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การสร้างและการให้เหตุผลเกี่ยวกับการสร้าง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การให้เหตุผลเกี่ยวกับรูปสามเหลี่ยมและรูปสี่เหลี่ยม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5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การแยกตัวประกอบของพหุนามดีกรีสอง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5.1 </w:t>
      </w:r>
      <w:r w:rsidRPr="006B1E53">
        <w:rPr>
          <w:cs/>
        </w:rPr>
        <w:t>การแยกตัวประกอบของพหุนามโดยใช้สมบัติการแจกแจง</w:t>
      </w:r>
    </w:p>
    <w:p w:rsidR="00C36BE6" w:rsidRPr="006B1E53" w:rsidRDefault="00C36BE6" w:rsidP="006B1E53">
      <w:pPr>
        <w:pStyle w:val="NoSpacing"/>
      </w:pPr>
      <w:r w:rsidRPr="006B1E53">
        <w:t xml:space="preserve">5.2 </w:t>
      </w:r>
      <w:r w:rsidRPr="006B1E53">
        <w:rPr>
          <w:cs/>
        </w:rPr>
        <w:t>การแยกตัวประกอบของพหุนามดีกรีสองตัวแปรเดียว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5.3 </w:t>
      </w:r>
      <w:r w:rsidRPr="006B1E53">
        <w:rPr>
          <w:cs/>
        </w:rPr>
        <w:t>การแยกตัวประกอบของพหุนามดีกรีสองที่เป็นกำลังสองสมบูรณ์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5.4 </w:t>
      </w:r>
      <w:r w:rsidRPr="006B1E53">
        <w:rPr>
          <w:cs/>
        </w:rPr>
        <w:t>การแยกตัวประกอบของพหุนามดีกรีสองที่เป็นผลต่างกำลังสอง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อสมการเชิงเส้นตัวแปรเดียว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แนะนำอสมการเชิงเส้นตัวแปรเดียว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คำตอบของอสมการเชิงเส้นตัวแปรเดียว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การแก้อสมการเชิงเส้นตัวแปรเดียว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โจทย์ปัญหาเกี่ยวกับอสมการเชิงเส้นตัวแปรเดียว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การแยกตัวประกอบของพหุนามที่มีดีกรีสูงกว่าสอง  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การแยกตัวประกอบของพหุนามที่อยู่ในรูปผลบวกและผลต่างกำลังสาม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การแยกตัวประกอบของพหุนามที่มีดีกรีสูงกว่าสาม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สมการกำลังสองตัวแปรเดียว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แนะนำสมการกำลังสองตัวแปรเดียว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การแก้สมการกำลังสองตัวแปรเดียว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โจทย์ปัญหาเกี่ยวกับสมการกำลังสองตัวแปรเดียว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ความคล้าย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รูปเรขาคณิตที่คล้ายกัน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รูปสามเหลี่ยมที่คล้ายกัน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โจทย์ปัญหาเกี่ยวกับรูปสามเหลี่ยมที่คล้ายกัน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5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กราฟของฟังก์ชันกำลังสอง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5.1 </w:t>
      </w:r>
      <w:r w:rsidRPr="006B1E53">
        <w:rPr>
          <w:cs/>
        </w:rPr>
        <w:t>แนะนำฟังก์ชัน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5.2 </w:t>
      </w:r>
      <w:r w:rsidRPr="006B1E53">
        <w:rPr>
          <w:cs/>
        </w:rPr>
        <w:t>กราฟของฟังก์ชันกำลังสอง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6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สถิติ(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3)</w:t>
      </w:r>
    </w:p>
    <w:p w:rsidR="00C36BE6" w:rsidRPr="006B1E53" w:rsidRDefault="00C36BE6" w:rsidP="006B1E53">
      <w:pPr>
        <w:pStyle w:val="NoSpacing"/>
      </w:pPr>
      <w:r w:rsidRPr="006B1E53">
        <w:t xml:space="preserve">6.1 </w:t>
      </w:r>
      <w:r w:rsidRPr="006B1E53">
        <w:rPr>
          <w:cs/>
        </w:rPr>
        <w:t>แผนภาพกล่อง</w:t>
      </w:r>
    </w:p>
    <w:p w:rsidR="00C36BE6" w:rsidRPr="006B1E53" w:rsidRDefault="00C36BE6" w:rsidP="006B1E53">
      <w:pPr>
        <w:pStyle w:val="NoSpacing"/>
      </w:pPr>
      <w:r w:rsidRPr="006B1E53">
        <w:t xml:space="preserve">6.2 </w:t>
      </w:r>
      <w:r w:rsidRPr="006B1E53">
        <w:rPr>
          <w:cs/>
        </w:rPr>
        <w:t>การอ่านและการแปลความหมายจากแผนภาพกล่อง</w:t>
      </w:r>
    </w:p>
    <w:p w:rsidR="00C36BE6" w:rsidRPr="006B1E53" w:rsidRDefault="00997D4E" w:rsidP="006B1E53">
      <w:pPr>
        <w:pStyle w:val="NoSpacing"/>
      </w:pPr>
      <w:r>
        <w:pict>
          <v:rect id="_x0000_i1027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เล่ม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1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ระบบสมการเชิงเส้นสองตัวแปร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แนะนำระบบสมการเชิงเส้นสองตัวแปร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การแก้ระบบสมการเชิงเส้นสองตัวแปร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การแก้โจทย์ปัญหาโดยใช้ระบบสมการเชิงเส้นสองตัวแปร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2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วงกลม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มุมที่จุดศูนย์กลางและมุมในส่วนโค้งของวงกลม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คอร์ดของวงกลม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เส้นสัมผัสวงกลม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3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พีระมิด กรวย และทรงกลม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3.1 </w:t>
      </w:r>
      <w:r w:rsidRPr="006B1E53">
        <w:rPr>
          <w:cs/>
        </w:rPr>
        <w:t>ปริมาตรและพื้นที่ผิวของพีระมิด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ปริมาตรและพื้นที่ผิวของกรวย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ปริมาตรและพื้นที่ผิวของทรงกลม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บทที่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4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ความน่าจะเป็น  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โอกาสของเหตุการณ์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ความน่าจะเป็น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บทที่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5 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อัตราส่วนตรีโกณมิติ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</w:p>
    <w:p w:rsidR="00C36BE6" w:rsidRPr="006B1E53" w:rsidRDefault="00C36BE6" w:rsidP="006B1E53">
      <w:pPr>
        <w:pStyle w:val="NoSpacing"/>
      </w:pPr>
      <w:r w:rsidRPr="006B1E53">
        <w:t xml:space="preserve">5.1 </w:t>
      </w:r>
      <w:r w:rsidRPr="006B1E53">
        <w:rPr>
          <w:cs/>
        </w:rPr>
        <w:t>ความหมายของอัตราส่วนตรีโกณมิติ</w:t>
      </w:r>
    </w:p>
    <w:p w:rsidR="00C36BE6" w:rsidRPr="006B1E53" w:rsidRDefault="00C36BE6" w:rsidP="006B1E53">
      <w:pPr>
        <w:pStyle w:val="NoSpacing"/>
      </w:pPr>
      <w:r w:rsidRPr="006B1E53">
        <w:t xml:space="preserve">5.2 </w:t>
      </w:r>
      <w:r w:rsidRPr="006B1E53">
        <w:rPr>
          <w:cs/>
        </w:rPr>
        <w:t>อัตราส่วนตรีโกณมิติของมุมแหลม</w:t>
      </w:r>
    </w:p>
    <w:p w:rsidR="00C36BE6" w:rsidRPr="006B1E53" w:rsidRDefault="00C36BE6" w:rsidP="006B1E53">
      <w:pPr>
        <w:pStyle w:val="NoSpacing"/>
      </w:pPr>
      <w:r w:rsidRPr="006B1E53">
        <w:t xml:space="preserve">5.3 </w:t>
      </w:r>
      <w:r w:rsidRPr="006B1E53">
        <w:rPr>
          <w:cs/>
        </w:rPr>
        <w:t>การนำอัตราส่วนตรีโกณมิติไปใช้ในการแก้ปัญหา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 คณิตศาสตร์ ม.</w:t>
      </w:r>
      <w:r w:rsidRPr="006B1E53">
        <w:t xml:space="preserve">4 </w:t>
      </w:r>
      <w:r w:rsidRPr="006B1E53">
        <w:rPr>
          <w:cs/>
        </w:rPr>
        <w:t>ตามหลักสูตรของ</w:t>
      </w:r>
      <w:r w:rsidRPr="006B1E53">
        <w:t xml:space="preserve"> </w:t>
      </w:r>
      <w:hyperlink r:id="rId5" w:history="1">
        <w:r w:rsidRPr="006B1E53">
          <w:rPr>
            <w:rStyle w:val="Hyperlink"/>
            <w:rFonts w:asciiTheme="majorBidi" w:hAnsiTheme="majorBidi" w:cstheme="majorBidi"/>
            <w:cs/>
          </w:rPr>
          <w:t>สสวท.</w:t>
        </w:r>
      </w:hyperlink>
      <w:r w:rsidRPr="006B1E53">
        <w:t xml:space="preserve"> (</w:t>
      </w:r>
      <w:r w:rsidRPr="006B1E53">
        <w:rPr>
          <w:cs/>
        </w:rPr>
        <w:t xml:space="preserve">หลักสูตรใหม่ ฉบับปรับปรุงปี </w:t>
      </w:r>
      <w:r w:rsidRPr="006B1E53">
        <w:t xml:space="preserve">2560) </w:t>
      </w:r>
      <w:r w:rsidRPr="006B1E53">
        <w:rPr>
          <w:cs/>
        </w:rPr>
        <w:t>ซึ่งเป็นหลักสูตรอัพเดทล่าสุด และใช้มาจนถึงปีปัจจุบัน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เลขหลัก)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เซต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เซต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การดำเนินการระหว่างเซต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การแก้ปัญหาโดยใช้เซต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ตรรกศาสตร์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ประพจน์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การเชื่อมประพจน์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หลักการนับเบื้องต้น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หลักการบวกและหลักการคูณ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การเรียงสับเปลี่ยนเชิงเส้นของสิ่งของที่แตกต่างกันทั้งหมด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การจัดหมู่สิ่งของที่แตกต่างกันทั้งหมด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4 </w:t>
      </w:r>
      <w:r w:rsidRPr="006B1E53">
        <w:rPr>
          <w:cs/>
        </w:rPr>
        <w:t>ความน่าจะเป็น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การทดลองสุ่มและเหตุการณ์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ความน่าจะเป็น</w:t>
      </w:r>
    </w:p>
    <w:p w:rsidR="00C36BE6" w:rsidRPr="006B1E53" w:rsidRDefault="00997D4E" w:rsidP="006B1E53">
      <w:pPr>
        <w:pStyle w:val="NoSpacing"/>
      </w:pPr>
      <w:r>
        <w:pict>
          <v:rect id="_x0000_i1028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4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เซต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เซต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การดำเนินการระหว่างเซต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การแก้ปัญหาโดยใช้เซต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</w:t>
      </w:r>
      <w:r w:rsidRPr="006B1E53">
        <w:t xml:space="preserve"> 2 </w:t>
      </w:r>
      <w:r w:rsidRPr="006B1E53">
        <w:rPr>
          <w:cs/>
        </w:rPr>
        <w:t>ตรรกศาสตร์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2.1 </w:t>
      </w:r>
      <w:r w:rsidRPr="006B1E53">
        <w:rPr>
          <w:cs/>
        </w:rPr>
        <w:t>ประพจน์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การเชื่อมประพจน์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การหาค่าความจริงของประพจน์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การสร้างตารางค่าความจริง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รูปแบบของประพจน์ที่สมมูลกัน</w:t>
      </w:r>
    </w:p>
    <w:p w:rsidR="00C36BE6" w:rsidRPr="006B1E53" w:rsidRDefault="00C36BE6" w:rsidP="006B1E53">
      <w:pPr>
        <w:pStyle w:val="NoSpacing"/>
      </w:pPr>
      <w:r w:rsidRPr="006B1E53">
        <w:t xml:space="preserve">2.6 </w:t>
      </w:r>
      <w:r w:rsidRPr="006B1E53">
        <w:rPr>
          <w:cs/>
        </w:rPr>
        <w:t>สัจนิรันดร์</w:t>
      </w:r>
    </w:p>
    <w:p w:rsidR="00C36BE6" w:rsidRPr="006B1E53" w:rsidRDefault="00C36BE6" w:rsidP="006B1E53">
      <w:pPr>
        <w:pStyle w:val="NoSpacing"/>
      </w:pPr>
      <w:r w:rsidRPr="006B1E53">
        <w:t xml:space="preserve">2.7 </w:t>
      </w:r>
      <w:r w:rsidRPr="006B1E53">
        <w:rPr>
          <w:cs/>
        </w:rPr>
        <w:t>การอ้างเหตุผล</w:t>
      </w:r>
    </w:p>
    <w:p w:rsidR="00C36BE6" w:rsidRPr="006B1E53" w:rsidRDefault="00C36BE6" w:rsidP="006B1E53">
      <w:pPr>
        <w:pStyle w:val="NoSpacing"/>
      </w:pPr>
      <w:r w:rsidRPr="006B1E53">
        <w:t xml:space="preserve">2.8 </w:t>
      </w:r>
      <w:r w:rsidRPr="006B1E53">
        <w:rPr>
          <w:cs/>
        </w:rPr>
        <w:t>ประโยคเปิด</w:t>
      </w:r>
    </w:p>
    <w:p w:rsidR="00C36BE6" w:rsidRPr="006B1E53" w:rsidRDefault="00C36BE6" w:rsidP="006B1E53">
      <w:pPr>
        <w:pStyle w:val="NoSpacing"/>
      </w:pPr>
      <w:r w:rsidRPr="006B1E53">
        <w:t xml:space="preserve">2.9 </w:t>
      </w:r>
      <w:r w:rsidRPr="006B1E53">
        <w:rPr>
          <w:cs/>
        </w:rPr>
        <w:t>ตัวบ่งปริมาณ</w:t>
      </w:r>
    </w:p>
    <w:p w:rsidR="00C36BE6" w:rsidRPr="006B1E53" w:rsidRDefault="00C36BE6" w:rsidP="006B1E53">
      <w:pPr>
        <w:pStyle w:val="NoSpacing"/>
      </w:pPr>
      <w:r w:rsidRPr="006B1E53">
        <w:t xml:space="preserve">2.10 </w:t>
      </w:r>
      <w:r w:rsidRPr="006B1E53">
        <w:rPr>
          <w:cs/>
        </w:rPr>
        <w:t>ค่าความจริงของประโยคที่มีตัวบ่งปริมาณตัวเดียว</w:t>
      </w:r>
    </w:p>
    <w:p w:rsidR="00C36BE6" w:rsidRPr="006B1E53" w:rsidRDefault="00C36BE6" w:rsidP="006B1E53">
      <w:pPr>
        <w:pStyle w:val="NoSpacing"/>
      </w:pPr>
      <w:r w:rsidRPr="006B1E53">
        <w:t xml:space="preserve">2.11 </w:t>
      </w:r>
      <w:r w:rsidRPr="006B1E53">
        <w:rPr>
          <w:cs/>
        </w:rPr>
        <w:t>สมมูลและนิเสธของประโยคที่มีตัวบ่งปริมาณ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จำนวนจริง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จำนวนจริง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ระบบจำนวนจริง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พหุนามตัวแปรเดียว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3.4 </w:t>
      </w:r>
      <w:r w:rsidRPr="006B1E53">
        <w:rPr>
          <w:cs/>
        </w:rPr>
        <w:t>การแยกตัวประกอบของพหุนาม</w:t>
      </w:r>
    </w:p>
    <w:p w:rsidR="00C36BE6" w:rsidRPr="006B1E53" w:rsidRDefault="00C36BE6" w:rsidP="006B1E53">
      <w:pPr>
        <w:pStyle w:val="NoSpacing"/>
      </w:pPr>
      <w:r w:rsidRPr="006B1E53">
        <w:t xml:space="preserve">3.5 </w:t>
      </w:r>
      <w:r w:rsidRPr="006B1E53">
        <w:rPr>
          <w:cs/>
        </w:rPr>
        <w:t>สมการพหุนามตัวแปรเดียว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3.6 </w:t>
      </w:r>
      <w:r w:rsidRPr="006B1E53">
        <w:rPr>
          <w:cs/>
        </w:rPr>
        <w:t>เศษส่วนของพหุนาม</w:t>
      </w:r>
    </w:p>
    <w:p w:rsidR="00C36BE6" w:rsidRPr="006B1E53" w:rsidRDefault="00C36BE6" w:rsidP="006B1E53">
      <w:pPr>
        <w:pStyle w:val="NoSpacing"/>
      </w:pPr>
      <w:r w:rsidRPr="006B1E53">
        <w:t xml:space="preserve">3.7 </w:t>
      </w:r>
      <w:r w:rsidRPr="006B1E53">
        <w:rPr>
          <w:cs/>
        </w:rPr>
        <w:t>สมการเศษส่วนของพหุนาม</w:t>
      </w:r>
    </w:p>
    <w:p w:rsidR="00C36BE6" w:rsidRPr="006B1E53" w:rsidRDefault="00C36BE6" w:rsidP="006B1E53">
      <w:pPr>
        <w:pStyle w:val="NoSpacing"/>
      </w:pPr>
      <w:r w:rsidRPr="006B1E53">
        <w:t xml:space="preserve">3.8 </w:t>
      </w:r>
      <w:r w:rsidRPr="006B1E53">
        <w:rPr>
          <w:cs/>
        </w:rPr>
        <w:t>การไม่เท่ากันของจำนวนจริง</w:t>
      </w:r>
    </w:p>
    <w:p w:rsidR="00C36BE6" w:rsidRPr="006B1E53" w:rsidRDefault="00C36BE6" w:rsidP="006B1E53">
      <w:pPr>
        <w:pStyle w:val="NoSpacing"/>
      </w:pPr>
      <w:r w:rsidRPr="006B1E53">
        <w:t xml:space="preserve">3.9 </w:t>
      </w:r>
      <w:r w:rsidRPr="006B1E53">
        <w:rPr>
          <w:cs/>
        </w:rPr>
        <w:t>อสมการพหุนามตัวแปรเดียว</w:t>
      </w:r>
    </w:p>
    <w:p w:rsidR="00C36BE6" w:rsidRPr="006B1E53" w:rsidRDefault="00C36BE6" w:rsidP="006B1E53">
      <w:pPr>
        <w:pStyle w:val="NoSpacing"/>
      </w:pPr>
      <w:r w:rsidRPr="006B1E53">
        <w:t xml:space="preserve">3.10 </w:t>
      </w:r>
      <w:r w:rsidRPr="006B1E53">
        <w:rPr>
          <w:cs/>
        </w:rPr>
        <w:t>ค่าสัมบูรณ์</w:t>
      </w:r>
    </w:p>
    <w:p w:rsidR="00C36BE6" w:rsidRPr="006B1E53" w:rsidRDefault="00C36BE6" w:rsidP="006B1E53">
      <w:pPr>
        <w:pStyle w:val="NoSpacing"/>
      </w:pPr>
      <w:r w:rsidRPr="006B1E53">
        <w:t xml:space="preserve">3.11 </w:t>
      </w:r>
      <w:r w:rsidRPr="006B1E53">
        <w:rPr>
          <w:cs/>
        </w:rPr>
        <w:t>สมการและอสมการค่าสัมบูรณ์ของพหุนามตัวแปรเดียว</w:t>
      </w:r>
    </w:p>
    <w:p w:rsidR="00C36BE6" w:rsidRPr="006B1E53" w:rsidRDefault="00997D4E" w:rsidP="006B1E53">
      <w:pPr>
        <w:pStyle w:val="NoSpacing"/>
      </w:pPr>
      <w:r>
        <w:pict>
          <v:rect id="_x0000_i1029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4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ความสัมพันธ์และฟังก์ชัน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ความสัมพันธ์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การใช้ฟังก์ชันในชีวิตจริง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กราฟของฟังก์ชัน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1.5 </w:t>
      </w:r>
      <w:r w:rsidRPr="006B1E53">
        <w:rPr>
          <w:cs/>
        </w:rPr>
        <w:t>การดำเนินการของฟังก์ชัน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1.6 </w:t>
      </w:r>
      <w:r w:rsidRPr="006B1E53">
        <w:rPr>
          <w:cs/>
        </w:rPr>
        <w:t>ฟังก์ชันผกผัน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ฟังก์ชันเอก</w:t>
      </w:r>
      <w:proofErr w:type="spellStart"/>
      <w:r w:rsidRPr="006B1E53">
        <w:rPr>
          <w:cs/>
        </w:rPr>
        <w:t>ซ์</w:t>
      </w:r>
      <w:proofErr w:type="spellEnd"/>
      <w:r w:rsidRPr="006B1E53">
        <w:rPr>
          <w:cs/>
        </w:rPr>
        <w:t>โพ</w:t>
      </w:r>
      <w:proofErr w:type="spellStart"/>
      <w:r w:rsidRPr="006B1E53">
        <w:rPr>
          <w:cs/>
        </w:rPr>
        <w:t>เนนเชียลแ</w:t>
      </w:r>
      <w:proofErr w:type="spellEnd"/>
      <w:r w:rsidRPr="006B1E53">
        <w:rPr>
          <w:cs/>
        </w:rPr>
        <w:t>ละฟังก์ชันลอการิทึม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เลขยกกำลัง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2.2 </w:t>
      </w:r>
      <w:r w:rsidRPr="006B1E53">
        <w:rPr>
          <w:cs/>
        </w:rPr>
        <w:t>ฟังก์ชันเอก</w:t>
      </w:r>
      <w:proofErr w:type="spellStart"/>
      <w:r w:rsidRPr="006B1E53">
        <w:rPr>
          <w:cs/>
        </w:rPr>
        <w:t>ซ์</w:t>
      </w:r>
      <w:proofErr w:type="spellEnd"/>
      <w:r w:rsidRPr="006B1E53">
        <w:rPr>
          <w:cs/>
        </w:rPr>
        <w:t>โพ</w:t>
      </w:r>
      <w:proofErr w:type="spellStart"/>
      <w:r w:rsidRPr="006B1E53">
        <w:rPr>
          <w:cs/>
        </w:rPr>
        <w:t>เนนเชีย</w:t>
      </w:r>
      <w:proofErr w:type="spellEnd"/>
      <w:r w:rsidRPr="006B1E53">
        <w:rPr>
          <w:cs/>
        </w:rPr>
        <w:t>ล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ฟังก์ชันลอการิทึม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การหาค่าลอการิทึม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การเปลี่ยนฐานของลอการิทึม</w:t>
      </w:r>
    </w:p>
    <w:p w:rsidR="00C36BE6" w:rsidRPr="006B1E53" w:rsidRDefault="00C36BE6" w:rsidP="006B1E53">
      <w:pPr>
        <w:pStyle w:val="NoSpacing"/>
      </w:pPr>
      <w:r w:rsidRPr="006B1E53">
        <w:t xml:space="preserve">2.6 </w:t>
      </w:r>
      <w:r w:rsidRPr="006B1E53">
        <w:rPr>
          <w:cs/>
        </w:rPr>
        <w:t>สมการและอสมการลอการิทึม</w:t>
      </w:r>
    </w:p>
    <w:p w:rsidR="00C36BE6" w:rsidRPr="006B1E53" w:rsidRDefault="00C36BE6" w:rsidP="006B1E53">
      <w:pPr>
        <w:pStyle w:val="NoSpacing"/>
      </w:pPr>
      <w:r w:rsidRPr="006B1E53">
        <w:t xml:space="preserve">2.7 </w:t>
      </w:r>
      <w:r w:rsidRPr="006B1E53">
        <w:rPr>
          <w:cs/>
        </w:rPr>
        <w:t>การประยุกต์ของฟังก์ชันเอก</w:t>
      </w:r>
      <w:proofErr w:type="spellStart"/>
      <w:r w:rsidRPr="006B1E53">
        <w:rPr>
          <w:cs/>
        </w:rPr>
        <w:t>ซ์</w:t>
      </w:r>
      <w:proofErr w:type="spellEnd"/>
      <w:r w:rsidRPr="006B1E53">
        <w:rPr>
          <w:cs/>
        </w:rPr>
        <w:t>โพ</w:t>
      </w:r>
      <w:proofErr w:type="spellStart"/>
      <w:r w:rsidRPr="006B1E53">
        <w:rPr>
          <w:cs/>
        </w:rPr>
        <w:t>เนนเชียลแ</w:t>
      </w:r>
      <w:proofErr w:type="spellEnd"/>
      <w:r w:rsidRPr="006B1E53">
        <w:rPr>
          <w:cs/>
        </w:rPr>
        <w:t>ละฟังก์ชันลอการิทึม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เรขาคณิตวิเคราะห์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ความรู้เบื้องต้นเกี่ยวกับเรขาคณิตวิเคราะห์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ภาคตัดกรวย (วงกลม วงรี พาราโบลา ไฮเพอร์โบลา การเลื่อนแกน)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 คณิตศาสตร์ ม.</w:t>
      </w:r>
      <w:r w:rsidRPr="006B1E53">
        <w:t xml:space="preserve">5 </w:t>
      </w:r>
      <w:r w:rsidRPr="006B1E53">
        <w:rPr>
          <w:cs/>
        </w:rPr>
        <w:t>ตามหลักสูตรของ</w:t>
      </w:r>
      <w:r w:rsidRPr="006B1E53">
        <w:t xml:space="preserve"> </w:t>
      </w:r>
      <w:hyperlink r:id="rId6" w:history="1">
        <w:r w:rsidRPr="006B1E53">
          <w:rPr>
            <w:rStyle w:val="Hyperlink"/>
            <w:rFonts w:asciiTheme="majorBidi" w:hAnsiTheme="majorBidi" w:cstheme="majorBidi"/>
            <w:cs/>
          </w:rPr>
          <w:t>สสวท.</w:t>
        </w:r>
      </w:hyperlink>
      <w:r w:rsidRPr="006B1E53">
        <w:t xml:space="preserve"> (</w:t>
      </w:r>
      <w:r w:rsidRPr="006B1E53">
        <w:rPr>
          <w:cs/>
        </w:rPr>
        <w:t xml:space="preserve">หลักสูตรใหม่ ฉบับปรับปรุงปี </w:t>
      </w:r>
      <w:r w:rsidRPr="006B1E53">
        <w:t xml:space="preserve">2560) </w:t>
      </w:r>
      <w:r w:rsidRPr="006B1E53">
        <w:rPr>
          <w:cs/>
        </w:rPr>
        <w:t>ซึ่งเป็นหลักสูตรอัพเดทล่าสุด และใช้มาจนถึงปีปัจจุบัน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เลขหลัก)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เลขยกกำลัง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เลขยกกำลังที่มีเลขชี้กำลังเป็นจำนวนเต็ม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 xml:space="preserve">รากที่ </w:t>
      </w:r>
      <w:r w:rsidRPr="006B1E53">
        <w:t xml:space="preserve">n </w:t>
      </w:r>
      <w:r w:rsidRPr="006B1E53">
        <w:rPr>
          <w:cs/>
        </w:rPr>
        <w:t>ของจำนวนจริง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เลขยกกำลังที่มีเลขชี้กำลังเป็นจำนวน</w:t>
      </w:r>
      <w:proofErr w:type="spellStart"/>
      <w:r w:rsidRPr="006B1E53">
        <w:rPr>
          <w:cs/>
        </w:rPr>
        <w:t>ตร</w:t>
      </w:r>
      <w:proofErr w:type="spellEnd"/>
      <w:r w:rsidRPr="006B1E53">
        <w:rPr>
          <w:cs/>
        </w:rPr>
        <w:t>รกยะ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ฟังก์ชัน</w:t>
      </w:r>
      <w:r w:rsidRPr="006B1E53">
        <w:t> 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ฟังก์ชันเชิงเส้น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ฟังก์ชันกำลังสอง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ฟังก์ชันขั้นบันได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ฟังก์ชันเอก</w:t>
      </w:r>
      <w:proofErr w:type="spellStart"/>
      <w:r w:rsidRPr="006B1E53">
        <w:rPr>
          <w:cs/>
        </w:rPr>
        <w:t>ซ์</w:t>
      </w:r>
      <w:proofErr w:type="spellEnd"/>
      <w:r w:rsidRPr="006B1E53">
        <w:rPr>
          <w:cs/>
        </w:rPr>
        <w:t>โพ</w:t>
      </w:r>
      <w:proofErr w:type="spellStart"/>
      <w:r w:rsidRPr="006B1E53">
        <w:rPr>
          <w:cs/>
        </w:rPr>
        <w:t>เนนเชีย</w:t>
      </w:r>
      <w:proofErr w:type="spellEnd"/>
      <w:r w:rsidRPr="006B1E53">
        <w:rPr>
          <w:cs/>
        </w:rPr>
        <w:t>ล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ลำดับและอนุกรม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ลำดับ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อนุกรม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การประยุกต์ของลำดับและอนุกรม</w:t>
      </w:r>
    </w:p>
    <w:p w:rsidR="00C36BE6" w:rsidRPr="006B1E53" w:rsidRDefault="00997D4E" w:rsidP="006B1E53">
      <w:pPr>
        <w:pStyle w:val="NoSpacing"/>
      </w:pPr>
      <w:r>
        <w:pict>
          <v:rect id="_x0000_i1030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5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ฟังก์ชันตรีโกณมิติ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ฟังก์ชันไซน์และโคไซน์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ฟังก์ชันตรีโกณมิติ</w:t>
      </w:r>
      <w:proofErr w:type="spellStart"/>
      <w:r w:rsidRPr="006B1E53">
        <w:rPr>
          <w:cs/>
        </w:rPr>
        <w:t>อื่นๆ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ฟังก์ชันตรีโกณมิติของมุม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กราฟของฟังก์ชันตรีโกณมิติ</w:t>
      </w:r>
    </w:p>
    <w:p w:rsidR="00C36BE6" w:rsidRPr="006B1E53" w:rsidRDefault="00C36BE6" w:rsidP="006B1E53">
      <w:pPr>
        <w:pStyle w:val="NoSpacing"/>
      </w:pPr>
      <w:r w:rsidRPr="006B1E53">
        <w:t xml:space="preserve">1.5 </w:t>
      </w:r>
      <w:r w:rsidRPr="006B1E53">
        <w:rPr>
          <w:cs/>
        </w:rPr>
        <w:t>ฟังก์ชันตรีโกณมิติของผลบวกและผลต่างของจำนวนจริงหรือมุม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1.6 </w:t>
      </w:r>
      <w:r w:rsidRPr="006B1E53">
        <w:rPr>
          <w:cs/>
        </w:rPr>
        <w:t>ตัวผกผันของฟังก์ชันตรีโกณมิติ</w:t>
      </w:r>
    </w:p>
    <w:p w:rsidR="00C36BE6" w:rsidRPr="006B1E53" w:rsidRDefault="00C36BE6" w:rsidP="006B1E53">
      <w:pPr>
        <w:pStyle w:val="NoSpacing"/>
      </w:pPr>
      <w:r w:rsidRPr="006B1E53">
        <w:t xml:space="preserve">1.7 </w:t>
      </w:r>
      <w:r w:rsidRPr="006B1E53">
        <w:rPr>
          <w:cs/>
        </w:rPr>
        <w:t>เอกลักษณ์และสมการตรีโกณมิติ</w:t>
      </w:r>
    </w:p>
    <w:p w:rsidR="00C36BE6" w:rsidRPr="006B1E53" w:rsidRDefault="00C36BE6" w:rsidP="006B1E53">
      <w:pPr>
        <w:pStyle w:val="NoSpacing"/>
      </w:pPr>
      <w:r w:rsidRPr="006B1E53">
        <w:t xml:space="preserve">1.8 </w:t>
      </w:r>
      <w:r w:rsidRPr="006B1E53">
        <w:rPr>
          <w:cs/>
        </w:rPr>
        <w:t>กฎของโคไซน์และกฎของไซน์</w:t>
      </w:r>
    </w:p>
    <w:p w:rsidR="00C36BE6" w:rsidRPr="006B1E53" w:rsidRDefault="00C36BE6" w:rsidP="006B1E53">
      <w:pPr>
        <w:pStyle w:val="NoSpacing"/>
      </w:pPr>
      <w:r w:rsidRPr="006B1E53">
        <w:t xml:space="preserve">1.9 </w:t>
      </w:r>
      <w:r w:rsidRPr="006B1E53">
        <w:rPr>
          <w:cs/>
        </w:rPr>
        <w:t>การหาระยะทางและความสูง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</w:t>
      </w:r>
      <w:r w:rsidRPr="006B1E53">
        <w:t xml:space="preserve"> 2 </w:t>
      </w:r>
      <w:r w:rsidRPr="006B1E53">
        <w:rPr>
          <w:cs/>
        </w:rPr>
        <w:t>เมทริก</w:t>
      </w:r>
      <w:proofErr w:type="spellStart"/>
      <w:r w:rsidRPr="006B1E53">
        <w:rPr>
          <w:cs/>
        </w:rPr>
        <w:t>ซ์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เมทริก</w:t>
      </w:r>
      <w:proofErr w:type="spellStart"/>
      <w:r w:rsidRPr="006B1E53">
        <w:rPr>
          <w:cs/>
        </w:rPr>
        <w:t>ซ์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ดีเทอม</w:t>
      </w:r>
      <w:proofErr w:type="spellStart"/>
      <w:r w:rsidRPr="006B1E53">
        <w:rPr>
          <w:cs/>
        </w:rPr>
        <w:t>ินันต์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เมทริก</w:t>
      </w:r>
      <w:proofErr w:type="spellStart"/>
      <w:r w:rsidRPr="006B1E53">
        <w:rPr>
          <w:cs/>
        </w:rPr>
        <w:t>ซ์</w:t>
      </w:r>
      <w:proofErr w:type="spellEnd"/>
      <w:r w:rsidRPr="006B1E53">
        <w:rPr>
          <w:cs/>
        </w:rPr>
        <w:t>ผกผัน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การหาคำตอบของระบบสมการเชิงเส้น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เวกเตอร์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เวกเตอร์และสมบัติของเวกเตอร์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ระบบพิกัดฉากสามมิติ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เวกเตอร์ในระบบพิกัดฉาก</w:t>
      </w:r>
    </w:p>
    <w:p w:rsidR="00C36BE6" w:rsidRPr="006B1E53" w:rsidRDefault="00C36BE6" w:rsidP="006B1E53">
      <w:pPr>
        <w:pStyle w:val="NoSpacing"/>
      </w:pPr>
      <w:r w:rsidRPr="006B1E53">
        <w:t xml:space="preserve">3.4 </w:t>
      </w:r>
      <w:r w:rsidRPr="006B1E53">
        <w:rPr>
          <w:cs/>
        </w:rPr>
        <w:t>ผลคูณเชิงสเกลา</w:t>
      </w:r>
      <w:proofErr w:type="spellStart"/>
      <w:r w:rsidRPr="006B1E53">
        <w:rPr>
          <w:cs/>
        </w:rPr>
        <w:t>ร์</w:t>
      </w:r>
      <w:proofErr w:type="spellEnd"/>
    </w:p>
    <w:p w:rsidR="00C36BE6" w:rsidRPr="006B1E53" w:rsidRDefault="00C36BE6" w:rsidP="006B1E53">
      <w:pPr>
        <w:pStyle w:val="NoSpacing"/>
      </w:pPr>
      <w:r w:rsidRPr="006B1E53">
        <w:t xml:space="preserve">3.5 </w:t>
      </w:r>
      <w:r w:rsidRPr="006B1E53">
        <w:rPr>
          <w:cs/>
        </w:rPr>
        <w:t>ผลคูณเชิงเวกเตอร์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5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997D4E" w:rsidP="006B1E53">
      <w:pPr>
        <w:pStyle w:val="NoSpacing"/>
      </w:pPr>
      <w:r>
        <w:pict>
          <v:rect id="_x0000_i1031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 xml:space="preserve">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จำนวนเชิงซ้อน  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สมบัติเชิงพีชคณิตของจำนวนเชิงซ้อน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รากที่สองของจำนวนเชิงซ้อน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กราฟและค่าสัมบูรณ์ของจำนวนเชิงซ้อน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1.5 </w:t>
      </w:r>
      <w:r w:rsidRPr="006B1E53">
        <w:rPr>
          <w:cs/>
        </w:rPr>
        <w:t>รูปเชิงขั้วของจำนวนเชิงซ้อน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1.6 </w:t>
      </w:r>
      <w:r w:rsidRPr="006B1E53">
        <w:rPr>
          <w:cs/>
        </w:rPr>
        <w:t xml:space="preserve">รากที่ </w:t>
      </w:r>
      <w:r w:rsidRPr="006B1E53">
        <w:t xml:space="preserve">n </w:t>
      </w:r>
      <w:r w:rsidRPr="006B1E53">
        <w:rPr>
          <w:cs/>
        </w:rPr>
        <w:t>ของจำนวนเชิงซ้อน</w:t>
      </w:r>
    </w:p>
    <w:p w:rsidR="00C36BE6" w:rsidRPr="006B1E53" w:rsidRDefault="00C36BE6" w:rsidP="006B1E53">
      <w:pPr>
        <w:pStyle w:val="NoSpacing"/>
      </w:pPr>
      <w:r w:rsidRPr="006B1E53">
        <w:t xml:space="preserve">1.7 </w:t>
      </w:r>
      <w:r w:rsidRPr="006B1E53">
        <w:rPr>
          <w:cs/>
        </w:rPr>
        <w:t>สมการพหุนามตัวแปรเดียว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หลักการนับเบื้องต้น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หลักการบวกและหลักการคูณ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การเรียงสับเปลี่ยนเชิงเส้นของสิ่งของที่แตกต่างกันทั้งหมด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การเรียงสับเปลี่ยนเชิงเส้นของสิ่งของที่ไม่แตกต่างกันทั้งหมด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การเรียงสับเปลี่ยนเชิงวงกลมของสิ่งของที่แตกต่างกันทั้งหมด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การจัดหมู่สิ่งของที่แตกต่างกันทั้งหมด</w:t>
      </w:r>
    </w:p>
    <w:p w:rsidR="00C36BE6" w:rsidRPr="006B1E53" w:rsidRDefault="00C36BE6" w:rsidP="006B1E53">
      <w:pPr>
        <w:pStyle w:val="NoSpacing"/>
      </w:pPr>
      <w:r w:rsidRPr="006B1E53">
        <w:t xml:space="preserve">2.6 </w:t>
      </w:r>
      <w:r w:rsidRPr="006B1E53">
        <w:rPr>
          <w:cs/>
        </w:rPr>
        <w:t>ทฤษฎีบททวินาม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ความน่าจะเป็น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การทดลองสุ่มและเหตุการณ์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3.2 </w:t>
      </w:r>
      <w:r w:rsidRPr="006B1E53">
        <w:rPr>
          <w:cs/>
        </w:rPr>
        <w:t>ความน่าจะเป็น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กฎที่สำคัญบางประการของความน่าจะเป็น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 คณิตศาสตร์ ม.</w:t>
      </w:r>
      <w:r w:rsidRPr="006B1E53">
        <w:t xml:space="preserve">6 </w:t>
      </w:r>
      <w:r w:rsidRPr="006B1E53">
        <w:rPr>
          <w:cs/>
        </w:rPr>
        <w:t>ตามหลักสูตรของ</w:t>
      </w:r>
      <w:r w:rsidRPr="006B1E53">
        <w:t xml:space="preserve"> </w:t>
      </w:r>
      <w:hyperlink r:id="rId7" w:history="1">
        <w:r w:rsidRPr="006B1E53">
          <w:rPr>
            <w:rStyle w:val="Hyperlink"/>
            <w:rFonts w:asciiTheme="majorBidi" w:hAnsiTheme="majorBidi" w:cstheme="majorBidi"/>
            <w:cs/>
          </w:rPr>
          <w:t>สสวท.</w:t>
        </w:r>
      </w:hyperlink>
      <w:r w:rsidRPr="006B1E53">
        <w:t xml:space="preserve"> (</w:t>
      </w:r>
      <w:r w:rsidRPr="006B1E53">
        <w:rPr>
          <w:cs/>
        </w:rPr>
        <w:t xml:space="preserve">หลักสูตรใหม่ ฉบับปรับปรุงปี </w:t>
      </w:r>
      <w:r w:rsidRPr="006B1E53">
        <w:t xml:space="preserve">2560) </w:t>
      </w:r>
      <w:r w:rsidRPr="006B1E53">
        <w:rPr>
          <w:cs/>
        </w:rPr>
        <w:t>ซึ่งเป็นหลักสูตรอัพเดทล่าสุด และใช้มาจนถึงปีปัจจุบัน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คณิตศาสตร์พื้นฐาน 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6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เลขหลัก)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1 </w:t>
      </w:r>
      <w:r w:rsidRPr="006B1E53">
        <w:rPr>
          <w:cs/>
        </w:rPr>
        <w:t>ความหมายของสถิติศาสตร์และข้อมูล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สถิติศาสตร์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คำสำคัญในสถิติศาสตร์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ประเภทของข้อมูล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สถิติเชิง</w:t>
      </w:r>
      <w:proofErr w:type="spellStart"/>
      <w:r w:rsidRPr="006B1E53">
        <w:rPr>
          <w:cs/>
        </w:rPr>
        <w:t>พรรณา</w:t>
      </w:r>
      <w:proofErr w:type="spellEnd"/>
      <w:r w:rsidRPr="006B1E53">
        <w:rPr>
          <w:cs/>
        </w:rPr>
        <w:t>และสถิติเชิงอนุมาน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การวิเคราะห์และนำเสนอข้อมูลเชิงคุณภาพ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การวิเคราะห์และนำเสนอข้อมูลเชิงคุณภาพด้วยตารางความถี่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การวิเคราะห์และนำเสนอข้อมูลเชิงคุณภาพด้วยแผนภาพ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 xml:space="preserve">บทที่ </w:t>
      </w:r>
      <w:r w:rsidRPr="006B1E53">
        <w:t xml:space="preserve">3 </w:t>
      </w:r>
      <w:r w:rsidRPr="006B1E53">
        <w:rPr>
          <w:cs/>
        </w:rPr>
        <w:t>การวิเคราะห์และนำเสนอข้อมูลเชิงปริมาณ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การวิเคราะห์และนำเสนอข้อมูลเชิงปริมาณด้วยตารางความถี่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การวิเคราะห์และนำเสนอข้อมูลเชิงปริมาณด้วยแผนภาพ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ค่าวัดทางสถิติ</w:t>
      </w:r>
    </w:p>
    <w:p w:rsidR="00C36BE6" w:rsidRPr="006B1E53" w:rsidRDefault="00997D4E" w:rsidP="006B1E53">
      <w:pPr>
        <w:pStyle w:val="NoSpacing"/>
      </w:pPr>
      <w:r>
        <w:pict>
          <v:rect id="_x0000_i1032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6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 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6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1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 xml:space="preserve">บทที่ </w:t>
      </w:r>
      <w:r w:rsidRPr="006B1E53">
        <w:t xml:space="preserve">1 </w:t>
      </w:r>
      <w:r w:rsidRPr="006B1E53">
        <w:rPr>
          <w:cs/>
        </w:rPr>
        <w:t>ลำดับและอนุกรม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ลำดับ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proofErr w:type="spellStart"/>
      <w:r w:rsidRPr="006B1E53">
        <w:rPr>
          <w:cs/>
        </w:rPr>
        <w:t>ลิมิต</w:t>
      </w:r>
      <w:proofErr w:type="spellEnd"/>
      <w:r w:rsidRPr="006B1E53">
        <w:rPr>
          <w:cs/>
        </w:rPr>
        <w:t>ของลำดับอนันต์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อนุกรม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สัญลักษณ์แทนการบวก</w:t>
      </w:r>
    </w:p>
    <w:p w:rsidR="00C36BE6" w:rsidRPr="006B1E53" w:rsidRDefault="00C36BE6" w:rsidP="006B1E53">
      <w:pPr>
        <w:pStyle w:val="NoSpacing"/>
      </w:pPr>
      <w:r w:rsidRPr="006B1E53">
        <w:t xml:space="preserve">1.5 </w:t>
      </w:r>
      <w:r w:rsidRPr="006B1E53">
        <w:rPr>
          <w:cs/>
        </w:rPr>
        <w:t>การประยุกต์ของลำดับและอนุกรม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 xml:space="preserve">บทที่ </w:t>
      </w:r>
      <w:r w:rsidRPr="006B1E53">
        <w:t xml:space="preserve">2 </w:t>
      </w:r>
      <w:r w:rsidRPr="006B1E53">
        <w:rPr>
          <w:cs/>
        </w:rPr>
        <w:t>แคลคูลัสเบื้องต้น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proofErr w:type="spellStart"/>
      <w:r w:rsidRPr="006B1E53">
        <w:rPr>
          <w:cs/>
        </w:rPr>
        <w:t>ลิมิต</w:t>
      </w:r>
      <w:proofErr w:type="spellEnd"/>
      <w:r w:rsidRPr="006B1E53">
        <w:rPr>
          <w:cs/>
        </w:rPr>
        <w:t>ของฟังก์ชัน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ความต่อเนื่องของฟังก์ชัน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2.3 </w:t>
      </w:r>
      <w:r w:rsidRPr="006B1E53">
        <w:rPr>
          <w:cs/>
        </w:rPr>
        <w:t>อนุพันธ์ของฟังก์ชัน</w:t>
      </w:r>
    </w:p>
    <w:p w:rsidR="00C36BE6" w:rsidRPr="006B1E53" w:rsidRDefault="00C36BE6" w:rsidP="006B1E53">
      <w:pPr>
        <w:pStyle w:val="NoSpacing"/>
      </w:pPr>
      <w:r w:rsidRPr="006B1E53">
        <w:t xml:space="preserve">2.4 </w:t>
      </w:r>
      <w:r w:rsidRPr="006B1E53">
        <w:rPr>
          <w:cs/>
        </w:rPr>
        <w:t>การหาอนุพันธ์ของฟังก์ชันโดยใช้สูตร</w:t>
      </w:r>
    </w:p>
    <w:p w:rsidR="00C36BE6" w:rsidRPr="006B1E53" w:rsidRDefault="00C36BE6" w:rsidP="006B1E53">
      <w:pPr>
        <w:pStyle w:val="NoSpacing"/>
      </w:pPr>
      <w:r w:rsidRPr="006B1E53">
        <w:t xml:space="preserve">2.5 </w:t>
      </w:r>
      <w:r w:rsidRPr="006B1E53">
        <w:rPr>
          <w:cs/>
        </w:rPr>
        <w:t>อนุพันธ์ของฟังก์ชันประกอบ</w:t>
      </w:r>
    </w:p>
    <w:p w:rsidR="00C36BE6" w:rsidRPr="006B1E53" w:rsidRDefault="00C36BE6" w:rsidP="006B1E53">
      <w:pPr>
        <w:pStyle w:val="NoSpacing"/>
      </w:pPr>
      <w:r w:rsidRPr="006B1E53">
        <w:t xml:space="preserve">2.6 </w:t>
      </w:r>
      <w:r w:rsidRPr="006B1E53">
        <w:rPr>
          <w:cs/>
        </w:rPr>
        <w:t>เส้นสัมผัสเส้นโค้ง</w:t>
      </w:r>
    </w:p>
    <w:p w:rsidR="00C36BE6" w:rsidRPr="006B1E53" w:rsidRDefault="00C36BE6" w:rsidP="006B1E53">
      <w:pPr>
        <w:pStyle w:val="NoSpacing"/>
      </w:pPr>
      <w:r w:rsidRPr="006B1E53">
        <w:t xml:space="preserve">2.7 </w:t>
      </w:r>
      <w:r w:rsidRPr="006B1E53">
        <w:rPr>
          <w:cs/>
        </w:rPr>
        <w:t>อนุพันธ์อันดับสูง</w:t>
      </w:r>
    </w:p>
    <w:p w:rsidR="00C36BE6" w:rsidRPr="006B1E53" w:rsidRDefault="00C36BE6" w:rsidP="006B1E53">
      <w:pPr>
        <w:pStyle w:val="NoSpacing"/>
      </w:pPr>
      <w:r w:rsidRPr="006B1E53">
        <w:t xml:space="preserve">2.8 </w:t>
      </w:r>
      <w:r w:rsidRPr="006B1E53">
        <w:rPr>
          <w:cs/>
        </w:rPr>
        <w:t>การประยุกต์ของอนุพันธ์</w:t>
      </w:r>
    </w:p>
    <w:p w:rsidR="00C36BE6" w:rsidRPr="006B1E53" w:rsidRDefault="00C36BE6" w:rsidP="006B1E53">
      <w:pPr>
        <w:pStyle w:val="NoSpacing"/>
      </w:pPr>
      <w:r w:rsidRPr="006B1E53">
        <w:lastRenderedPageBreak/>
        <w:t xml:space="preserve">2.9 </w:t>
      </w:r>
      <w:proofErr w:type="spellStart"/>
      <w:r w:rsidRPr="006B1E53">
        <w:rPr>
          <w:cs/>
        </w:rPr>
        <w:t>ปฏิ</w:t>
      </w:r>
      <w:proofErr w:type="spellEnd"/>
      <w:r w:rsidRPr="006B1E53">
        <w:rPr>
          <w:cs/>
        </w:rPr>
        <w:t>ยานุพันธ์และปริพันธ์ไม่จำกัดเขต</w:t>
      </w:r>
    </w:p>
    <w:p w:rsidR="00C36BE6" w:rsidRPr="006B1E53" w:rsidRDefault="00C36BE6" w:rsidP="006B1E53">
      <w:pPr>
        <w:pStyle w:val="NoSpacing"/>
      </w:pPr>
      <w:r w:rsidRPr="006B1E53">
        <w:t xml:space="preserve">2.10 </w:t>
      </w:r>
      <w:r w:rsidRPr="006B1E53">
        <w:rPr>
          <w:cs/>
        </w:rPr>
        <w:t>ปริพันธ์จำกัดเขต</w:t>
      </w:r>
    </w:p>
    <w:p w:rsidR="00C36BE6" w:rsidRPr="006B1E53" w:rsidRDefault="00C36BE6" w:rsidP="006B1E53">
      <w:pPr>
        <w:pStyle w:val="NoSpacing"/>
      </w:pPr>
      <w:r w:rsidRPr="006B1E53">
        <w:t xml:space="preserve">2.11 </w:t>
      </w:r>
      <w:r w:rsidRPr="006B1E53">
        <w:rPr>
          <w:cs/>
        </w:rPr>
        <w:t>พื้นที่ปิดล้อมด้วยเส้นโค้ง</w:t>
      </w:r>
    </w:p>
    <w:p w:rsidR="00C36BE6" w:rsidRPr="006B1E53" w:rsidRDefault="00997D4E" w:rsidP="006B1E53">
      <w:pPr>
        <w:pStyle w:val="NoSpacing"/>
      </w:pPr>
      <w:r>
        <w:pict>
          <v:rect id="_x0000_i1033" style="width:0;height:1.5pt" o:hralign="center" o:hrstd="t" o:hr="t" fillcolor="#a0a0a0" stroked="f"/>
        </w:pic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เนื้อหา</w:t>
      </w:r>
      <w:r w:rsidRPr="006B1E53">
        <w:t xml:space="preserve"> </w:t>
      </w:r>
      <w:r w:rsidRPr="006B1E53">
        <w:rPr>
          <w:cs/>
        </w:rPr>
        <w:t>คณิตศาสตร์ ม.</w:t>
      </w:r>
      <w:r w:rsidRPr="006B1E53">
        <w:t xml:space="preserve">6 </w:t>
      </w:r>
      <w:r w:rsidRPr="006B1E53">
        <w:rPr>
          <w:cs/>
        </w:rPr>
        <w:t>หลักสูตรใหม่ ตามหลักสูตรของ สสวท.</w:t>
      </w:r>
    </w:p>
    <w:p w:rsidR="00C36BE6" w:rsidRPr="006B1E53" w:rsidRDefault="00C36BE6" w:rsidP="006B1E53">
      <w:pPr>
        <w:pStyle w:val="NoSpacing"/>
      </w:pP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>คณิตศาสตร์เพิ่มเติม ม.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6 (</w:t>
      </w:r>
      <w:r w:rsidRPr="006B1E53">
        <w:rPr>
          <w:rStyle w:val="Strong"/>
          <w:rFonts w:asciiTheme="majorBidi" w:hAnsiTheme="majorBidi" w:cstheme="majorBidi"/>
          <w:b w:val="0"/>
          <w:bCs w:val="0"/>
          <w:cs/>
        </w:rPr>
        <w:t xml:space="preserve">เลขเสริม) เล่มที่ </w:t>
      </w:r>
      <w:r w:rsidRPr="006B1E53">
        <w:rPr>
          <w:rStyle w:val="Strong"/>
          <w:rFonts w:asciiTheme="majorBidi" w:hAnsiTheme="majorBidi" w:cstheme="majorBidi"/>
          <w:b w:val="0"/>
          <w:bCs w:val="0"/>
        </w:rPr>
        <w:t>2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 xml:space="preserve">บทที่ </w:t>
      </w:r>
      <w:r w:rsidRPr="006B1E53">
        <w:t xml:space="preserve">1 </w:t>
      </w:r>
      <w:r w:rsidRPr="006B1E53">
        <w:rPr>
          <w:cs/>
        </w:rPr>
        <w:t>ความหมายของสถิติศาสตร์และข้อมูล</w:t>
      </w:r>
      <w:r w:rsidRPr="006B1E53">
        <w:t> </w:t>
      </w:r>
    </w:p>
    <w:p w:rsidR="00C36BE6" w:rsidRPr="006B1E53" w:rsidRDefault="00C36BE6" w:rsidP="006B1E53">
      <w:pPr>
        <w:pStyle w:val="NoSpacing"/>
      </w:pPr>
      <w:r w:rsidRPr="006B1E53">
        <w:t xml:space="preserve">1.1 </w:t>
      </w:r>
      <w:r w:rsidRPr="006B1E53">
        <w:rPr>
          <w:cs/>
        </w:rPr>
        <w:t>สถิติศาสตร์</w:t>
      </w:r>
    </w:p>
    <w:p w:rsidR="00C36BE6" w:rsidRPr="006B1E53" w:rsidRDefault="00C36BE6" w:rsidP="006B1E53">
      <w:pPr>
        <w:pStyle w:val="NoSpacing"/>
      </w:pPr>
      <w:r w:rsidRPr="006B1E53">
        <w:t xml:space="preserve">1.2 </w:t>
      </w:r>
      <w:r w:rsidRPr="006B1E53">
        <w:rPr>
          <w:cs/>
        </w:rPr>
        <w:t>คำสำคัญในสถิติศาสตร์</w:t>
      </w:r>
    </w:p>
    <w:p w:rsidR="00C36BE6" w:rsidRPr="006B1E53" w:rsidRDefault="00C36BE6" w:rsidP="006B1E53">
      <w:pPr>
        <w:pStyle w:val="NoSpacing"/>
      </w:pPr>
      <w:r w:rsidRPr="006B1E53">
        <w:t xml:space="preserve">1.3 </w:t>
      </w:r>
      <w:r w:rsidRPr="006B1E53">
        <w:rPr>
          <w:cs/>
        </w:rPr>
        <w:t>ประเภทของข้อมูล</w:t>
      </w:r>
    </w:p>
    <w:p w:rsidR="00C36BE6" w:rsidRPr="006B1E53" w:rsidRDefault="00C36BE6" w:rsidP="006B1E53">
      <w:pPr>
        <w:pStyle w:val="NoSpacing"/>
      </w:pPr>
      <w:r w:rsidRPr="006B1E53">
        <w:t xml:space="preserve">1.4 </w:t>
      </w:r>
      <w:r w:rsidRPr="006B1E53">
        <w:rPr>
          <w:cs/>
        </w:rPr>
        <w:t>สถิติเชิง</w:t>
      </w:r>
      <w:proofErr w:type="spellStart"/>
      <w:r w:rsidRPr="006B1E53">
        <w:rPr>
          <w:cs/>
        </w:rPr>
        <w:t>พรรณา</w:t>
      </w:r>
      <w:proofErr w:type="spellEnd"/>
      <w:r w:rsidRPr="006B1E53">
        <w:rPr>
          <w:cs/>
        </w:rPr>
        <w:t>และสถิติเชิงอนุมาน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2 </w:t>
      </w:r>
      <w:r w:rsidRPr="006B1E53">
        <w:rPr>
          <w:cs/>
        </w:rPr>
        <w:t>การวิเคราะห์และนำเสนอข้อมูลเชิงคุณภาพ</w:t>
      </w:r>
    </w:p>
    <w:p w:rsidR="00C36BE6" w:rsidRPr="006B1E53" w:rsidRDefault="00C36BE6" w:rsidP="006B1E53">
      <w:pPr>
        <w:pStyle w:val="NoSpacing"/>
      </w:pPr>
      <w:r w:rsidRPr="006B1E53">
        <w:t xml:space="preserve">2.1 </w:t>
      </w:r>
      <w:r w:rsidRPr="006B1E53">
        <w:rPr>
          <w:cs/>
        </w:rPr>
        <w:t>การวิเคราะห์และนำเสนอข้อมูลเชิงคุณภาพด้วยตารางความถี่</w:t>
      </w:r>
    </w:p>
    <w:p w:rsidR="00C36BE6" w:rsidRPr="006B1E53" w:rsidRDefault="00C36BE6" w:rsidP="006B1E53">
      <w:pPr>
        <w:pStyle w:val="NoSpacing"/>
      </w:pPr>
      <w:r w:rsidRPr="006B1E53">
        <w:t xml:space="preserve">2.2 </w:t>
      </w:r>
      <w:r w:rsidRPr="006B1E53">
        <w:rPr>
          <w:cs/>
        </w:rPr>
        <w:t>การวิเคราะห์และนำเสนอข้อมูลเชิงคุณภาพด้วยแผนภาพ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>บทที่</w:t>
      </w:r>
      <w:r w:rsidRPr="006B1E53">
        <w:t xml:space="preserve"> 3 </w:t>
      </w:r>
      <w:r w:rsidRPr="006B1E53">
        <w:rPr>
          <w:cs/>
        </w:rPr>
        <w:t>การวิเคราะห์และนำเสนอข้อมูลเชิงปริมาณ</w:t>
      </w:r>
    </w:p>
    <w:p w:rsidR="00C36BE6" w:rsidRPr="006B1E53" w:rsidRDefault="00C36BE6" w:rsidP="006B1E53">
      <w:pPr>
        <w:pStyle w:val="NoSpacing"/>
      </w:pPr>
      <w:r w:rsidRPr="006B1E53">
        <w:t xml:space="preserve">3.1 </w:t>
      </w:r>
      <w:r w:rsidRPr="006B1E53">
        <w:rPr>
          <w:cs/>
        </w:rPr>
        <w:t>การวิเคราะห์และนำเสนอข้อมูลเชิงปริมาณ ด้วยตารางความถี่</w:t>
      </w:r>
    </w:p>
    <w:p w:rsidR="00C36BE6" w:rsidRPr="006B1E53" w:rsidRDefault="00C36BE6" w:rsidP="006B1E53">
      <w:pPr>
        <w:pStyle w:val="NoSpacing"/>
      </w:pPr>
      <w:r w:rsidRPr="006B1E53">
        <w:t xml:space="preserve">3.2 </w:t>
      </w:r>
      <w:r w:rsidRPr="006B1E53">
        <w:rPr>
          <w:cs/>
        </w:rPr>
        <w:t>การวิเคราะห์และนำเสนอข้อมูลเชิงปริมาณ ด้วยแผนภาพ</w:t>
      </w:r>
    </w:p>
    <w:p w:rsidR="00C36BE6" w:rsidRPr="006B1E53" w:rsidRDefault="00C36BE6" w:rsidP="006B1E53">
      <w:pPr>
        <w:pStyle w:val="NoSpacing"/>
      </w:pPr>
      <w:r w:rsidRPr="006B1E53">
        <w:t xml:space="preserve">3.3 </w:t>
      </w:r>
      <w:r w:rsidRPr="006B1E53">
        <w:rPr>
          <w:cs/>
        </w:rPr>
        <w:t>ค่าวัดทางสถิติ</w:t>
      </w:r>
    </w:p>
    <w:p w:rsidR="00C36BE6" w:rsidRPr="006B1E53" w:rsidRDefault="00C36BE6" w:rsidP="006B1E53">
      <w:pPr>
        <w:pStyle w:val="NoSpacing"/>
      </w:pPr>
      <w:r w:rsidRPr="006B1E53">
        <w:rPr>
          <w:cs/>
        </w:rPr>
        <w:t xml:space="preserve">บทที่ </w:t>
      </w:r>
      <w:r w:rsidRPr="006B1E53">
        <w:t xml:space="preserve">4 </w:t>
      </w:r>
      <w:r w:rsidRPr="006B1E53">
        <w:rPr>
          <w:cs/>
        </w:rPr>
        <w:t>ตัวแปรสุ่มและการแจกแจงความน่าจะเป็น</w:t>
      </w:r>
    </w:p>
    <w:p w:rsidR="00C36BE6" w:rsidRPr="006B1E53" w:rsidRDefault="00C36BE6" w:rsidP="006B1E53">
      <w:pPr>
        <w:pStyle w:val="NoSpacing"/>
      </w:pPr>
      <w:r w:rsidRPr="006B1E53">
        <w:t xml:space="preserve">4.1 </w:t>
      </w:r>
      <w:r w:rsidRPr="006B1E53">
        <w:rPr>
          <w:cs/>
        </w:rPr>
        <w:t>ความหมายและชนิดของตัวแปรสุ่ม</w:t>
      </w:r>
    </w:p>
    <w:p w:rsidR="00C36BE6" w:rsidRPr="006B1E53" w:rsidRDefault="00C36BE6" w:rsidP="006B1E53">
      <w:pPr>
        <w:pStyle w:val="NoSpacing"/>
      </w:pPr>
      <w:r w:rsidRPr="006B1E53">
        <w:t xml:space="preserve">4.2 </w:t>
      </w:r>
      <w:r w:rsidRPr="006B1E53">
        <w:rPr>
          <w:cs/>
        </w:rPr>
        <w:t>การแจกแจงความน่าจะเป็นของตัวแปรสุ่มไม่ต่อเนื่อง</w:t>
      </w:r>
    </w:p>
    <w:p w:rsidR="00C36BE6" w:rsidRPr="006B1E53" w:rsidRDefault="00C36BE6" w:rsidP="006B1E53">
      <w:pPr>
        <w:pStyle w:val="NoSpacing"/>
      </w:pPr>
      <w:r w:rsidRPr="006B1E53">
        <w:t xml:space="preserve">4.3 </w:t>
      </w:r>
      <w:r w:rsidRPr="006B1E53">
        <w:rPr>
          <w:cs/>
        </w:rPr>
        <w:t>การแจกแจงความน่าจะเป็นของตัวแปรสุ่มต่อเนื่อง</w:t>
      </w:r>
    </w:p>
    <w:p w:rsidR="000B1FC4" w:rsidRDefault="00997D4E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</w:p>
    <w:p w:rsidR="00C329A5" w:rsidRDefault="00C329A5" w:rsidP="006B1E53">
      <w:pPr>
        <w:pStyle w:val="NoSpacing"/>
      </w:pPr>
      <w:bookmarkStart w:id="0" w:name="_GoBack"/>
      <w:bookmarkEnd w:id="0"/>
    </w:p>
    <w:sectPr w:rsidR="00C329A5" w:rsidSect="00F31200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E6"/>
    <w:rsid w:val="00247A9E"/>
    <w:rsid w:val="00293261"/>
    <w:rsid w:val="0051043B"/>
    <w:rsid w:val="006B1E53"/>
    <w:rsid w:val="00743EAA"/>
    <w:rsid w:val="00997D4E"/>
    <w:rsid w:val="00C329A5"/>
    <w:rsid w:val="00C36BE6"/>
    <w:rsid w:val="00F31200"/>
    <w:rsid w:val="00FB40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EB2"/>
  <w15:chartTrackingRefBased/>
  <w15:docId w15:val="{766393A0-339B-4B85-9238-FDC008F8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E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C36B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C36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BE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0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6B1E5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43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2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5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6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8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6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90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2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8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7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1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1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0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74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6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46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4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7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5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5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4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0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44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0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2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2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9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3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2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7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5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2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06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8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86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1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2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4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75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2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6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7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8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7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8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6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5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9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6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8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3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3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3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01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21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1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1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5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pst.ac.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pst.ac.th/" TargetMode="External"/><Relationship Id="rId5" Type="http://schemas.openxmlformats.org/officeDocument/2006/relationships/hyperlink" Target="https://www.ipst.ac.t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1881</Words>
  <Characters>10726</Characters>
  <Application>Microsoft Office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9</cp:revision>
  <dcterms:created xsi:type="dcterms:W3CDTF">2022-12-21T02:34:00Z</dcterms:created>
  <dcterms:modified xsi:type="dcterms:W3CDTF">2022-12-22T09:16:00Z</dcterms:modified>
</cp:coreProperties>
</file>