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sz w:val="32"/>
          <w:szCs w:val="32"/>
        </w:rPr>
        <w:t xml:space="preserve">SOURCE OF WEALTH &amp; SOURCE OF FUNDS</w:t>
      </w:r>
    </w:p>
    <w:p>
      <w:pPr>
        <w:spacing w:after="120"/>
        <w:jc w:val="center"/>
      </w:pPr>
      <w:r>
        <w:rPr>
          <w:b/>
          <w:bCs/>
          <w:sz w:val="28"/>
          <w:szCs w:val="28"/>
        </w:rPr>
        <w:t xml:space="preserve">DETAILED DECLARATION FORM</w:t>
      </w:r>
    </w:p>
    <w:p>
      <w:pPr>
        <w:spacing w:after="240"/>
        <w:jc w:val="center"/>
      </w:pPr>
      <w:r>
        <w:rPr>
          <w:i/>
          <w:iCs/>
          <w:sz w:val="20"/>
          <w:szCs w:val="20"/>
        </w:rPr>
        <w:t xml:space="preserve">In compliance with Anti-Money Laundering (AML) and Know Your Customer (KYC) Regulations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4680"/>
            <w:tcBorders>
              <w:top w:val="single" w:color="2c3e50" w:sz="1"/>
              <w:left w:val="single" w:color="2c3e50" w:sz="1"/>
              <w:bottom w:val="single" w:color="2c3e50" w:sz="1"/>
              <w:right w:val="single" w:color="2c3e50" w:sz="1"/>
            </w:tcBorders>
          </w:tcPr>
          <w:p>
            <w:r>
              <w:rPr>
                <w:b/>
                <w:bCs/>
              </w:rPr>
              <w:t xml:space="preserve">Form Reference:</w:t>
            </w:r>
            <w:r>
              <w:t xml:space="preserve"> SOW-2025-10-00847</w:t>
            </w:r>
          </w:p>
        </w:tc>
        <w:tc>
          <w:tcPr>
            <w:tcW w:type="dxa" w:w="4680"/>
            <w:tcBorders>
              <w:top w:val="single" w:color="2c3e50" w:sz="1"/>
              <w:left w:val="single" w:color="2c3e50" w:sz="1"/>
              <w:bottom w:val="single" w:color="2c3e50" w:sz="1"/>
              <w:right w:val="single" w:color="2c3e50" w:sz="1"/>
            </w:tcBorders>
          </w:tcPr>
          <w:p>
            <w:r>
              <w:rPr>
                <w:b/>
                <w:bCs/>
              </w:rPr>
              <w:t xml:space="preserve">Declaration Date:</w:t>
            </w:r>
            <w:r>
              <w:t xml:space="preserve"> October 5, 2025</w:t>
            </w:r>
          </w:p>
        </w:tc>
      </w:tr>
      <w:tr>
        <w:tc>
          <w:tcPr>
            <w:tcW w:type="dxa" w:w="4680"/>
            <w:tcBorders>
              <w:top w:val="single" w:color="2c3e50" w:sz="1"/>
              <w:left w:val="single" w:color="2c3e50" w:sz="1"/>
              <w:bottom w:val="single" w:color="2c3e50" w:sz="1"/>
              <w:right w:val="single" w:color="2c3e50" w:sz="1"/>
            </w:tcBorders>
          </w:tcPr>
          <w:p>
            <w:r>
              <w:rPr>
                <w:b/>
                <w:bCs/>
              </w:rPr>
              <w:t xml:space="preserve">Institution:</w:t>
            </w:r>
            <w:r>
              <w:t xml:space="preserve"> Global Financial Services Ltd</w:t>
            </w:r>
          </w:p>
        </w:tc>
        <w:tc>
          <w:tcPr>
            <w:tcW w:type="dxa" w:w="4680"/>
            <w:tcBorders>
              <w:top w:val="single" w:color="2c3e50" w:sz="1"/>
              <w:left w:val="single" w:color="2c3e50" w:sz="1"/>
              <w:bottom w:val="single" w:color="2c3e50" w:sz="1"/>
              <w:right w:val="single" w:color="2c3e50" w:sz="1"/>
            </w:tcBorders>
          </w:tcPr>
          <w:p>
            <w:r>
              <w:rPr>
                <w:b/>
                <w:bCs/>
              </w:rPr>
              <w:t xml:space="preserve">Application:</w:t>
            </w:r>
            <w:r>
              <w:t xml:space="preserve"> KYC-2025-10-00847</w:t>
            </w:r>
          </w:p>
        </w:tc>
      </w:tr>
    </w:tbl>
    <w:p>
      <w:pPr>
        <w:pStyle w:val="Heading1"/>
        <w:spacing w:before="360" w:after="120"/>
      </w:pPr>
      <w:r>
        <w:t xml:space="preserve">SECTION I: DECLARANT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10"/>
        <w:gridCol w:w="5850"/>
      </w:tblGrid>
      <w:tr>
        <w:tc>
          <w:tcPr>
            <w:tcW w:type="dxa" w:w="3510"/>
            <w:tcBorders>
              <w:top w:val="single" w:color="2c3e50" w:sz="1"/>
              <w:left w:val="single" w:color="2c3e50" w:sz="1"/>
              <w:bottom w:val="single" w:color="2c3e50" w:sz="1"/>
              <w:right w:val="single" w:color="2c3e50" w:sz="1"/>
            </w:tcBorders>
          </w:tcPr>
          <w:p>
            <w:r>
              <w:rPr>
                <w:b/>
                <w:bCs/>
              </w:rPr>
              <w:t xml:space="preserve">Full Legal Name:</w:t>
            </w:r>
          </w:p>
        </w:tc>
        <w:tc>
          <w:tcPr>
            <w:tcW w:type="dxa" w:w="5850"/>
            <w:tcBorders>
              <w:top w:val="single" w:color="2c3e50" w:sz="1"/>
              <w:left w:val="single" w:color="2c3e50" w:sz="1"/>
              <w:bottom w:val="single" w:color="2c3e50" w:sz="1"/>
              <w:right w:val="single" w:color="2c3e50" w:sz="1"/>
            </w:tcBorders>
          </w:tcPr>
          <w:p>
            <w:r>
              <w:t xml:space="preserve">JONATHAN MICHAEL RICHARDSON</w:t>
            </w:r>
          </w:p>
        </w:tc>
      </w:tr>
      <w:tr>
        <w:tc>
          <w:tcPr>
            <w:tcW w:type="dxa" w:w="3510"/>
            <w:tcBorders>
              <w:top w:val="single" w:color="2c3e50" w:sz="1"/>
              <w:left w:val="single" w:color="2c3e50" w:sz="1"/>
              <w:bottom w:val="single" w:color="2c3e50" w:sz="1"/>
              <w:right w:val="single" w:color="2c3e50" w:sz="1"/>
            </w:tcBorders>
          </w:tcPr>
          <w:p>
            <w:r>
              <w:rPr>
                <w:b/>
                <w:bCs/>
              </w:rPr>
              <w:t xml:space="preserve">Date of Birth:</w:t>
            </w:r>
          </w:p>
        </w:tc>
        <w:tc>
          <w:tcPr>
            <w:tcW w:type="dxa" w:w="5850"/>
            <w:tcBorders>
              <w:top w:val="single" w:color="2c3e50" w:sz="1"/>
              <w:left w:val="single" w:color="2c3e50" w:sz="1"/>
              <w:bottom w:val="single" w:color="2c3e50" w:sz="1"/>
              <w:right w:val="single" w:color="2c3e50" w:sz="1"/>
            </w:tcBorders>
          </w:tcPr>
          <w:p>
            <w:r>
              <w:t xml:space="preserve">March 15, 1985</w:t>
            </w:r>
          </w:p>
        </w:tc>
      </w:tr>
      <w:tr>
        <w:tc>
          <w:tcPr>
            <w:tcW w:type="dxa" w:w="3510"/>
            <w:tcBorders>
              <w:top w:val="single" w:color="2c3e50" w:sz="1"/>
              <w:left w:val="single" w:color="2c3e50" w:sz="1"/>
              <w:bottom w:val="single" w:color="2c3e50" w:sz="1"/>
              <w:right w:val="single" w:color="2c3e50" w:sz="1"/>
            </w:tcBorders>
          </w:tcPr>
          <w:p>
            <w:r>
              <w:rPr>
                <w:b/>
                <w:bCs/>
              </w:rPr>
              <w:t xml:space="preserve">Nationality:</w:t>
            </w:r>
          </w:p>
        </w:tc>
        <w:tc>
          <w:tcPr>
            <w:tcW w:type="dxa" w:w="5850"/>
            <w:tcBorders>
              <w:top w:val="single" w:color="2c3e50" w:sz="1"/>
              <w:left w:val="single" w:color="2c3e50" w:sz="1"/>
              <w:bottom w:val="single" w:color="2c3e50" w:sz="1"/>
              <w:right w:val="single" w:color="2c3e50" w:sz="1"/>
            </w:tcBorders>
          </w:tcPr>
          <w:p>
            <w:r>
              <w:t xml:space="preserve">United States of America</w:t>
            </w:r>
          </w:p>
        </w:tc>
      </w:tr>
      <w:tr>
        <w:tc>
          <w:tcPr>
            <w:tcW w:type="dxa" w:w="3510"/>
            <w:tcBorders>
              <w:top w:val="single" w:color="2c3e50" w:sz="1"/>
              <w:left w:val="single" w:color="2c3e50" w:sz="1"/>
              <w:bottom w:val="single" w:color="2c3e50" w:sz="1"/>
              <w:right w:val="single" w:color="2c3e50" w:sz="1"/>
            </w:tcBorders>
          </w:tcPr>
          <w:p>
            <w:r>
              <w:rPr>
                <w:b/>
                <w:bCs/>
              </w:rPr>
              <w:t xml:space="preserve">Tax ID Number:</w:t>
            </w:r>
          </w:p>
        </w:tc>
        <w:tc>
          <w:tcPr>
            <w:tcW w:type="dxa" w:w="5850"/>
            <w:tcBorders>
              <w:top w:val="single" w:color="2c3e50" w:sz="1"/>
              <w:left w:val="single" w:color="2c3e50" w:sz="1"/>
              <w:bottom w:val="single" w:color="2c3e50" w:sz="1"/>
              <w:right w:val="single" w:color="2c3e50" w:sz="1"/>
            </w:tcBorders>
          </w:tcPr>
          <w:p>
            <w:r>
              <w:t xml:space="preserve">123-45-6789</w:t>
            </w:r>
          </w:p>
        </w:tc>
      </w:tr>
      <w:tr>
        <w:tc>
          <w:tcPr>
            <w:tcW w:type="dxa" w:w="3510"/>
            <w:tcBorders>
              <w:top w:val="single" w:color="2c3e50" w:sz="1"/>
              <w:left w:val="single" w:color="2c3e50" w:sz="1"/>
              <w:bottom w:val="single" w:color="2c3e50" w:sz="1"/>
              <w:right w:val="single" w:color="2c3e50" w:sz="1"/>
            </w:tcBorders>
          </w:tcPr>
          <w:p>
            <w:r>
              <w:rPr>
                <w:b/>
                <w:bCs/>
              </w:rPr>
              <w:t xml:space="preserve">Current Address:</w:t>
            </w:r>
          </w:p>
        </w:tc>
        <w:tc>
          <w:tcPr>
            <w:tcW w:type="dxa" w:w="5850"/>
            <w:tcBorders>
              <w:top w:val="single" w:color="2c3e50" w:sz="1"/>
              <w:left w:val="single" w:color="2c3e50" w:sz="1"/>
              <w:bottom w:val="single" w:color="2c3e50" w:sz="1"/>
              <w:right w:val="single" w:color="2c3e50" w:sz="1"/>
            </w:tcBorders>
          </w:tcPr>
          <w:p>
            <w:r>
              <w:t xml:space="preserve">4582 Maple Grove Avenue, Boston, MA 02108, USA</w:t>
            </w:r>
          </w:p>
        </w:tc>
      </w:tr>
      <w:tr>
        <w:tc>
          <w:tcPr>
            <w:tcW w:type="dxa" w:w="3510"/>
            <w:tcBorders>
              <w:top w:val="single" w:color="2c3e50" w:sz="1"/>
              <w:left w:val="single" w:color="2c3e50" w:sz="1"/>
              <w:bottom w:val="single" w:color="2c3e50" w:sz="1"/>
              <w:right w:val="single" w:color="2c3e50" w:sz="1"/>
            </w:tcBorders>
          </w:tcPr>
          <w:p>
            <w:r>
              <w:rPr>
                <w:b/>
                <w:bCs/>
              </w:rPr>
              <w:t xml:space="preserve">Current Occupation:</w:t>
            </w:r>
          </w:p>
        </w:tc>
        <w:tc>
          <w:tcPr>
            <w:tcW w:type="dxa" w:w="5850"/>
            <w:tcBorders>
              <w:top w:val="single" w:color="2c3e50" w:sz="1"/>
              <w:left w:val="single" w:color="2c3e50" w:sz="1"/>
              <w:bottom w:val="single" w:color="2c3e50" w:sz="1"/>
              <w:right w:val="single" w:color="2c3e50" w:sz="1"/>
            </w:tcBorders>
          </w:tcPr>
          <w:p>
            <w:r>
              <w:t xml:space="preserve">Senior Software Engineer</w:t>
            </w:r>
          </w:p>
        </w:tc>
      </w:tr>
      <w:tr>
        <w:tc>
          <w:tcPr>
            <w:tcW w:type="dxa" w:w="3510"/>
            <w:tcBorders>
              <w:top w:val="single" w:color="2c3e50" w:sz="1"/>
              <w:left w:val="single" w:color="2c3e50" w:sz="1"/>
              <w:bottom w:val="single" w:color="2c3e50" w:sz="1"/>
              <w:right w:val="single" w:color="2c3e50" w:sz="1"/>
            </w:tcBorders>
          </w:tcPr>
          <w:p>
            <w:r>
              <w:rPr>
                <w:b/>
                <w:bCs/>
              </w:rPr>
              <w:t xml:space="preserve">Current Employer:</w:t>
            </w:r>
          </w:p>
        </w:tc>
        <w:tc>
          <w:tcPr>
            <w:tcW w:type="dxa" w:w="5850"/>
            <w:tcBorders>
              <w:top w:val="single" w:color="2c3e50" w:sz="1"/>
              <w:left w:val="single" w:color="2c3e50" w:sz="1"/>
              <w:bottom w:val="single" w:color="2c3e50" w:sz="1"/>
              <w:right w:val="single" w:color="2c3e50" w:sz="1"/>
            </w:tcBorders>
          </w:tcPr>
          <w:p>
            <w:r>
              <w:t xml:space="preserve">TechCorp Solutions Inc., Boston, MA</w:t>
            </w:r>
          </w:p>
        </w:tc>
      </w:tr>
    </w:tbl>
    <w:p>
      <w:pPr>
        <w:pStyle w:val="Heading1"/>
        <w:spacing w:before="360" w:after="120"/>
      </w:pPr>
      <w:r>
        <w:t xml:space="preserve">SECTION II: DECLARATION OF WEALTH SOURCES</w:t>
      </w:r>
    </w:p>
    <w:p>
      <w:pPr>
        <w:spacing w:after="180"/>
      </w:pPr>
      <w:r>
        <w:rPr>
          <w:i/>
          <w:iCs/>
        </w:rPr>
        <w:t xml:space="preserve">Please provide detailed information about all sources from which your current wealth has been accumulated. Check all applicable categories and provide supporting details.</w:t>
      </w:r>
    </w:p>
    <w:p>
      <w:pPr>
        <w:pStyle w:val="Heading2"/>
        <w:spacing w:before="240" w:after="80"/>
      </w:pPr>
      <w:r>
        <w:t xml:space="preserve">A. EMPLOYMENT INCOME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10"/>
        <w:gridCol w:w="5850"/>
      </w:tblGrid>
      <w:tr>
        <w:tc>
          <w:tcPr>
            <w:tcW w:type="dxa" w:w="3510"/>
            <w:tcBorders>
              <w:top w:val="single" w:color="2c3e50" w:sz="1"/>
              <w:left w:val="single" w:color="2c3e50" w:sz="1"/>
              <w:bottom w:val="single" w:color="2c3e50" w:sz="1"/>
              <w:right w:val="single" w:color="2c3e50" w:sz="1"/>
            </w:tcBorders>
            <w:shd w:fill="ecf0f1" w:val="clear"/>
          </w:tcPr>
          <w:p>
            <w:r>
              <w:rPr>
                <w:b/>
                <w:bCs/>
              </w:rPr>
              <w:t xml:space="preserve">Primary Employer:</w:t>
            </w:r>
          </w:p>
        </w:tc>
        <w:tc>
          <w:tcPr>
            <w:tcW w:type="dxa" w:w="5850"/>
            <w:tcBorders>
              <w:top w:val="single" w:color="2c3e50" w:sz="1"/>
              <w:left w:val="single" w:color="2c3e50" w:sz="1"/>
              <w:bottom w:val="single" w:color="2c3e50" w:sz="1"/>
              <w:right w:val="single" w:color="2c3e50" w:sz="1"/>
            </w:tcBorders>
          </w:tcPr>
          <w:p>
            <w:r>
              <w:t xml:space="preserve">TechCorp Solutions Inc.</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Position/Title:</w:t>
            </w:r>
          </w:p>
        </w:tc>
        <w:tc>
          <w:tcPr>
            <w:tcW w:type="dxa" w:w="5850"/>
            <w:tcBorders>
              <w:top w:val="single" w:color="2c3e50" w:sz="1"/>
              <w:left w:val="single" w:color="2c3e50" w:sz="1"/>
              <w:bottom w:val="single" w:color="2c3e50" w:sz="1"/>
              <w:right w:val="single" w:color="2c3e50" w:sz="1"/>
            </w:tcBorders>
          </w:tcPr>
          <w:p>
            <w:r>
              <w:t xml:space="preserve">Senior Software Engineer (Level 4)</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Employment Period:</w:t>
            </w:r>
          </w:p>
        </w:tc>
        <w:tc>
          <w:tcPr>
            <w:tcW w:type="dxa" w:w="5850"/>
            <w:tcBorders>
              <w:top w:val="single" w:color="2c3e50" w:sz="1"/>
              <w:left w:val="single" w:color="2c3e50" w:sz="1"/>
              <w:bottom w:val="single" w:color="2c3e50" w:sz="1"/>
              <w:right w:val="single" w:color="2c3e50" w:sz="1"/>
            </w:tcBorders>
          </w:tcPr>
          <w:p>
            <w:r>
              <w:t xml:space="preserve">March 2019 - Present (6+ years)</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Current Annual Salary:</w:t>
            </w:r>
          </w:p>
        </w:tc>
        <w:tc>
          <w:tcPr>
            <w:tcW w:type="dxa" w:w="5850"/>
            <w:tcBorders>
              <w:top w:val="single" w:color="2c3e50" w:sz="1"/>
              <w:left w:val="single" w:color="2c3e50" w:sz="1"/>
              <w:bottom w:val="single" w:color="2c3e50" w:sz="1"/>
              <w:right w:val="single" w:color="2c3e50" w:sz="1"/>
            </w:tcBorders>
          </w:tcPr>
          <w:p>
            <w:r>
              <w:t xml:space="preserve">$165,000 USD (base salary)</w:t>
            </w:r>
          </w:p>
          <w:p>
            <w:r>
              <w:t xml:space="preserve">Plus bonuses: $24,750 - $32,000 annually</w:t>
            </w:r>
          </w:p>
          <w:p>
            <w:r>
              <w:t xml:space="preserve">Plus equity (RSUs): ~$15,000 annually</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Cumulative Earnings:</w:t>
            </w:r>
          </w:p>
        </w:tc>
        <w:tc>
          <w:tcPr>
            <w:tcW w:type="dxa" w:w="5850"/>
            <w:tcBorders>
              <w:top w:val="single" w:color="2c3e50" w:sz="1"/>
              <w:left w:val="single" w:color="2c3e50" w:sz="1"/>
              <w:bottom w:val="single" w:color="2c3e50" w:sz="1"/>
              <w:right w:val="single" w:color="2c3e50" w:sz="1"/>
            </w:tcBorders>
          </w:tcPr>
          <w:p>
            <w:r>
              <w:t xml:space="preserve">Approximately $1,250,000 USD (gross, 2012-2025)</w:t>
            </w:r>
          </w:p>
        </w:tc>
      </w:tr>
    </w:tbl>
    <w:p>
      <w:pPr>
        <w:spacing w:before="120" w:after="180"/>
      </w:pPr>
      <w:r>
        <w:rPr>
          <w:b/>
          <w:bCs/>
        </w:rPr>
        <w:t xml:space="preserve">Supporting Documentation: </w:t>
      </w:r>
      <w:r>
        <w:t xml:space="preserve">Employment verification letter, pay stubs, W-2 forms (2022-2024)</w:t>
      </w:r>
    </w:p>
    <w:p>
      <w:r>
        <w:br w:type="page"/>
      </w:r>
    </w:p>
    <w:p>
      <w:pPr>
        <w:pStyle w:val="Heading2"/>
        <w:spacing w:before="240" w:after="80"/>
      </w:pPr>
      <w:r>
        <w:t xml:space="preserve">B. SAVINGS &amp; ACCUMULATED INCOME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10"/>
        <w:gridCol w:w="5850"/>
      </w:tblGrid>
      <w:tr>
        <w:tc>
          <w:tcPr>
            <w:tcW w:type="dxa" w:w="3510"/>
            <w:tcBorders>
              <w:top w:val="single" w:color="2c3e50" w:sz="1"/>
              <w:left w:val="single" w:color="2c3e50" w:sz="1"/>
              <w:bottom w:val="single" w:color="2c3e50" w:sz="1"/>
              <w:right w:val="single" w:color="2c3e50" w:sz="1"/>
            </w:tcBorders>
            <w:shd w:fill="ecf0f1" w:val="clear"/>
          </w:tcPr>
          <w:p>
            <w:r>
              <w:rPr>
                <w:b/>
                <w:bCs/>
              </w:rPr>
              <w:t xml:space="preserve">Primary Bank:</w:t>
            </w:r>
          </w:p>
        </w:tc>
        <w:tc>
          <w:tcPr>
            <w:tcW w:type="dxa" w:w="5850"/>
            <w:tcBorders>
              <w:top w:val="single" w:color="2c3e50" w:sz="1"/>
              <w:left w:val="single" w:color="2c3e50" w:sz="1"/>
              <w:bottom w:val="single" w:color="2c3e50" w:sz="1"/>
              <w:right w:val="single" w:color="2c3e50" w:sz="1"/>
            </w:tcBorders>
          </w:tcPr>
          <w:p>
            <w:r>
              <w:t xml:space="preserve">First National Bank of Massachusetts (since July 2018)</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Average Balance:</w:t>
            </w:r>
          </w:p>
        </w:tc>
        <w:tc>
          <w:tcPr>
            <w:tcW w:type="dxa" w:w="5850"/>
            <w:tcBorders>
              <w:top w:val="single" w:color="2c3e50" w:sz="1"/>
              <w:left w:val="single" w:color="2c3e50" w:sz="1"/>
              <w:bottom w:val="single" w:color="2c3e50" w:sz="1"/>
              <w:right w:val="single" w:color="2c3e50" w:sz="1"/>
            </w:tcBorders>
          </w:tcPr>
          <w:p>
            <w:r>
              <w:t xml:space="preserve">$95,000 - $120,000</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Total Liquid Savings:</w:t>
            </w:r>
          </w:p>
        </w:tc>
        <w:tc>
          <w:tcPr>
            <w:tcW w:type="dxa" w:w="5850"/>
            <w:tcBorders>
              <w:top w:val="single" w:color="2c3e50" w:sz="1"/>
              <w:left w:val="single" w:color="2c3e50" w:sz="1"/>
              <w:bottom w:val="single" w:color="2c3e50" w:sz="1"/>
              <w:right w:val="single" w:color="2c3e50" w:sz="1"/>
            </w:tcBorders>
          </w:tcPr>
          <w:p>
            <w:r>
              <w:t xml:space="preserve">$185,000 USD</w:t>
            </w:r>
          </w:p>
        </w:tc>
      </w:tr>
    </w:tbl>
    <w:p>
      <w:pPr>
        <w:spacing w:before="120" w:after="180"/>
      </w:pPr>
      <w:r>
        <w:rPr>
          <w:b/>
          <w:bCs/>
        </w:rPr>
        <w:t xml:space="preserve">Supporting Documentation: </w:t>
      </w:r>
      <w:r>
        <w:t xml:space="preserve">Bank statements (past 12 months), bank reference letter</w:t>
      </w:r>
    </w:p>
    <w:p>
      <w:pPr>
        <w:pStyle w:val="Heading2"/>
        <w:spacing w:before="180" w:after="80"/>
      </w:pPr>
      <w:r>
        <w:t xml:space="preserve">C. INVESTMENT PORTFOLIO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10"/>
        <w:gridCol w:w="5850"/>
      </w:tblGrid>
      <w:tr>
        <w:tc>
          <w:tcPr>
            <w:tcW w:type="dxa" w:w="3510"/>
            <w:tcBorders>
              <w:top w:val="single" w:color="2c3e50" w:sz="1"/>
              <w:left w:val="single" w:color="2c3e50" w:sz="1"/>
              <w:bottom w:val="single" w:color="2c3e50" w:sz="1"/>
              <w:right w:val="single" w:color="2c3e50" w:sz="1"/>
            </w:tcBorders>
            <w:shd w:fill="ecf0f1" w:val="clear"/>
          </w:tcPr>
          <w:p>
            <w:r>
              <w:rPr>
                <w:b/>
                <w:bCs/>
              </w:rPr>
              <w:t xml:space="preserve">Investment Advisor:</w:t>
            </w:r>
          </w:p>
        </w:tc>
        <w:tc>
          <w:tcPr>
            <w:tcW w:type="dxa" w:w="5850"/>
            <w:tcBorders>
              <w:top w:val="single" w:color="2c3e50" w:sz="1"/>
              <w:left w:val="single" w:color="2c3e50" w:sz="1"/>
              <w:bottom w:val="single" w:color="2c3e50" w:sz="1"/>
              <w:right w:val="single" w:color="2c3e50" w:sz="1"/>
            </w:tcBorders>
          </w:tcPr>
          <w:p>
            <w:r>
              <w:t xml:space="preserve">Evergreen Wealth Management (since March 2020)</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Portfolio Value:</w:t>
            </w:r>
          </w:p>
        </w:tc>
        <w:tc>
          <w:tcPr>
            <w:tcW w:type="dxa" w:w="5850"/>
            <w:tcBorders>
              <w:top w:val="single" w:color="2c3e50" w:sz="1"/>
              <w:left w:val="single" w:color="2c3e50" w:sz="1"/>
              <w:bottom w:val="single" w:color="2c3e50" w:sz="1"/>
              <w:right w:val="single" w:color="2c3e50" w:sz="1"/>
            </w:tcBorders>
          </w:tcPr>
          <w:p>
            <w:r>
              <w:t xml:space="preserve">$387,642.50 USD (as of September 30, 2025)</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Asset Allocation:</w:t>
            </w:r>
          </w:p>
        </w:tc>
        <w:tc>
          <w:tcPr>
            <w:tcW w:type="dxa" w:w="5850"/>
            <w:tcBorders>
              <w:top w:val="single" w:color="2c3e50" w:sz="1"/>
              <w:left w:val="single" w:color="2c3e50" w:sz="1"/>
              <w:bottom w:val="single" w:color="2c3e50" w:sz="1"/>
              <w:right w:val="single" w:color="2c3e50" w:sz="1"/>
            </w:tcBorders>
          </w:tcPr>
          <w:p>
            <w:r>
              <w:t xml:space="preserve">Equities: 60% | Fixed Income: 28%</w:t>
            </w:r>
          </w:p>
          <w:p>
            <w:r>
              <w:t xml:space="preserve">REITs: 8% | Cash: 4%</w:t>
            </w:r>
          </w:p>
        </w:tc>
      </w:tr>
    </w:tbl>
    <w:p>
      <w:pPr>
        <w:spacing w:before="120" w:after="180"/>
      </w:pPr>
      <w:r>
        <w:rPr>
          <w:b/>
          <w:bCs/>
        </w:rPr>
        <w:t xml:space="preserve">Supporting Documentation: </w:t>
      </w:r>
      <w:r>
        <w:t xml:space="preserve">Portfolio statements (Q3 2025), contribution history</w:t>
      </w:r>
    </w:p>
    <w:p>
      <w:pPr>
        <w:pStyle w:val="Heading2"/>
        <w:spacing w:before="180" w:after="80"/>
      </w:pPr>
      <w:r>
        <w:t xml:space="preserve">D. RETIREMENT ACCOUNTS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10"/>
        <w:gridCol w:w="5850"/>
      </w:tblGrid>
      <w:tr>
        <w:tc>
          <w:tcPr>
            <w:tcW w:type="dxa" w:w="3510"/>
            <w:tcBorders>
              <w:top w:val="single" w:color="2c3e50" w:sz="1"/>
              <w:left w:val="single" w:color="2c3e50" w:sz="1"/>
              <w:bottom w:val="single" w:color="2c3e50" w:sz="1"/>
              <w:right w:val="single" w:color="2c3e50" w:sz="1"/>
            </w:tcBorders>
            <w:shd w:fill="ecf0f1" w:val="clear"/>
          </w:tcPr>
          <w:p>
            <w:r>
              <w:rPr>
                <w:b/>
                <w:bCs/>
              </w:rPr>
              <w:t xml:space="preserve">401(k) Balance:</w:t>
            </w:r>
          </w:p>
        </w:tc>
        <w:tc>
          <w:tcPr>
            <w:tcW w:type="dxa" w:w="5850"/>
            <w:tcBorders>
              <w:top w:val="single" w:color="2c3e50" w:sz="1"/>
              <w:left w:val="single" w:color="2c3e50" w:sz="1"/>
              <w:bottom w:val="single" w:color="2c3e50" w:sz="1"/>
              <w:right w:val="single" w:color="2c3e50" w:sz="1"/>
            </w:tcBorders>
          </w:tcPr>
          <w:p>
            <w:r>
              <w:t xml:space="preserve">$142,850 USD (TechCorp 401k with Fidelity)</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IRA Balance:</w:t>
            </w:r>
          </w:p>
        </w:tc>
        <w:tc>
          <w:tcPr>
            <w:tcW w:type="dxa" w:w="5850"/>
            <w:tcBorders>
              <w:top w:val="single" w:color="2c3e50" w:sz="1"/>
              <w:left w:val="single" w:color="2c3e50" w:sz="1"/>
              <w:bottom w:val="single" w:color="2c3e50" w:sz="1"/>
              <w:right w:val="single" w:color="2c3e50" w:sz="1"/>
            </w:tcBorders>
          </w:tcPr>
          <w:p>
            <w:r>
              <w:t xml:space="preserve">$48,320 USD (Traditional IRA with Vanguard)</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Total Retirement:</w:t>
            </w:r>
          </w:p>
        </w:tc>
        <w:tc>
          <w:tcPr>
            <w:tcW w:type="dxa" w:w="5850"/>
            <w:tcBorders>
              <w:top w:val="single" w:color="2c3e50" w:sz="1"/>
              <w:left w:val="single" w:color="2c3e50" w:sz="1"/>
              <w:bottom w:val="single" w:color="2c3e50" w:sz="1"/>
              <w:right w:val="single" w:color="2c3e50" w:sz="1"/>
            </w:tcBorders>
          </w:tcPr>
          <w:p>
            <w:r>
              <w:t xml:space="preserve">$191,170 USD</w:t>
            </w:r>
          </w:p>
        </w:tc>
      </w:tr>
    </w:tbl>
    <w:p>
      <w:pPr>
        <w:spacing w:before="120" w:after="180"/>
      </w:pPr>
      <w:r>
        <w:rPr>
          <w:b/>
          <w:bCs/>
        </w:rPr>
        <w:t xml:space="preserve">Supporting Documentation: </w:t>
      </w:r>
      <w:r>
        <w:t xml:space="preserve">401(k) quarterly statements, IRA statements</w:t>
      </w:r>
    </w:p>
    <w:p>
      <w:pPr>
        <w:pStyle w:val="Heading2"/>
        <w:spacing w:before="180" w:after="80"/>
      </w:pPr>
      <w:r>
        <w:t xml:space="preserve">E. REAL ESTATE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10"/>
        <w:gridCol w:w="5850"/>
      </w:tblGrid>
      <w:tr>
        <w:tc>
          <w:tcPr>
            <w:tcW w:type="dxa" w:w="3510"/>
            <w:tcBorders>
              <w:top w:val="single" w:color="2c3e50" w:sz="1"/>
              <w:left w:val="single" w:color="2c3e50" w:sz="1"/>
              <w:bottom w:val="single" w:color="2c3e50" w:sz="1"/>
              <w:right w:val="single" w:color="2c3e50" w:sz="1"/>
            </w:tcBorders>
            <w:shd w:fill="ecf0f1" w:val="clear"/>
          </w:tcPr>
          <w:p>
            <w:r>
              <w:rPr>
                <w:b/>
                <w:bCs/>
              </w:rPr>
              <w:t xml:space="preserve">Property:</w:t>
            </w:r>
          </w:p>
        </w:tc>
        <w:tc>
          <w:tcPr>
            <w:tcW w:type="dxa" w:w="5850"/>
            <w:tcBorders>
              <w:top w:val="single" w:color="2c3e50" w:sz="1"/>
              <w:left w:val="single" w:color="2c3e50" w:sz="1"/>
              <w:bottom w:val="single" w:color="2c3e50" w:sz="1"/>
              <w:right w:val="single" w:color="2c3e50" w:sz="1"/>
            </w:tcBorders>
          </w:tcPr>
          <w:p>
            <w:r>
              <w:t xml:space="preserve">4582 Maple Grove Avenue, Boston, MA (Primary Residence)</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Purchase Info:</w:t>
            </w:r>
          </w:p>
        </w:tc>
        <w:tc>
          <w:tcPr>
            <w:tcW w:type="dxa" w:w="5850"/>
            <w:tcBorders>
              <w:top w:val="single" w:color="2c3e50" w:sz="1"/>
              <w:left w:val="single" w:color="2c3e50" w:sz="1"/>
              <w:bottom w:val="single" w:color="2c3e50" w:sz="1"/>
              <w:right w:val="single" w:color="2c3e50" w:sz="1"/>
            </w:tcBorders>
          </w:tcPr>
          <w:p>
            <w:r>
              <w:t xml:space="preserve">Purchased September 2019 for $425,000</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Current Value:</w:t>
            </w:r>
          </w:p>
        </w:tc>
        <w:tc>
          <w:tcPr>
            <w:tcW w:type="dxa" w:w="5850"/>
            <w:tcBorders>
              <w:top w:val="single" w:color="2c3e50" w:sz="1"/>
              <w:left w:val="single" w:color="2c3e50" w:sz="1"/>
              <w:bottom w:val="single" w:color="2c3e50" w:sz="1"/>
              <w:right w:val="single" w:color="2c3e50" w:sz="1"/>
            </w:tcBorders>
          </w:tcPr>
          <w:p>
            <w:r>
              <w:t xml:space="preserve">$485,000 (2025 assessment)</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Mortgage Balance:</w:t>
            </w:r>
          </w:p>
        </w:tc>
        <w:tc>
          <w:tcPr>
            <w:tcW w:type="dxa" w:w="5850"/>
            <w:tcBorders>
              <w:top w:val="single" w:color="2c3e50" w:sz="1"/>
              <w:left w:val="single" w:color="2c3e50" w:sz="1"/>
              <w:bottom w:val="single" w:color="2c3e50" w:sz="1"/>
              <w:right w:val="single" w:color="2c3e50" w:sz="1"/>
            </w:tcBorders>
          </w:tcPr>
          <w:p>
            <w:r>
              <w:t xml:space="preserve">$287,500 (First National Bank of MA)</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Equity:</w:t>
            </w:r>
          </w:p>
        </w:tc>
        <w:tc>
          <w:tcPr>
            <w:tcW w:type="dxa" w:w="5850"/>
            <w:tcBorders>
              <w:top w:val="single" w:color="2c3e50" w:sz="1"/>
              <w:left w:val="single" w:color="2c3e50" w:sz="1"/>
              <w:bottom w:val="single" w:color="2c3e50" w:sz="1"/>
              <w:right w:val="single" w:color="2c3e50" w:sz="1"/>
            </w:tcBorders>
          </w:tcPr>
          <w:p>
            <w:r>
              <w:t xml:space="preserve">$197,500</w:t>
            </w:r>
          </w:p>
        </w:tc>
      </w:tr>
    </w:tbl>
    <w:p>
      <w:pPr>
        <w:spacing w:before="120" w:after="180"/>
      </w:pPr>
      <w:r>
        <w:rPr>
          <w:b/>
          <w:bCs/>
        </w:rPr>
        <w:t xml:space="preserve">Supporting Documentation: </w:t>
      </w:r>
      <w:r>
        <w:t xml:space="preserve">Property deed, mortgage statements, tax assessment</w:t>
      </w:r>
    </w:p>
    <w:p>
      <w:r>
        <w:br w:type="page"/>
      </w:r>
    </w:p>
    <w:p>
      <w:pPr>
        <w:pStyle w:val="Heading1"/>
        <w:spacing w:before="240" w:after="120"/>
      </w:pPr>
      <w:r>
        <w:t xml:space="preserve">SECTION III: SUMMARY OF TOTAL NET WORTH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6240"/>
        <w:gridCol w:w="3120"/>
      </w:tblGrid>
      <w:tr>
        <w:trPr>
          <w:tblHeader/>
        </w:trPr>
        <w:tc>
          <w:tcPr>
            <w:tcW w:type="dxa" w:w="6240"/>
            <w:tcBorders>
              <w:top w:val="single" w:color="2c3e50" w:sz="1"/>
              <w:left w:val="single" w:color="2c3e50" w:sz="1"/>
              <w:bottom w:val="single" w:color="2c3e50" w:sz="1"/>
              <w:right w:val="single" w:color="2c3e50" w:sz="1"/>
            </w:tcBorders>
            <w:shd w:fill="3498db" w:val="clear"/>
          </w:tcPr>
          <w:p>
            <w:r>
              <w:rPr>
                <w:b/>
                <w:bCs/>
                <w:color w:val="FFFFFF"/>
              </w:rPr>
              <w:t xml:space="preserve">Asset Category</w:t>
            </w:r>
          </w:p>
        </w:tc>
        <w:tc>
          <w:tcPr>
            <w:tcW w:type="dxa" w:w="3120"/>
            <w:tcBorders>
              <w:top w:val="single" w:color="2c3e50" w:sz="1"/>
              <w:left w:val="single" w:color="2c3e50" w:sz="1"/>
              <w:bottom w:val="single" w:color="2c3e50" w:sz="1"/>
              <w:right w:val="single" w:color="2c3e50" w:sz="1"/>
            </w:tcBorders>
            <w:shd w:fill="3498db" w:val="clear"/>
          </w:tcPr>
          <w:p>
            <w:pPr>
              <w:jc w:val="right"/>
            </w:pPr>
            <w:r>
              <w:rPr>
                <w:b/>
                <w:bCs/>
                <w:color w:val="FFFFFF"/>
              </w:rPr>
              <w:t xml:space="preserve">Value (USD)</w:t>
            </w:r>
          </w:p>
        </w:tc>
      </w:tr>
      <w:tr>
        <w:tc>
          <w:tcPr>
            <w:tcW w:type="dxa" w:w="6240"/>
            <w:tcBorders>
              <w:top w:val="single" w:color="2c3e50" w:sz="1"/>
              <w:left w:val="single" w:color="2c3e50" w:sz="1"/>
              <w:bottom w:val="single" w:color="2c3e50" w:sz="1"/>
              <w:right w:val="single" w:color="2c3e50" w:sz="1"/>
            </w:tcBorders>
          </w:tcPr>
          <w:p>
            <w:r>
              <w:t xml:space="preserve">Liquid Assets (Checking/Savings)</w:t>
            </w:r>
          </w:p>
        </w:tc>
        <w:tc>
          <w:tcPr>
            <w:tcW w:type="dxa" w:w="3120"/>
            <w:tcBorders>
              <w:top w:val="single" w:color="2c3e50" w:sz="1"/>
              <w:left w:val="single" w:color="2c3e50" w:sz="1"/>
              <w:bottom w:val="single" w:color="2c3e50" w:sz="1"/>
              <w:right w:val="single" w:color="2c3e50" w:sz="1"/>
            </w:tcBorders>
          </w:tcPr>
          <w:p>
            <w:pPr>
              <w:jc w:val="right"/>
            </w:pPr>
            <w:r>
              <w:t xml:space="preserve">$185,000</w:t>
            </w:r>
          </w:p>
        </w:tc>
      </w:tr>
      <w:tr>
        <w:tc>
          <w:tcPr>
            <w:tcW w:type="dxa" w:w="6240"/>
            <w:tcBorders>
              <w:top w:val="single" w:color="2c3e50" w:sz="1"/>
              <w:left w:val="single" w:color="2c3e50" w:sz="1"/>
              <w:bottom w:val="single" w:color="2c3e50" w:sz="1"/>
              <w:right w:val="single" w:color="2c3e50" w:sz="1"/>
            </w:tcBorders>
          </w:tcPr>
          <w:p>
            <w:r>
              <w:t xml:space="preserve">Investment Portfolio</w:t>
            </w:r>
          </w:p>
        </w:tc>
        <w:tc>
          <w:tcPr>
            <w:tcW w:type="dxa" w:w="3120"/>
            <w:tcBorders>
              <w:top w:val="single" w:color="2c3e50" w:sz="1"/>
              <w:left w:val="single" w:color="2c3e50" w:sz="1"/>
              <w:bottom w:val="single" w:color="2c3e50" w:sz="1"/>
              <w:right w:val="single" w:color="2c3e50" w:sz="1"/>
            </w:tcBorders>
          </w:tcPr>
          <w:p>
            <w:pPr>
              <w:jc w:val="right"/>
            </w:pPr>
            <w:r>
              <w:t xml:space="preserve">$387,643</w:t>
            </w:r>
          </w:p>
        </w:tc>
      </w:tr>
      <w:tr>
        <w:tc>
          <w:tcPr>
            <w:tcW w:type="dxa" w:w="6240"/>
            <w:tcBorders>
              <w:top w:val="single" w:color="2c3e50" w:sz="1"/>
              <w:left w:val="single" w:color="2c3e50" w:sz="1"/>
              <w:bottom w:val="single" w:color="2c3e50" w:sz="1"/>
              <w:right w:val="single" w:color="2c3e50" w:sz="1"/>
            </w:tcBorders>
          </w:tcPr>
          <w:p>
            <w:r>
              <w:t xml:space="preserve">Retirement Accounts (401k + IRA)</w:t>
            </w:r>
          </w:p>
        </w:tc>
        <w:tc>
          <w:tcPr>
            <w:tcW w:type="dxa" w:w="3120"/>
            <w:tcBorders>
              <w:top w:val="single" w:color="2c3e50" w:sz="1"/>
              <w:left w:val="single" w:color="2c3e50" w:sz="1"/>
              <w:bottom w:val="single" w:color="2c3e50" w:sz="1"/>
              <w:right w:val="single" w:color="2c3e50" w:sz="1"/>
            </w:tcBorders>
          </w:tcPr>
          <w:p>
            <w:pPr>
              <w:jc w:val="right"/>
            </w:pPr>
            <w:r>
              <w:t xml:space="preserve">$191,170</w:t>
            </w:r>
          </w:p>
        </w:tc>
      </w:tr>
      <w:tr>
        <w:tc>
          <w:tcPr>
            <w:tcW w:type="dxa" w:w="6240"/>
            <w:tcBorders>
              <w:top w:val="single" w:color="2c3e50" w:sz="1"/>
              <w:left w:val="single" w:color="2c3e50" w:sz="1"/>
              <w:bottom w:val="single" w:color="2c3e50" w:sz="1"/>
              <w:right w:val="single" w:color="2c3e50" w:sz="1"/>
            </w:tcBorders>
          </w:tcPr>
          <w:p>
            <w:r>
              <w:t xml:space="preserve">Real Estate Equity</w:t>
            </w:r>
          </w:p>
        </w:tc>
        <w:tc>
          <w:tcPr>
            <w:tcW w:type="dxa" w:w="3120"/>
            <w:tcBorders>
              <w:top w:val="single" w:color="2c3e50" w:sz="1"/>
              <w:left w:val="single" w:color="2c3e50" w:sz="1"/>
              <w:bottom w:val="single" w:color="2c3e50" w:sz="1"/>
              <w:right w:val="single" w:color="2c3e50" w:sz="1"/>
            </w:tcBorders>
          </w:tcPr>
          <w:p>
            <w:pPr>
              <w:jc w:val="right"/>
            </w:pPr>
            <w:r>
              <w:t xml:space="preserve">$197,500</w:t>
            </w:r>
          </w:p>
        </w:tc>
      </w:tr>
      <w:tr>
        <w:tc>
          <w:tcPr>
            <w:tcW w:type="dxa" w:w="6240"/>
            <w:tcBorders>
              <w:top w:val="single" w:color="2c3e50" w:sz="1"/>
              <w:left w:val="single" w:color="2c3e50" w:sz="1"/>
              <w:bottom w:val="single" w:color="2c3e50" w:sz="1"/>
              <w:right w:val="single" w:color="2c3e50" w:sz="1"/>
            </w:tcBorders>
          </w:tcPr>
          <w:p>
            <w:r>
              <w:t xml:space="preserve">Personal Property</w:t>
            </w:r>
          </w:p>
        </w:tc>
        <w:tc>
          <w:tcPr>
            <w:tcW w:type="dxa" w:w="3120"/>
            <w:tcBorders>
              <w:top w:val="single" w:color="2c3e50" w:sz="1"/>
              <w:left w:val="single" w:color="2c3e50" w:sz="1"/>
              <w:bottom w:val="single" w:color="2c3e50" w:sz="1"/>
              <w:right w:val="single" w:color="2c3e50" w:sz="1"/>
            </w:tcBorders>
          </w:tcPr>
          <w:p>
            <w:pPr>
              <w:jc w:val="right"/>
            </w:pPr>
            <w:r>
              <w:t xml:space="preserve">$35,000</w:t>
            </w:r>
          </w:p>
        </w:tc>
      </w:tr>
      <w:tr>
        <w:tc>
          <w:tcPr>
            <w:tcW w:type="dxa" w:w="6240"/>
            <w:tcBorders>
              <w:top w:val="single" w:color="2c3e50" w:sz="1"/>
              <w:left w:val="single" w:color="2c3e50" w:sz="1"/>
              <w:bottom w:val="single" w:color="2c3e50" w:sz="1"/>
              <w:right w:val="single" w:color="2c3e50" w:sz="1"/>
            </w:tcBorders>
            <w:shd w:fill="27ae60" w:val="clear"/>
          </w:tcPr>
          <w:p>
            <w:r>
              <w:rPr>
                <w:b/>
                <w:bCs/>
                <w:color w:val="FFFFFF"/>
              </w:rPr>
              <w:t xml:space="preserve">TOTAL ESTIMATED NET WORTH</w:t>
            </w:r>
          </w:p>
        </w:tc>
        <w:tc>
          <w:tcPr>
            <w:tcW w:type="dxa" w:w="3120"/>
            <w:tcBorders>
              <w:top w:val="single" w:color="2c3e50" w:sz="1"/>
              <w:left w:val="single" w:color="2c3e50" w:sz="1"/>
              <w:bottom w:val="single" w:color="2c3e50" w:sz="1"/>
              <w:right w:val="single" w:color="2c3e50" w:sz="1"/>
            </w:tcBorders>
            <w:shd w:fill="27ae60" w:val="clear"/>
          </w:tcPr>
          <w:p>
            <w:pPr>
              <w:jc w:val="right"/>
            </w:pPr>
            <w:r>
              <w:rPr>
                <w:b/>
                <w:bCs/>
                <w:color w:val="FFFFFF"/>
              </w:rPr>
              <w:t xml:space="preserve">$996,313</w:t>
            </w:r>
          </w:p>
        </w:tc>
      </w:tr>
    </w:tbl>
    <w:p>
      <w:pPr>
        <w:shd w:fill="e8f5e9" w:val="clear"/>
        <w:spacing w:before="240" w:after="180"/>
      </w:pPr>
      <w:r>
        <w:rPr>
          <w:b/>
          <w:bCs/>
        </w:rPr>
        <w:t xml:space="preserve">Wealth Accumulation Timeline: </w:t>
      </w:r>
      <w:r>
        <w:t xml:space="preserve">All wealth accumulated through legitimate employment income earned consistently over 13+ years (2012-2025), disciplined savings, prudent investments, and natural market appreciation. No sudden or unexplained increases.</w:t>
      </w:r>
    </w:p>
    <w:p>
      <w:pPr>
        <w:pStyle w:val="Heading1"/>
        <w:spacing w:before="360" w:after="120"/>
      </w:pPr>
      <w:r>
        <w:t xml:space="preserve">SECTION IV: SOURCE OF FUNDS FOR ACCOUNT OPENING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10"/>
        <w:gridCol w:w="5850"/>
      </w:tblGrid>
      <w:tr>
        <w:tc>
          <w:tcPr>
            <w:tcW w:type="dxa" w:w="3510"/>
            <w:tcBorders>
              <w:top w:val="single" w:color="2c3e50" w:sz="1"/>
              <w:left w:val="single" w:color="2c3e50" w:sz="1"/>
              <w:bottom w:val="single" w:color="2c3e50" w:sz="1"/>
              <w:right w:val="single" w:color="2c3e50" w:sz="1"/>
            </w:tcBorders>
            <w:shd w:fill="ecf0f1" w:val="clear"/>
          </w:tcPr>
          <w:p>
            <w:r>
              <w:rPr>
                <w:b/>
                <w:bCs/>
              </w:rPr>
              <w:t xml:space="preserve">Expected Initial Deposit:</w:t>
            </w:r>
          </w:p>
        </w:tc>
        <w:tc>
          <w:tcPr>
            <w:tcW w:type="dxa" w:w="5850"/>
            <w:tcBorders>
              <w:top w:val="single" w:color="2c3e50" w:sz="1"/>
              <w:left w:val="single" w:color="2c3e50" w:sz="1"/>
              <w:bottom w:val="single" w:color="2c3e50" w:sz="1"/>
              <w:right w:val="single" w:color="2c3e50" w:sz="1"/>
            </w:tcBorders>
          </w:tcPr>
          <w:p>
            <w:r>
              <w:t xml:space="preserve">$150,000 USD</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Source:</w:t>
            </w:r>
          </w:p>
        </w:tc>
        <w:tc>
          <w:tcPr>
            <w:tcW w:type="dxa" w:w="5850"/>
            <w:tcBorders>
              <w:top w:val="single" w:color="2c3e50" w:sz="1"/>
              <w:left w:val="single" w:color="2c3e50" w:sz="1"/>
              <w:bottom w:val="single" w:color="2c3e50" w:sz="1"/>
              <w:right w:val="single" w:color="2c3e50" w:sz="1"/>
            </w:tcBorders>
          </w:tcPr>
          <w:p>
            <w:r>
              <w:t xml:space="preserve">Transfer from Evergreen Wealth Management (partial liquidation)</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Origin:</w:t>
            </w:r>
          </w:p>
        </w:tc>
        <w:tc>
          <w:tcPr>
            <w:tcW w:type="dxa" w:w="5850"/>
            <w:tcBorders>
              <w:top w:val="single" w:color="2c3e50" w:sz="1"/>
              <w:left w:val="single" w:color="2c3e50" w:sz="1"/>
              <w:bottom w:val="single" w:color="2c3e50" w:sz="1"/>
              <w:right w:val="single" w:color="2c3e50" w:sz="1"/>
            </w:tcBorders>
          </w:tcPr>
          <w:p>
            <w:r>
              <w:t xml:space="preserve">Employment income invested over 5+ years plus realized gains</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Ongoing Contributions:</w:t>
            </w:r>
          </w:p>
        </w:tc>
        <w:tc>
          <w:tcPr>
            <w:tcW w:type="dxa" w:w="5850"/>
            <w:tcBorders>
              <w:top w:val="single" w:color="2c3e50" w:sz="1"/>
              <w:left w:val="single" w:color="2c3e50" w:sz="1"/>
              <w:bottom w:val="single" w:color="2c3e50" w:sz="1"/>
              <w:right w:val="single" w:color="2c3e50" w:sz="1"/>
            </w:tcBorders>
          </w:tcPr>
          <w:p>
            <w:r>
              <w:t xml:space="preserve">Monthly: $3,000-$5,000 from employment salary</w:t>
            </w:r>
          </w:p>
        </w:tc>
      </w:tr>
      <w:tr>
        <w:tc>
          <w:tcPr>
            <w:tcW w:type="dxa" w:w="3510"/>
            <w:tcBorders>
              <w:top w:val="single" w:color="2c3e50" w:sz="1"/>
              <w:left w:val="single" w:color="2c3e50" w:sz="1"/>
              <w:bottom w:val="single" w:color="2c3e50" w:sz="1"/>
              <w:right w:val="single" w:color="2c3e50" w:sz="1"/>
            </w:tcBorders>
            <w:shd w:fill="ecf0f1" w:val="clear"/>
          </w:tcPr>
          <w:p>
            <w:r>
              <w:rPr>
                <w:b/>
                <w:bCs/>
              </w:rPr>
              <w:t xml:space="preserve">Purpose:</w:t>
            </w:r>
          </w:p>
        </w:tc>
        <w:tc>
          <w:tcPr>
            <w:tcW w:type="dxa" w:w="5850"/>
            <w:tcBorders>
              <w:top w:val="single" w:color="2c3e50" w:sz="1"/>
              <w:left w:val="single" w:color="2c3e50" w:sz="1"/>
              <w:bottom w:val="single" w:color="2c3e50" w:sz="1"/>
              <w:right w:val="single" w:color="2c3e50" w:sz="1"/>
            </w:tcBorders>
          </w:tcPr>
          <w:p>
            <w:r>
              <w:t xml:space="preserve">Long-term wealth management and retirement planning</w:t>
            </w:r>
          </w:p>
        </w:tc>
      </w:tr>
    </w:tbl>
    <w:p>
      <w:pPr>
        <w:pStyle w:val="Heading1"/>
        <w:spacing w:before="360" w:after="120"/>
      </w:pPr>
      <w:r>
        <w:t xml:space="preserve">ATTESTATION &amp; DECLARATIONS</w:t>
      </w:r>
    </w:p>
    <w:p>
      <w:pPr>
        <w:spacing w:after="120"/>
      </w:pPr>
      <w:r>
        <w:t xml:space="preserve">I, </w:t>
      </w:r>
      <w:r>
        <w:rPr>
          <w:b/>
          <w:bCs/>
        </w:rPr>
        <w:t xml:space="preserve">Jonathan Michael Richardson</w:t>
      </w:r>
      <w:r>
        <w:t xml:space="preserve">, hereby declare and confirm:</w:t>
      </w:r>
    </w:p>
    <w:p>
      <w:pPr>
        <w:pStyle w:val="ListParagraph"/>
        <w:numPr>
          <w:ilvl w:val="0"/>
          <w:numId w:val="2"/>
        </w:numPr>
      </w:pPr>
      <w:r>
        <w:t xml:space="preserve">All information provided is true, complete, and accurate to the best of my knowledge.</w:t>
      </w:r>
    </w:p>
    <w:p>
      <w:pPr>
        <w:pStyle w:val="ListParagraph"/>
        <w:numPr>
          <w:ilvl w:val="0"/>
          <w:numId w:val="2"/>
        </w:numPr>
      </w:pPr>
      <w:r>
        <w:t xml:space="preserve">All wealth sources have been obtained through legitimate, legal means.</w:t>
      </w:r>
    </w:p>
    <w:p>
      <w:pPr>
        <w:pStyle w:val="ListParagraph"/>
        <w:numPr>
          <w:ilvl w:val="0"/>
          <w:numId w:val="2"/>
        </w:numPr>
      </w:pPr>
      <w:r>
        <w:t xml:space="preserve">I am not aware of any investigation concerning the origin of my wealth.</w:t>
      </w:r>
    </w:p>
    <w:p>
      <w:pPr>
        <w:pStyle w:val="ListParagraph"/>
        <w:numPr>
          <w:ilvl w:val="0"/>
          <w:numId w:val="2"/>
        </w:numPr>
      </w:pPr>
      <w:r>
        <w:t xml:space="preserve">I have never been convicted of money laundering, terrorist financing, or financial crimes.</w:t>
      </w:r>
    </w:p>
    <w:p>
      <w:pPr>
        <w:pStyle w:val="ListParagraph"/>
        <w:numPr>
          <w:ilvl w:val="0"/>
          <w:numId w:val="2"/>
        </w:numPr>
      </w:pPr>
      <w:r>
        <w:t xml:space="preserve">I am not subject to any economic sanctions or asset freezes.</w:t>
      </w:r>
    </w:p>
    <w:p>
      <w:pPr>
        <w:pStyle w:val="ListParagraph"/>
        <w:numPr>
          <w:ilvl w:val="0"/>
          <w:numId w:val="2"/>
        </w:numPr>
      </w:pPr>
      <w:r>
        <w:t xml:space="preserve">I will notify Global Financial Services Ltd of any material changes to this declaration.</w:t>
      </w:r>
    </w:p>
    <w:p>
      <w:pPr>
        <w:pStyle w:val="ListParagraph"/>
        <w:numPr>
          <w:ilvl w:val="0"/>
          <w:numId w:val="2"/>
        </w:numPr>
      </w:pPr>
      <w:r>
        <w:t xml:space="preserve">I authorize verification of the information provided herein.</w:t>
      </w:r>
    </w:p>
    <w:p>
      <w:r>
        <w:br w:type="page"/>
      </w:r>
    </w:p>
    <w:p>
      <w:pPr>
        <w:spacing w:before="240" w:after="360"/>
      </w:pPr>
      <w:r>
        <w:rPr>
          <w:b/>
          <w:bCs/>
          <w:sz w:val="24"/>
          <w:szCs w:val="24"/>
        </w:rPr>
        <w:t xml:space="preserve">I declare under penalty of perjury that the foregoing is true and correct.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4680"/>
            <w:tcBorders>
              <w:top w:val="single" w:color="2c3e50" w:sz="1"/>
              <w:left w:val="single" w:color="2c3e50" w:sz="1"/>
              <w:bottom w:val="single" w:color="2c3e50" w:sz="1"/>
              <w:right w:val="single" w:color="2c3e50" w:sz="1"/>
            </w:tcBorders>
          </w:tcPr>
          <w:p>
            <w:r>
              <w:rPr>
                <w:b/>
                <w:bCs/>
              </w:rPr>
              <w:t xml:space="preserve">Declarant's Signature:</w:t>
            </w:r>
          </w:p>
          <w:p>
            <w:pPr>
              <w:spacing w:before="360"/>
            </w:pPr>
            <w:r>
              <w:rPr>
                <w:i/>
                <w:iCs/>
                <w:sz w:val="32"/>
                <w:szCs w:val="32"/>
              </w:rPr>
              <w:t xml:space="preserve">J. Richardson</w:t>
            </w:r>
          </w:p>
          <w:p>
            <w:r>
              <w:t xml:space="preserve">_________________________________</w:t>
            </w:r>
          </w:p>
          <w:p>
            <w:pPr>
              <w:spacing w:before="120"/>
            </w:pPr>
            <w:r>
              <w:rPr>
                <w:b/>
                <w:bCs/>
              </w:rPr>
              <w:t xml:space="preserve">Name: </w:t>
            </w:r>
            <w:r>
              <w:t xml:space="preserve">Jonathan Michael Richardson</w:t>
            </w:r>
          </w:p>
          <w:p>
            <w:r>
              <w:rPr>
                <w:b/>
                <w:bCs/>
              </w:rPr>
              <w:t xml:space="preserve">Date: </w:t>
            </w:r>
            <w:r>
              <w:t xml:space="preserve">October 5, 2025</w:t>
            </w:r>
          </w:p>
          <w:p>
            <w:r>
              <w:rPr>
                <w:b/>
                <w:bCs/>
              </w:rPr>
              <w:t xml:space="preserve">Place: </w:t>
            </w:r>
            <w:r>
              <w:t xml:space="preserve">Boston, Massachusetts, USA</w:t>
            </w:r>
          </w:p>
        </w:tc>
        <w:tc>
          <w:tcPr>
            <w:tcW w:type="dxa" w:w="4680"/>
            <w:tcBorders>
              <w:top w:val="single" w:color="2c3e50" w:sz="1"/>
              <w:left w:val="single" w:color="2c3e50" w:sz="1"/>
              <w:bottom w:val="single" w:color="2c3e50" w:sz="1"/>
              <w:right w:val="single" w:color="2c3e50" w:sz="1"/>
            </w:tcBorders>
          </w:tcPr>
          <w:p>
            <w:pPr>
              <w:jc w:val="center"/>
            </w:pPr>
            <w:r>
              <w:rPr>
                <w:sz w:val="48"/>
                <w:szCs w:val="48"/>
              </w:rPr>
              <w:t xml:space="preserve">⚖</w:t>
            </w:r>
          </w:p>
          <w:p>
            <w:pPr>
              <w:jc w:val="center"/>
            </w:pPr>
            <w:r>
              <w:rPr>
                <w:b/>
                <w:bCs/>
              </w:rPr>
              <w:t xml:space="preserve">NOTARY</w:t>
            </w:r>
          </w:p>
          <w:p>
            <w:pPr>
              <w:jc w:val="center"/>
            </w:pPr>
            <w:r>
              <w:rPr>
                <w:b/>
                <w:bCs/>
              </w:rPr>
              <w:t xml:space="preserve">PUBLIC</w:t>
            </w:r>
          </w:p>
          <w:p>
            <w:pPr>
              <w:jc w:val="center"/>
            </w:pPr>
            <w:r>
              <w:rPr>
                <w:b/>
                <w:bCs/>
              </w:rPr>
              <w:t xml:space="preserve">MASSACHUSETTS</w:t>
            </w:r>
          </w:p>
          <w:p>
            <w:pPr>
              <w:jc w:val="center"/>
            </w:pPr>
            <w:r>
              <w:t xml:space="preserve">Commission Expires</w:t>
            </w:r>
          </w:p>
          <w:p>
            <w:pPr>
              <w:jc w:val="center"/>
            </w:pPr>
            <w:r>
              <w:t xml:space="preserve">12/31/2026</w:t>
            </w:r>
          </w:p>
        </w:tc>
      </w:tr>
    </w:tbl>
    <w:p>
      <w:pPr>
        <w:pStyle w:val="Heading2"/>
        <w:spacing w:before="360" w:after="120"/>
      </w:pPr>
      <w:r>
        <w:t xml:space="preserve">NOTARIAL CERTIFICATE</w:t>
      </w:r>
    </w:p>
    <w:p>
      <w:pPr>
        <w:spacing w:after="120"/>
      </w:pPr>
      <w:r>
        <w:rPr>
          <w:b/>
          <w:bCs/>
        </w:rPr>
        <w:t xml:space="preserve">State of Massachusetts, County of Suffolk</w:t>
      </w:r>
    </w:p>
    <w:p>
      <w:pPr>
        <w:spacing w:after="240"/>
      </w:pPr>
      <w:r>
        <w:t xml:space="preserve">On this 5th day of October, 2025, before me, the undersigned notary public, personally appeared Jonathan Michael Richardson, proved to me through satisfactory evidence of identification (Massachusetts Driver's License), to be the person whose name is signed on the preceding document, and acknowledged to me that he signed it voluntarily for its stated purpose.</w:t>
      </w:r>
    </w:p>
    <w:p>
      <w:pPr>
        <w:spacing w:before="240"/>
      </w:pPr>
      <w:r>
        <w:rPr>
          <w:i/>
          <w:iCs/>
          <w:sz w:val="32"/>
          <w:szCs w:val="32"/>
        </w:rPr>
        <w:t xml:space="preserve">Rebecca Martinez</w:t>
      </w:r>
    </w:p>
    <w:p>
      <w:r>
        <w:t xml:space="preserve">_________________________________</w:t>
      </w:r>
    </w:p>
    <w:p>
      <w:r>
        <w:rPr>
          <w:b/>
          <w:bCs/>
        </w:rPr>
        <w:t xml:space="preserve">Notary Public Name: </w:t>
      </w:r>
      <w:r>
        <w:t xml:space="preserve">Rebecca Martinez</w:t>
      </w:r>
    </w:p>
    <w:p>
      <w:r>
        <w:rPr>
          <w:b/>
          <w:bCs/>
        </w:rPr>
        <w:t xml:space="preserve">Commission Number: </w:t>
      </w:r>
      <w:r>
        <w:t xml:space="preserve">445789</w:t>
      </w:r>
    </w:p>
    <w:p>
      <w:r>
        <w:rPr>
          <w:b/>
          <w:bCs/>
        </w:rPr>
        <w:t xml:space="preserve">Expires: </w:t>
      </w:r>
      <w:r>
        <w:t xml:space="preserve">December 31, 2026</w:t>
      </w:r>
    </w:p>
    <w:p>
      <w:pPr>
        <w:spacing w:before="480" w:after="240"/>
        <w:jc w:val="center"/>
      </w:pPr>
      <w:r>
        <w:rPr>
          <w:sz w:val="18"/>
          <w:szCs w:val="18"/>
        </w:rPr>
        <w:t xml:space="preserve">Global Financial Services Ltd | Compliance Department</w:t>
      </w:r>
    </w:p>
    <w:p>
      <w:pPr>
        <w:jc w:val="center"/>
      </w:pPr>
      <w:r>
        <w:rPr>
          <w:sz w:val="18"/>
          <w:szCs w:val="18"/>
        </w:rPr>
        <w:t xml:space="preserve">1200 Financial Plaza, New York, NY 10004</w:t>
      </w:r>
    </w:p>
    <w:p>
      <w:pPr>
        <w:spacing w:before="120"/>
        <w:jc w:val="center"/>
      </w:pPr>
      <w:r>
        <w:rPr>
          <w:sz w:val="18"/>
          <w:szCs w:val="18"/>
        </w:rPr>
        <w:t xml:space="preserve">Document Reference: SOW-2025-10-00847 | Page 1 of 1</w:t>
      </w:r>
    </w:p>
    <w:p>
      <w:pPr>
        <w:spacing w:before="120"/>
        <w:jc w:val="center"/>
      </w:pPr>
      <w:r>
        <w:rPr>
          <w:sz w:val="18"/>
          <w:szCs w:val="18"/>
        </w:rPr>
        <w:t xml:space="preserve">© 2025 Global Financial Services Ltd. All rights reserved.</w:t>
      </w:r>
    </w:p>
    <w:p>
      <w:pPr>
        <w:shd w:fill="fff3cd" w:val="clear"/>
        <w:spacing w:before="360"/>
        <w:jc w:val="center"/>
      </w:pPr>
      <w:r>
        <w:rPr>
          <w:b/>
          <w:bCs/>
          <w:sz w:val="20"/>
          <w:szCs w:val="20"/>
        </w:rPr>
        <w:t xml:space="preserve">DISCLAIMER: This is fictional data created for demonstration purposes only. Any resemblance to actual wealth declarations, persons, or financial institutions is purely coincidental.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240" w:after="120"/>
    </w:pPr>
    <w:rPr>
      <w:rFonts w:ascii="Arial" w:cs="Arial" w:eastAsia="Arial" w:hAnsi="Arial"/>
      <w:b/>
      <w:bCs/>
      <w:color w:val="2c3e50"/>
      <w:sz w:val="28"/>
      <w:szCs w:val="28"/>
    </w:rPr>
  </w:style>
  <w:style w:type="paragraph" w:styleId="Heading2">
    <w:name w:val="Heading 2"/>
    <w:basedOn w:val="Normal"/>
    <w:pPr>
      <w:spacing w:before="180" w:after="100"/>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2025-10-29T18:48:33.737Z</dcterms:created>
  <dcterms:modified xsi:type="dcterms:W3CDTF">2025-10-29T18:48:33.738Z</dcterms:modified>
</cp:coreProperties>
</file>

<file path=docProps/custom.xml><?xml version="1.0" encoding="utf-8"?>
<Properties xmlns="http://schemas.openxmlformats.org/officeDocument/2006/custom-properties" xmlns:vt="http://schemas.openxmlformats.org/officeDocument/2006/docPropsVTypes"/>
</file>