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Will Pulkownik</w:t>
      </w:r>
    </w:p>
    <w:p>
      <w:pPr>
        <w:pStyle w:val="Normal"/>
        <w:jc w:val="right"/>
        <w:rPr/>
      </w:pPr>
      <w:r>
        <w:rPr/>
        <w:t>Stats Spring 2020</w:t>
      </w:r>
    </w:p>
    <w:p>
      <w:pPr>
        <w:pStyle w:val="Normal"/>
        <w:jc w:val="right"/>
        <w:rPr/>
      </w:pPr>
      <w:r>
        <w:rPr/>
        <w:t>Project 2</w:t>
      </w:r>
    </w:p>
    <w:p>
      <w:pPr>
        <w:pStyle w:val="Normal"/>
        <w:jc w:val="left"/>
        <w:rPr/>
      </w:pPr>
      <w:r>
        <w:rPr/>
        <w:t>1) There does not seem to be much linearity when Inflation values are low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yhat = -0.17659979019145025x+6.496970889063729</w:t>
      </w:r>
    </w:p>
    <w:p>
      <w:pPr>
        <w:pStyle w:val="TextBody"/>
        <w:spacing w:before="0" w:after="0"/>
        <w:rPr>
          <w:color w:val="E1DACD"/>
          <w:highlight w:val="darkYellow"/>
        </w:rPr>
      </w:pPr>
      <w:r>
        <w:rPr>
          <w:color w:val="E1DACD"/>
          <w:highlight w:val="darkYellow"/>
        </w:rPr>
      </w:r>
    </w:p>
    <w:p>
      <w:pPr>
        <w:pStyle w:val="Normal"/>
        <w:jc w:val="left"/>
        <w:rPr/>
      </w:pPr>
      <w:r>
        <w:rPr/>
        <w:t>3) 5.967171518489379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4)r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-0.14842846730331222 –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this tells me that there is a weak negative correlation between unflation and unemployent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5) LSR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0.022031009906010424 –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about 2.2%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6)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yhat = -0.18805399177641308x+6.546530370388026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)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yhat = -0.5641619753292393+6.546530370388026 = 5.982368395058787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8)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There is a lot of variation between actual and predicted values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9)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-0.15548654039322127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there is an stronger negative correlation than between this inflation and this years unemployment 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10)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0.024176064243452828 –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about 2.4%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11)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Yes this plot has a much clearer linear relationship between the two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12)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yhat = 0.8178775753935567(x)+1.120645614513328</w:t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13) r = .0845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842470276102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14)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I dont think I understand the residuals graphing that well, but it looks like the LSR tends to overpredict the following years unemployment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5) It looks like the best prediction of unemployent is the previous years unemployment. I cose this answer because the correlations are all stronger and the groupings tighter.</w:t>
      </w:r>
    </w:p>
    <w:p>
      <w:pPr>
        <w:pStyle w:val="Normal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163</Words>
  <Characters>999</Characters>
  <CharactersWithSpaces>1149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2020-02-06T11:22:53Z</dcterms:created>
  <dc:creator/>
  <dc:description/>
  <dc:language>en-US</dc:language>
  <cp:lastModifiedBy/>
  <dcterms:modified xsi:type="dcterms:W3CDTF">2020-02-06T12:27:30Z</dcterms:modified>
  <cp:revision>1</cp:revision>
  <dc:subject/>
  <dc:title/>
</cp:coreProperties>
</file>