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4624" w14:textId="77777777" w:rsidR="002A3F70" w:rsidRDefault="00000000">
      <w:pPr>
        <w:spacing w:after="240" w:line="360" w:lineRule="auto"/>
        <w:jc w:val="center"/>
        <w:rPr>
          <w:rFonts w:ascii="NanumGothic" w:eastAsia="NanumGothic" w:hAnsi="NanumGothic" w:cs="NanumGothic"/>
          <w:b/>
        </w:rPr>
      </w:pPr>
      <w:r>
        <w:rPr>
          <w:rFonts w:ascii="NanumGothic" w:eastAsia="NanumGothic" w:hAnsi="NanumGothic" w:cs="NanumGothic"/>
          <w:b/>
          <w:sz w:val="40"/>
          <w:szCs w:val="40"/>
        </w:rPr>
        <w:t>대한민국 반려해변 기금 확약서</w:t>
      </w:r>
    </w:p>
    <w:tbl>
      <w:tblPr>
        <w:tblStyle w:val="a7"/>
        <w:tblW w:w="10185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585"/>
        <w:gridCol w:w="1545"/>
        <w:gridCol w:w="3525"/>
      </w:tblGrid>
      <w:tr w:rsidR="002A3F70" w14:paraId="0DCE0F65" w14:textId="77777777">
        <w:trPr>
          <w:trHeight w:val="1740"/>
        </w:trPr>
        <w:tc>
          <w:tcPr>
            <w:tcW w:w="10185" w:type="dxa"/>
            <w:gridSpan w:val="4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28B7985" w14:textId="77777777" w:rsidR="002A3F70" w:rsidRDefault="00000000">
            <w:pPr>
              <w:ind w:left="200" w:right="160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귀사의 무궁한 발전을 기원합니다.</w:t>
            </w:r>
          </w:p>
          <w:p w14:paraId="3BC19DC3" w14:textId="77777777" w:rsidR="002A3F70" w:rsidRDefault="00000000">
            <w:pPr>
              <w:ind w:left="200" w:right="160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반려해변 사무국, 사단법인 이타서울은 지구 보호 기금 조성과 환경 문제 해결에 힘쓰는 대한민국의 NPO입니다. 이해관계자의 지속 가능한 사회공헌을 지원하고, 데이터 기반 대국민 환경 보호 이니셔티브 및 임팩트 산출을 통해 비영리 부문의 사회적 책임을 이행하고 있습니다.</w:t>
            </w:r>
          </w:p>
        </w:tc>
      </w:tr>
      <w:tr w:rsidR="002A3F70" w14:paraId="1122C6B8" w14:textId="77777777">
        <w:trPr>
          <w:trHeight w:val="647"/>
        </w:trPr>
        <w:tc>
          <w:tcPr>
            <w:tcW w:w="15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5316019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입양기관명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24060B8" w14:textId="45B23528" w:rsidR="002A3F70" w:rsidRDefault="00E468BA">
            <w:pPr>
              <w:jc w:val="center"/>
              <w:rPr>
                <w:rFonts w:ascii="NanumGothic" w:eastAsia="NanumGothic" w:hAnsi="NanumGothic" w:cs="NanumGothic"/>
                <w:color w:val="0000FF"/>
                <w:sz w:val="20"/>
                <w:szCs w:val="20"/>
              </w:rPr>
            </w:pPr>
            <w:r w:rsidRPr="00E468BA">
              <w:rPr>
                <w:rFonts w:ascii="NanumGothic" w:eastAsia="NanumGothic" w:hAnsi="NanumGothic" w:cs="NanumGothic"/>
                <w:color w:val="0000FF"/>
                <w:sz w:val="20"/>
                <w:szCs w:val="20"/>
              </w:rPr>
              <w:t>{organizationName}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ACB512E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사업자등록번호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4F61F7D" w14:textId="3453F3AA" w:rsidR="002A3F70" w:rsidRDefault="00981979" w:rsidP="00981979">
            <w:pPr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981979">
              <w:rPr>
                <w:rFonts w:ascii="NanumGothic" w:eastAsia="NanumGothic" w:hAnsi="NanumGothic" w:cs="NanumGothic"/>
                <w:sz w:val="20"/>
                <w:szCs w:val="20"/>
              </w:rPr>
              <w:t>{registrationNumber}</w:t>
            </w:r>
          </w:p>
        </w:tc>
      </w:tr>
      <w:tr w:rsidR="002A3F70" w14:paraId="1DCC257B" w14:textId="77777777">
        <w:trPr>
          <w:trHeight w:val="647"/>
        </w:trPr>
        <w:tc>
          <w:tcPr>
            <w:tcW w:w="15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E2E3F2E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주    소</w:t>
            </w:r>
          </w:p>
        </w:tc>
        <w:tc>
          <w:tcPr>
            <w:tcW w:w="8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F3ACCB5" w14:textId="54D17B81" w:rsidR="002A3F70" w:rsidRDefault="00E468BA">
            <w:pPr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E468BA">
              <w:rPr>
                <w:rFonts w:ascii="NanumGothic" w:eastAsia="NanumGothic" w:hAnsi="NanumGothic" w:cs="NanumGothic"/>
                <w:sz w:val="20"/>
                <w:szCs w:val="20"/>
              </w:rPr>
              <w:t>{address}</w:t>
            </w:r>
          </w:p>
        </w:tc>
      </w:tr>
      <w:tr w:rsidR="002A3F70" w14:paraId="0D26FAE4" w14:textId="77777777">
        <w:trPr>
          <w:trHeight w:val="647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BC69E79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대표자 성명</w:t>
            </w:r>
          </w:p>
        </w:tc>
        <w:tc>
          <w:tcPr>
            <w:tcW w:w="35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DBA6A0A" w14:textId="025106CA" w:rsidR="002A3F70" w:rsidRDefault="00E468BA">
            <w:pPr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E468BA">
              <w:rPr>
                <w:rFonts w:ascii="NanumGothic" w:eastAsia="NanumGothic" w:hAnsi="NanumGothic" w:cs="NanumGothic"/>
                <w:sz w:val="20"/>
                <w:szCs w:val="20"/>
              </w:rPr>
              <w:t>{representativeName}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382D28F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담당자/연락처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CD47205" w14:textId="06BC84F9" w:rsidR="002A3F70" w:rsidRDefault="00E468BA">
            <w:pPr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E468BA">
              <w:rPr>
                <w:rFonts w:ascii="NanumGothic" w:eastAsia="NanumGothic" w:hAnsi="NanumGothic" w:cs="NanumGothic"/>
                <w:sz w:val="20"/>
                <w:szCs w:val="20"/>
              </w:rPr>
              <w:t>{contact}</w:t>
            </w:r>
          </w:p>
        </w:tc>
      </w:tr>
      <w:tr w:rsidR="002A3F70" w14:paraId="3E9D237C" w14:textId="77777777">
        <w:trPr>
          <w:trHeight w:val="647"/>
        </w:trPr>
        <w:tc>
          <w:tcPr>
            <w:tcW w:w="1530" w:type="dxa"/>
            <w:vMerge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B73C4D6" w14:textId="77777777" w:rsidR="002A3F70" w:rsidRDefault="002A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  <w:tc>
          <w:tcPr>
            <w:tcW w:w="35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3530E93" w14:textId="77777777" w:rsidR="002A3F70" w:rsidRDefault="002A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462E628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E-mail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12474AF" w14:textId="0BBF35C8" w:rsidR="002A3F70" w:rsidRDefault="00E468BA">
            <w:pPr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E468BA">
              <w:rPr>
                <w:rFonts w:ascii="NanumGothic" w:eastAsia="NanumGothic" w:hAnsi="NanumGothic" w:cs="NanumGothic"/>
                <w:sz w:val="20"/>
                <w:szCs w:val="20"/>
              </w:rPr>
              <w:t>{email}</w:t>
            </w:r>
          </w:p>
        </w:tc>
      </w:tr>
      <w:tr w:rsidR="002A3F70" w14:paraId="2F1A6A16" w14:textId="77777777">
        <w:trPr>
          <w:trHeight w:val="747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D671195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반려해변 지정기부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61A4A2F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지정 내용</w:t>
            </w:r>
          </w:p>
        </w:tc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99CCABD" w14:textId="640B090A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202</w:t>
            </w:r>
            <w:r w:rsidR="000F03D9">
              <w:rPr>
                <w:rFonts w:ascii="NanumGothic" w:eastAsia="NanumGothic" w:hAnsi="NanumGothic" w:cs="NanumGothic" w:hint="eastAsia"/>
                <w:b/>
                <w:sz w:val="20"/>
                <w:szCs w:val="20"/>
              </w:rPr>
              <w:t>6</w:t>
            </w: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년 대한민국 반려해변 해양생태계 보존</w:t>
            </w:r>
          </w:p>
        </w:tc>
      </w:tr>
      <w:tr w:rsidR="002A3F70" w14:paraId="3EFF47DE" w14:textId="77777777">
        <w:trPr>
          <w:trHeight w:val="747"/>
        </w:trPr>
        <w:tc>
          <w:tcPr>
            <w:tcW w:w="153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3649507" w14:textId="77777777" w:rsidR="002A3F70" w:rsidRDefault="002A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4B5E882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지정 금액 (SDGs14 해양생태계 보존)</w:t>
            </w:r>
          </w:p>
        </w:tc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1A5C18F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1개 해변 당 기금 삼백만원정 (3,000,000)</w:t>
            </w:r>
          </w:p>
        </w:tc>
      </w:tr>
      <w:tr w:rsidR="002A3F70" w14:paraId="1450445B" w14:textId="77777777">
        <w:trPr>
          <w:trHeight w:val="747"/>
        </w:trPr>
        <w:tc>
          <w:tcPr>
            <w:tcW w:w="153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274DCF9" w14:textId="77777777" w:rsidR="002A3F70" w:rsidRDefault="002A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84E27AE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추가 지원</w:t>
            </w:r>
          </w:p>
          <w:p w14:paraId="29551548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(SDGs17 목표달성을 위한 파트너십)</w:t>
            </w:r>
          </w:p>
        </w:tc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01E212E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1개 반려해변 가족 단체 (풀뿌리 환경단체)</w:t>
            </w:r>
          </w:p>
          <w:p w14:paraId="5EEBBA20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후원 기금 백오십만원정 (1,500,000)</w:t>
            </w:r>
          </w:p>
        </w:tc>
      </w:tr>
      <w:tr w:rsidR="002A3F70" w14:paraId="42932B51" w14:textId="77777777">
        <w:trPr>
          <w:trHeight w:val="747"/>
        </w:trPr>
        <w:tc>
          <w:tcPr>
            <w:tcW w:w="15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65B0BA8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총 기부 금액</w:t>
            </w:r>
          </w:p>
        </w:tc>
        <w:tc>
          <w:tcPr>
            <w:tcW w:w="8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DDB1980" w14:textId="31071F85" w:rsidR="002A3F70" w:rsidRDefault="00000000">
            <w:pPr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 </w:t>
            </w:r>
            <w:r w:rsidR="00DA58DF" w:rsidRPr="00DA58DF">
              <w:rPr>
                <w:rFonts w:ascii="NanumGothic" w:eastAsia="NanumGothic" w:hAnsi="NanumGothic" w:cs="NanumGothic"/>
                <w:sz w:val="20"/>
                <w:szCs w:val="20"/>
              </w:rPr>
              <w:t>{beachCount}</w:t>
            </w:r>
            <w:r w:rsidR="00DA58DF" w:rsidRPr="00DA58DF">
              <w:rPr>
                <w:rFonts w:ascii="NanumGothic" w:eastAsia="NanumGothic" w:hAnsi="NanumGothic" w:cs="NanumGothic"/>
                <w:sz w:val="20"/>
                <w:szCs w:val="20"/>
              </w:rPr>
              <w:t xml:space="preserve"> 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개 해변,  일금 </w:t>
            </w:r>
            <w:r w:rsidR="00DA58DF" w:rsidRPr="00DA58DF">
              <w:rPr>
                <w:rFonts w:ascii="NanumGothic" w:eastAsia="NanumGothic" w:hAnsi="NanumGothic" w:cs="NanumGothic"/>
                <w:sz w:val="20"/>
                <w:szCs w:val="20"/>
              </w:rPr>
              <w:t>{fundAmount}</w:t>
            </w:r>
            <w:r w:rsidR="00DA58DF" w:rsidRPr="00DA58DF">
              <w:rPr>
                <w:rFonts w:ascii="NanumGothic" w:eastAsia="NanumGothic" w:hAnsi="NanumGothic" w:cs="NanumGothic"/>
                <w:sz w:val="20"/>
                <w:szCs w:val="20"/>
              </w:rPr>
              <w:t xml:space="preserve"> 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>원정</w:t>
            </w:r>
          </w:p>
          <w:p w14:paraId="696E2BCC" w14:textId="67E93B5D" w:rsidR="002A3F70" w:rsidRDefault="00000000">
            <w:pPr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 </w:t>
            </w:r>
            <w:r w:rsidR="00981979" w:rsidRPr="00981979">
              <w:rPr>
                <w:rFonts w:ascii="NanumGothic" w:eastAsia="NanumGothic" w:hAnsi="NanumGothic" w:cs="NanumGothic"/>
                <w:sz w:val="20"/>
                <w:szCs w:val="20"/>
              </w:rPr>
              <w:t>{grassrootsCount}</w:t>
            </w:r>
            <w:r w:rsidR="00981979" w:rsidRPr="00981979">
              <w:rPr>
                <w:rFonts w:ascii="NanumGothic" w:eastAsia="NanumGothic" w:hAnsi="NanumGothic" w:cs="NanumGothic"/>
                <w:sz w:val="20"/>
                <w:szCs w:val="20"/>
              </w:rPr>
              <w:t xml:space="preserve"> 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개 가족 단체 후원,  일금 </w:t>
            </w:r>
            <w:r w:rsidR="00981979" w:rsidRPr="00981979">
              <w:rPr>
                <w:rFonts w:ascii="NanumGothic" w:eastAsia="NanumGothic" w:hAnsi="NanumGothic" w:cs="NanumGothic"/>
                <w:sz w:val="20"/>
                <w:szCs w:val="20"/>
              </w:rPr>
              <w:t>{grassrootsAmount}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 원정</w:t>
            </w:r>
          </w:p>
        </w:tc>
      </w:tr>
      <w:tr w:rsidR="002A3F70" w14:paraId="4C4273A0" w14:textId="77777777">
        <w:trPr>
          <w:trHeight w:val="720"/>
        </w:trPr>
        <w:tc>
          <w:tcPr>
            <w:tcW w:w="15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2F1A615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집행방식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B7D3D6F" w14:textId="1F4BB451" w:rsidR="002A3F70" w:rsidRDefault="00DA58DF">
            <w:pPr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DA58DF">
              <w:rPr>
                <w:rFonts w:ascii="NanumGothic" w:eastAsia="NanumGothic" w:hAnsi="NanumGothic" w:cs="NanumGothic"/>
                <w:sz w:val="20"/>
                <w:szCs w:val="20"/>
              </w:rPr>
              <w:t>{paymentMethod}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EAAA1F0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기부예정일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313737D" w14:textId="7F0FDC47" w:rsidR="002A3F70" w:rsidRDefault="0097398C">
            <w:pPr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 w:rsidRPr="0097398C">
              <w:rPr>
                <w:rFonts w:ascii="NanumGothic" w:eastAsia="NanumGothic" w:hAnsi="NanumGothic" w:cs="NanumGothic"/>
                <w:sz w:val="20"/>
                <w:szCs w:val="20"/>
              </w:rPr>
              <w:t>{paymentDate}</w:t>
            </w:r>
          </w:p>
        </w:tc>
      </w:tr>
      <w:tr w:rsidR="002A3F70" w14:paraId="40327D98" w14:textId="77777777">
        <w:trPr>
          <w:trHeight w:val="2250"/>
        </w:trPr>
        <w:tc>
          <w:tcPr>
            <w:tcW w:w="10185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C5AACA6" w14:textId="77777777" w:rsidR="002A3F70" w:rsidRDefault="00000000">
            <w:pPr>
              <w:spacing w:before="200"/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본사(본인)는 위와 같이 반려해변 기금을 약정합니다.</w:t>
            </w:r>
          </w:p>
          <w:p w14:paraId="2D9E28E2" w14:textId="77777777" w:rsidR="002A3F70" w:rsidRDefault="002A3F70">
            <w:pPr>
              <w:spacing w:before="200"/>
              <w:jc w:val="center"/>
              <w:rPr>
                <w:rFonts w:ascii="NanumGothic" w:eastAsia="NanumGothic" w:hAnsi="NanumGothic" w:cs="NanumGothic"/>
                <w:sz w:val="10"/>
                <w:szCs w:val="10"/>
              </w:rPr>
            </w:pPr>
          </w:p>
          <w:p w14:paraId="27933201" w14:textId="2E607A6A" w:rsidR="002A3F70" w:rsidRDefault="00000000">
            <w:pPr>
              <w:spacing w:before="200"/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입양기관명 : </w:t>
            </w:r>
            <w:r w:rsidR="0097398C">
              <w:rPr>
                <w:rFonts w:ascii="NanumGothic" w:eastAsia="NanumGothic" w:hAnsi="NanumGothic" w:cs="NanumGothic" w:hint="eastAsia"/>
                <w:sz w:val="20"/>
                <w:szCs w:val="20"/>
              </w:rPr>
              <w:t xml:space="preserve">    </w:t>
            </w:r>
            <w:r w:rsidR="0097398C" w:rsidRPr="0097398C">
              <w:rPr>
                <w:rFonts w:ascii="NanumGothic" w:eastAsia="NanumGothic" w:hAnsi="NanumGothic" w:cs="NanumGothic"/>
                <w:sz w:val="20"/>
                <w:szCs w:val="20"/>
              </w:rPr>
              <w:t>{organizationName}</w:t>
            </w:r>
            <w:r w:rsidR="0097398C" w:rsidRPr="0097398C">
              <w:rPr>
                <w:rFonts w:ascii="NanumGothic" w:eastAsia="NanumGothic" w:hAnsi="NanumGothic" w:cs="NanumGothic"/>
                <w:sz w:val="20"/>
                <w:szCs w:val="20"/>
              </w:rPr>
              <w:t xml:space="preserve"> 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(인)   </w:t>
            </w:r>
          </w:p>
          <w:p w14:paraId="54F22A47" w14:textId="77777777" w:rsidR="002A3F70" w:rsidRDefault="002A3F70">
            <w:pPr>
              <w:spacing w:before="200"/>
              <w:jc w:val="center"/>
              <w:rPr>
                <w:rFonts w:ascii="NanumGothic" w:eastAsia="NanumGothic" w:hAnsi="NanumGothic" w:cs="NanumGothic"/>
                <w:sz w:val="6"/>
                <w:szCs w:val="6"/>
              </w:rPr>
            </w:pPr>
          </w:p>
          <w:p w14:paraId="694CBE6E" w14:textId="77777777" w:rsidR="002A3F70" w:rsidRDefault="00000000">
            <w:pPr>
              <w:spacing w:before="200" w:after="200"/>
              <w:jc w:val="center"/>
              <w:rPr>
                <w:rFonts w:ascii="NanumGothic" w:eastAsia="NanumGothic" w:hAnsi="NanumGothic" w:cs="NanumGothic"/>
                <w:b/>
                <w:sz w:val="32"/>
                <w:szCs w:val="32"/>
              </w:rPr>
            </w:pPr>
            <w:r>
              <w:rPr>
                <w:rFonts w:ascii="NanumGothic" w:eastAsia="NanumGothic" w:hAnsi="NanumGothic" w:cs="NanumGothic"/>
                <w:b/>
                <w:sz w:val="32"/>
                <w:szCs w:val="32"/>
              </w:rPr>
              <w:t>반려해변 사무국 귀중</w:t>
            </w:r>
          </w:p>
        </w:tc>
      </w:tr>
      <w:tr w:rsidR="002A3F70" w14:paraId="11DC277B" w14:textId="77777777">
        <w:trPr>
          <w:trHeight w:val="1577"/>
        </w:trPr>
        <w:tc>
          <w:tcPr>
            <w:tcW w:w="10185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C08FED1" w14:textId="77777777" w:rsidR="002A3F70" w:rsidRDefault="00000000">
            <w:pPr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lastRenderedPageBreak/>
              <w:t xml:space="preserve">1. 약정된 기금은 반려해변의 기금으로 사용됩니다. </w:t>
            </w:r>
          </w:p>
          <w:p w14:paraId="30248685" w14:textId="77777777" w:rsidR="002A3F70" w:rsidRDefault="00000000">
            <w:pPr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2. 기부금 영수증 발행을 위해 </w:t>
            </w:r>
            <w:r>
              <w:rPr>
                <w:rFonts w:ascii="NanumGothic" w:eastAsia="NanumGothic" w:hAnsi="NanumGothic" w:cs="NanumGothic"/>
                <w:b/>
                <w:sz w:val="20"/>
                <w:szCs w:val="20"/>
                <w:u w:val="single"/>
              </w:rPr>
              <w:t>사업자 등록증 1부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>를 첨부하여 주십시오.</w:t>
            </w:r>
          </w:p>
          <w:p w14:paraId="04497A0E" w14:textId="77777777" w:rsidR="002A3F70" w:rsidRDefault="00000000">
            <w:pPr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3. 기금은 환불되지 않습니다.</w:t>
            </w:r>
          </w:p>
        </w:tc>
      </w:tr>
    </w:tbl>
    <w:p w14:paraId="45E35C98" w14:textId="77777777" w:rsidR="002A3F70" w:rsidRDefault="00000000">
      <w:pPr>
        <w:spacing w:before="240" w:after="240" w:line="240" w:lineRule="auto"/>
        <w:jc w:val="center"/>
        <w:rPr>
          <w:rFonts w:ascii="NanumGothic" w:eastAsia="NanumGothic" w:hAnsi="NanumGothic" w:cs="NanumGothic"/>
          <w:b/>
        </w:rPr>
      </w:pPr>
      <w:r>
        <w:rPr>
          <w:rFonts w:ascii="NanumGothic" w:eastAsia="NanumGothic" w:hAnsi="NanumGothic" w:cs="NanumGothic"/>
          <w:b/>
          <w:sz w:val="28"/>
          <w:szCs w:val="28"/>
        </w:rPr>
        <w:t xml:space="preserve"> 대한민국 반려해변 기금 사용 안내 </w:t>
      </w:r>
    </w:p>
    <w:tbl>
      <w:tblPr>
        <w:tblStyle w:val="a8"/>
        <w:tblW w:w="10185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85"/>
      </w:tblGrid>
      <w:tr w:rsidR="002A3F70" w14:paraId="09FF1A30" w14:textId="77777777">
        <w:trPr>
          <w:trHeight w:val="1260"/>
        </w:trPr>
        <w:tc>
          <w:tcPr>
            <w:tcW w:w="10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E6414ED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귀 입양기관의 반려해변 참여와 기금 후원에 깊이 감사드립니다.</w:t>
            </w:r>
          </w:p>
          <w:p w14:paraId="20839C8B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본 문서는 반려해변 프로그램 운영에 사용되는 기금의 구체적 사용 내역을 아래와 같이 안내드리며,</w:t>
            </w:r>
          </w:p>
          <w:p w14:paraId="74194F2B" w14:textId="77777777" w:rsidR="002A3F70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투명하고 책임 있는 운영을 통해 기관의 사회적 기여가 효과적으로 실현되고 있음을 보고 드립니다.</w:t>
            </w:r>
          </w:p>
        </w:tc>
      </w:tr>
      <w:tr w:rsidR="002A3F70" w14:paraId="40E4BD64" w14:textId="77777777">
        <w:trPr>
          <w:trHeight w:val="5415"/>
        </w:trPr>
        <w:tc>
          <w:tcPr>
            <w:tcW w:w="10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A9C56C4" w14:textId="77777777" w:rsidR="002A3F70" w:rsidRDefault="00000000">
            <w:pPr>
              <w:spacing w:before="200" w:line="240" w:lineRule="auto"/>
              <w:jc w:val="both"/>
              <w:rPr>
                <w:rFonts w:ascii="NanumGothic" w:eastAsia="NanumGothic" w:hAnsi="NanumGothic" w:cs="NanumGothic"/>
                <w:b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b/>
                <w:sz w:val="18"/>
                <w:szCs w:val="18"/>
              </w:rPr>
              <w:t>1. 지역별 반려해변 코디네이터 위촉 및 교육 운영</w:t>
            </w:r>
          </w:p>
          <w:p w14:paraId="7AB960EF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>- 지역별 현장 대응 강화를 위한 코디네이터 선발 및 임명</w:t>
            </w:r>
          </w:p>
          <w:p w14:paraId="34C8B8D2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>- 반려해변 활동 전반에 대한 현장 운영 매뉴얼 제공 및 웹 기반 교육 실시</w:t>
            </w:r>
          </w:p>
          <w:p w14:paraId="13671DD8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>- 코디네이터 활동 품질 관리 및 정기 피드백 시스템 운영</w:t>
            </w:r>
          </w:p>
          <w:p w14:paraId="75F09ADE" w14:textId="77777777" w:rsidR="002A3F70" w:rsidRDefault="00000000">
            <w:pPr>
              <w:spacing w:before="200" w:line="240" w:lineRule="auto"/>
              <w:jc w:val="both"/>
              <w:rPr>
                <w:rFonts w:ascii="NanumGothic" w:eastAsia="NanumGothic" w:hAnsi="NanumGothic" w:cs="NanumGothic"/>
                <w:b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b/>
                <w:sz w:val="18"/>
                <w:szCs w:val="18"/>
              </w:rPr>
              <w:t>2. 입양기관별 현장 코디네이터 활동 지원</w:t>
            </w:r>
          </w:p>
          <w:p w14:paraId="2A7227B8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>- 입양기관별 정화 활동에 배정된 코디네이터의 사전 안전교육 및 데이터 기록 교육 수행</w:t>
            </w:r>
          </w:p>
          <w:p w14:paraId="786A7510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>- 현장 내 안전 관리 및 쓰레기 분류/교육 진행</w:t>
            </w:r>
          </w:p>
          <w:p w14:paraId="2719E1FF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>- 지역 내 쓰레기 적치 현황 파악 및 지자체 실무자와의 지속적 소통 유지</w:t>
            </w:r>
          </w:p>
          <w:p w14:paraId="26FFBECB" w14:textId="77777777" w:rsidR="002A3F70" w:rsidRDefault="00000000">
            <w:pPr>
              <w:spacing w:before="200" w:line="240" w:lineRule="auto"/>
              <w:jc w:val="both"/>
              <w:rPr>
                <w:rFonts w:ascii="NanumGothic" w:eastAsia="NanumGothic" w:hAnsi="NanumGothic" w:cs="NanumGothic"/>
                <w:b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b/>
                <w:sz w:val="18"/>
                <w:szCs w:val="18"/>
              </w:rPr>
              <w:t>3. 입양기관별 반려해변 사이트 개설 및 예약 플랫폼 운영</w:t>
            </w:r>
          </w:p>
          <w:p w14:paraId="3C472C57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>- 입양기관 전용 반려해변 포트폴리오 페이지 개설 및 유지보수</w:t>
            </w:r>
          </w:p>
          <w:p w14:paraId="117CE119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>- 해변 정화활동 예약·관리 시스템 운영을 통해 담당자의 커뮤니케이션 및 행정 부담 경감</w:t>
            </w:r>
          </w:p>
          <w:p w14:paraId="7ED4273D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>- 임직원 사회공헌 활동 확인, 정화활동 이력 관리, 통합 데이터 수집 체계 제공</w:t>
            </w:r>
          </w:p>
          <w:p w14:paraId="2BF240FA" w14:textId="77777777" w:rsidR="002A3F70" w:rsidRDefault="00000000">
            <w:pPr>
              <w:spacing w:before="200" w:line="240" w:lineRule="auto"/>
              <w:jc w:val="both"/>
              <w:rPr>
                <w:rFonts w:ascii="NanumGothic" w:eastAsia="NanumGothic" w:hAnsi="NanumGothic" w:cs="NanumGothic"/>
                <w:b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b/>
                <w:sz w:val="18"/>
                <w:szCs w:val="18"/>
              </w:rPr>
              <w:t>4. 활동 데이터 기록 및 ESG 기반 성과 리포트 제공</w:t>
            </w:r>
          </w:p>
          <w:p w14:paraId="07B38D5E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>- 활동 내역 기반 해양보호 데이터 리포트 및 ESG 보고서 지표 제공</w:t>
            </w:r>
          </w:p>
          <w:p w14:paraId="0E42FAC3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>- 예시 지표: 해양 유입 저감 예상 미세 플라스틱양 / 폐기물 유형별 수거량 / 해양 생태 보호 종 관련 보호 추정 수치</w:t>
            </w:r>
          </w:p>
          <w:p w14:paraId="3A9AB360" w14:textId="77777777" w:rsidR="002A3F70" w:rsidRDefault="00000000">
            <w:pPr>
              <w:spacing w:before="200" w:line="240" w:lineRule="auto"/>
              <w:jc w:val="both"/>
              <w:rPr>
                <w:rFonts w:ascii="NanumGothic" w:eastAsia="NanumGothic" w:hAnsi="NanumGothic" w:cs="NanumGothic"/>
                <w:b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b/>
                <w:sz w:val="18"/>
                <w:szCs w:val="18"/>
              </w:rPr>
              <w:t>5. 자원봉사 시간 자동 인증 시스템 운영</w:t>
            </w:r>
          </w:p>
          <w:p w14:paraId="5BE04DFA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 xml:space="preserve">- 해양 정화, 강변 플로깅, 도심 빗물받이 활동 참여 시 </w:t>
            </w:r>
          </w:p>
          <w:p w14:paraId="471C636F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 xml:space="preserve">  1회당 2시간, 최대 월 60시간의 봉사활동 시간 자동 인증 연동</w:t>
            </w:r>
          </w:p>
          <w:p w14:paraId="271F7D95" w14:textId="77777777" w:rsidR="002A3F70" w:rsidRDefault="00000000">
            <w:pPr>
              <w:spacing w:before="200" w:line="240" w:lineRule="auto"/>
              <w:jc w:val="both"/>
              <w:rPr>
                <w:rFonts w:ascii="NanumGothic" w:eastAsia="NanumGothic" w:hAnsi="NanumGothic" w:cs="NanumGothic"/>
                <w:b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b/>
                <w:sz w:val="18"/>
                <w:szCs w:val="18"/>
              </w:rPr>
              <w:t>6. 대국민 정화 캠페인 연계 지원</w:t>
            </w:r>
          </w:p>
          <w:p w14:paraId="7E2171F3" w14:textId="77777777" w:rsidR="002A3F70" w:rsidRDefault="00000000" w:rsidP="009E3F4E">
            <w:pPr>
              <w:spacing w:line="240" w:lineRule="auto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 xml:space="preserve">- ‘국제 연안 정화의 날’, ‘바다의 날’ 등 </w:t>
            </w:r>
            <w:r>
              <w:rPr>
                <w:rFonts w:ascii="NanumGothic" w:eastAsia="NanumGothic" w:hAnsi="NanumGothic" w:cs="NanumGothic"/>
                <w:sz w:val="18"/>
                <w:szCs w:val="18"/>
              </w:rPr>
              <w:br/>
              <w:t xml:space="preserve">  국가 주요 해양행사와 연계한 입양기관 대상 정화활동 참여 지원 및 홍보 연계</w:t>
            </w:r>
          </w:p>
          <w:p w14:paraId="641D79A7" w14:textId="77777777" w:rsidR="002A3F70" w:rsidRDefault="00000000">
            <w:pPr>
              <w:spacing w:before="200" w:line="240" w:lineRule="auto"/>
              <w:jc w:val="both"/>
              <w:rPr>
                <w:rFonts w:ascii="NanumGothic" w:eastAsia="NanumGothic" w:hAnsi="NanumGothic" w:cs="NanumGothic"/>
                <w:b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b/>
                <w:sz w:val="18"/>
                <w:szCs w:val="18"/>
              </w:rPr>
              <w:t>7. 입양기관 홍보 및 사회적 가치 확산</w:t>
            </w:r>
          </w:p>
          <w:p w14:paraId="59D0D79B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>- 우수기관 대상 홍보 콘텐츠 제작 및 인터뷰 진행</w:t>
            </w:r>
          </w:p>
          <w:p w14:paraId="3BEC2A47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>- 해양수산부 장관상, 해양환경공단 이사장상 등</w:t>
            </w:r>
          </w:p>
          <w:p w14:paraId="6E1EBEE1" w14:textId="77777777" w:rsidR="002A3F70" w:rsidRDefault="0000000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sz w:val="18"/>
                <w:szCs w:val="18"/>
              </w:rPr>
              <w:t xml:space="preserve">  반려해변 전국대회 수상 연계 및 언론 보도자료 배포를 통한 입양기관 홍보</w:t>
            </w:r>
          </w:p>
          <w:p w14:paraId="2C8DBCD1" w14:textId="77777777" w:rsidR="002A3F70" w:rsidRDefault="002A3F70">
            <w:pPr>
              <w:spacing w:line="240" w:lineRule="auto"/>
              <w:jc w:val="both"/>
              <w:rPr>
                <w:rFonts w:ascii="NanumGothic" w:eastAsia="NanumGothic" w:hAnsi="NanumGothic" w:cs="NanumGothic"/>
                <w:sz w:val="18"/>
                <w:szCs w:val="18"/>
              </w:rPr>
            </w:pPr>
          </w:p>
          <w:p w14:paraId="54917A29" w14:textId="77777777" w:rsidR="002A3F70" w:rsidRDefault="00000000">
            <w:pPr>
              <w:spacing w:after="200" w:line="240" w:lineRule="auto"/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lastRenderedPageBreak/>
              <w:t>귀사가 후원한 대한민국 반려해변 기금은 위와 같이 공공성과 지속가능성을 기반으로 구성된 반려해변 이니셔티브 운영 전반에 소중히 사용되고 있습니다. 귀사의 반려해변 참여와 기금 후원에 다시 한번 깊이 감사드립니다.</w:t>
            </w:r>
          </w:p>
          <w:p w14:paraId="6C0867BC" w14:textId="77777777" w:rsidR="002A3F70" w:rsidRDefault="002A3F70">
            <w:pPr>
              <w:spacing w:after="200" w:line="240" w:lineRule="auto"/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  <w:p w14:paraId="19808645" w14:textId="77777777" w:rsidR="002A3F70" w:rsidRDefault="00000000">
            <w:pPr>
              <w:spacing w:after="200" w:line="240" w:lineRule="auto"/>
              <w:jc w:val="right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귀사의 무궁한 발전을 기원합니다.</w:t>
            </w:r>
          </w:p>
          <w:p w14:paraId="72ABB8FD" w14:textId="77777777" w:rsidR="002A3F70" w:rsidRDefault="00000000">
            <w:pPr>
              <w:spacing w:after="200" w:line="240" w:lineRule="auto"/>
              <w:jc w:val="right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반려해변 사무국 드림</w:t>
            </w:r>
          </w:p>
        </w:tc>
      </w:tr>
    </w:tbl>
    <w:p w14:paraId="22428C5B" w14:textId="77777777" w:rsidR="002A3F70" w:rsidRDefault="002A3F70">
      <w:pPr>
        <w:spacing w:line="240" w:lineRule="auto"/>
      </w:pPr>
    </w:p>
    <w:sectPr w:rsidR="002A3F70">
      <w:headerReference w:type="default" r:id="rId7"/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E35A8" w14:textId="77777777" w:rsidR="001D75D5" w:rsidRDefault="001D75D5">
      <w:pPr>
        <w:spacing w:line="240" w:lineRule="auto"/>
      </w:pPr>
      <w:r>
        <w:separator/>
      </w:r>
    </w:p>
  </w:endnote>
  <w:endnote w:type="continuationSeparator" w:id="0">
    <w:p w14:paraId="7B35EFD4" w14:textId="77777777" w:rsidR="001D75D5" w:rsidRDefault="001D75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A88021B-12A0-0D4B-8A42-ACF57BE2861C}"/>
    <w:embedItalic r:id="rId2" w:fontKey="{DCFFF3E0-B766-4F47-950F-EC09EF98B3AC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428DE32-78A3-154E-9B86-5DD59136C69A}"/>
  </w:font>
  <w:font w:name="NanumGothic">
    <w:altName w:val="Nanum Gothic"/>
    <w:panose1 w:val="020D0604000000000000"/>
    <w:charset w:val="81"/>
    <w:family w:val="swiss"/>
    <w:pitch w:val="variable"/>
    <w:sig w:usb0="900002A7" w:usb1="29D7FCFB" w:usb2="00000010" w:usb3="00000000" w:csb0="00280001" w:csb1="00000000"/>
    <w:embedRegular r:id="rId4" w:subsetted="1" w:fontKey="{BBAA6C17-58D6-7446-A714-A348BA8B6A98}"/>
    <w:embedBold r:id="rId5" w:subsetted="1" w:fontKey="{88518C3B-6A5E-EA43-8E48-DA9CFC1EB99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B9123C3E-A83C-5C45-90E2-2247DE1AE49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2044D47D-5382-C94A-ACFF-5E86D41B51A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12D20" w14:textId="77777777" w:rsidR="001D75D5" w:rsidRDefault="001D75D5">
      <w:pPr>
        <w:spacing w:line="240" w:lineRule="auto"/>
      </w:pPr>
      <w:r>
        <w:separator/>
      </w:r>
    </w:p>
  </w:footnote>
  <w:footnote w:type="continuationSeparator" w:id="0">
    <w:p w14:paraId="3CAFFD06" w14:textId="77777777" w:rsidR="001D75D5" w:rsidRDefault="001D75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3C259" w14:textId="77777777" w:rsidR="002A3F70" w:rsidRDefault="00000000">
    <w:r>
      <w:rPr>
        <w:noProof/>
      </w:rPr>
      <w:drawing>
        <wp:anchor distT="114300" distB="114300" distL="114300" distR="114300" simplePos="0" relativeHeight="251656192" behindDoc="0" locked="0" layoutInCell="1" hidden="0" allowOverlap="1" wp14:anchorId="1E9DEEEC" wp14:editId="2BE389E9">
          <wp:simplePos x="0" y="0"/>
          <wp:positionH relativeFrom="page">
            <wp:posOffset>5867475</wp:posOffset>
          </wp:positionH>
          <wp:positionV relativeFrom="page">
            <wp:posOffset>360000</wp:posOffset>
          </wp:positionV>
          <wp:extent cx="1153387" cy="285750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387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216" behindDoc="1" locked="0" layoutInCell="1" hidden="0" allowOverlap="1" wp14:anchorId="532E6FA2" wp14:editId="377D7856">
          <wp:simplePos x="0" y="0"/>
          <wp:positionH relativeFrom="page">
            <wp:posOffset>540000</wp:posOffset>
          </wp:positionH>
          <wp:positionV relativeFrom="page">
            <wp:posOffset>360000</wp:posOffset>
          </wp:positionV>
          <wp:extent cx="1162800" cy="606836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52" b="52"/>
                  <a:stretch>
                    <a:fillRect/>
                  </a:stretch>
                </pic:blipFill>
                <pic:spPr>
                  <a:xfrm>
                    <a:off x="0" y="0"/>
                    <a:ext cx="1162800" cy="6068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A399E9" w14:textId="77777777" w:rsidR="002A3F70" w:rsidRDefault="002A3F70"/>
  <w:p w14:paraId="0D5467B9" w14:textId="77777777" w:rsidR="002A3F70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37E56F4" wp14:editId="00DAB512">
          <wp:simplePos x="0" y="0"/>
          <wp:positionH relativeFrom="page">
            <wp:posOffset>540000</wp:posOffset>
          </wp:positionH>
          <wp:positionV relativeFrom="page">
            <wp:posOffset>1008000</wp:posOffset>
          </wp:positionV>
          <wp:extent cx="1129800" cy="126000"/>
          <wp:effectExtent l="0" t="0" r="0" b="0"/>
          <wp:wrapNone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l="-4943"/>
                  <a:stretch>
                    <a:fillRect/>
                  </a:stretch>
                </pic:blipFill>
                <pic:spPr>
                  <a:xfrm>
                    <a:off x="0" y="0"/>
                    <a:ext cx="1129800" cy="126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A1BE325" w14:textId="77777777" w:rsidR="002A3F70" w:rsidRDefault="002A3F70"/>
  <w:p w14:paraId="1AE5F276" w14:textId="77777777" w:rsidR="002A3F70" w:rsidRDefault="001D75D5">
    <w:r>
      <w:pict w14:anchorId="35CCBB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81.9pt;height:481.9pt;z-index:-251657216;mso-wrap-edited:f;mso-width-percent:0;mso-height-percent:0;mso-position-horizontal:center;mso-position-horizontal-relative:margin;mso-position-vertical:center;mso-position-vertical-relative:margin;mso-width-percent:0;mso-height-percent:0">
          <v:imagedata r:id="rId4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TrueTypeFonts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F70"/>
    <w:rsid w:val="000F03D9"/>
    <w:rsid w:val="001147D3"/>
    <w:rsid w:val="001D75D5"/>
    <w:rsid w:val="002A3F70"/>
    <w:rsid w:val="008847ED"/>
    <w:rsid w:val="0097398C"/>
    <w:rsid w:val="00981979"/>
    <w:rsid w:val="009E3F4E"/>
    <w:rsid w:val="00DA58DF"/>
    <w:rsid w:val="00E4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67A51"/>
  <w15:docId w15:val="{C593F5A9-58A9-F94D-9091-D9566D52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j0WKAOphNTWR4tCpTzqaet+VCw==">CgMxLjA4AHIhMTN4bDh1NFZEcUN1X1k3TV8zcHFvZVNwbTRfX2t3cnZO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467</Words>
  <Characters>1575</Characters>
  <Application>Microsoft Office Word</Application>
  <DocSecurity>0</DocSecurity>
  <Lines>393</Lines>
  <Paragraphs>226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유권선</cp:lastModifiedBy>
  <cp:revision>6</cp:revision>
  <dcterms:created xsi:type="dcterms:W3CDTF">2026-01-19T04:44:00Z</dcterms:created>
  <dcterms:modified xsi:type="dcterms:W3CDTF">2026-01-19T05:22:00Z</dcterms:modified>
</cp:coreProperties>
</file>