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7A29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 xml:space="preserve">การขยายความคุณลักษณะเชิงลึก </w:t>
      </w: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5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กลุ่มสถานะองค์กรผู้ใช้น้ำ</w:t>
      </w:r>
    </w:p>
    <w:p w14:paraId="06D25E60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1.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กลุ่มในนาม / พักตัว (</w:t>
      </w:r>
      <w:r w:rsidRPr="0095324F">
        <w:rPr>
          <w:rFonts w:ascii="Angsana New" w:eastAsia="Times New Roman" w:hAnsi="Angsana New" w:cs="Angsana New"/>
          <w:b/>
          <w:bCs/>
          <w:sz w:val="28"/>
        </w:rPr>
        <w:t>Paper / Dormant Group)</w:t>
      </w:r>
    </w:p>
    <w:p w14:paraId="4F7B366E" w14:textId="77777777" w:rsidR="0095324F" w:rsidRPr="0095324F" w:rsidRDefault="0095324F" w:rsidP="00953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พฤติกรรมเชิงประจักษ์: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เกิดขึ้นจากการรวบรวมรายชื่อให้ครบ </w:t>
      </w:r>
      <w:r w:rsidRPr="0095324F">
        <w:rPr>
          <w:rFonts w:ascii="Angsana New" w:eastAsia="Times New Roman" w:hAnsi="Angsana New" w:cs="Angsana New"/>
          <w:sz w:val="28"/>
        </w:rPr>
        <w:t xml:space="preserve">30 </w:t>
      </w:r>
      <w:r w:rsidRPr="0095324F">
        <w:rPr>
          <w:rFonts w:ascii="Angsana New" w:eastAsia="Times New Roman" w:hAnsi="Angsana New" w:cs="Angsana New"/>
          <w:sz w:val="28"/>
          <w:cs/>
        </w:rPr>
        <w:t>คนเพื่อให้เป็นไปตามเป้าหมายของหน่วยงานรัฐ หรือตั้งขึ้นเฉพาะกิจเพื่อโหวตเลือกผู้แทนคณะกรรมการลุ่มน้ำในอดีต หลังได้รับหนังสือรับรอง ไม่มีการประชุมสามัญ ไม่มีการจัดทำข้อบังคับอย่างจริงจัง และไม่มีการเก็บเงินหรือตั้งกองทุน</w:t>
      </w:r>
    </w:p>
    <w:p w14:paraId="44E40495" w14:textId="77777777" w:rsidR="0095324F" w:rsidRPr="0095324F" w:rsidRDefault="0095324F" w:rsidP="00953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ปฏิสัมพันธ์กับภายนอก: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เจ้าหน้าที่ภาครัฐหรือ อปท. ไม่สามารถติดต่อกลุ่มได้ หรือเมื่อติดต่อได้ แกนนำมักระบุว่า "ไม่ได้ทำอะไรแล้ว" ขาดความตระหนักเรื่องสิทธิหน้าที่ตาม พ.ร.บ.ทรัพยากรน้ำ พ.ศ. </w:t>
      </w:r>
      <w:r w:rsidRPr="0095324F">
        <w:rPr>
          <w:rFonts w:ascii="Angsana New" w:eastAsia="Times New Roman" w:hAnsi="Angsana New" w:cs="Angsana New"/>
          <w:sz w:val="28"/>
        </w:rPr>
        <w:t>2561</w:t>
      </w:r>
    </w:p>
    <w:p w14:paraId="7A90B42C" w14:textId="77777777" w:rsidR="0095324F" w:rsidRPr="0095324F" w:rsidRDefault="0095324F" w:rsidP="00953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จุดตายเชิงโครงสร้าง: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ขาดเป้าหมายร่วม (</w:t>
      </w:r>
      <w:r w:rsidRPr="0095324F">
        <w:rPr>
          <w:rFonts w:ascii="Angsana New" w:eastAsia="Times New Roman" w:hAnsi="Angsana New" w:cs="Angsana New"/>
          <w:sz w:val="28"/>
        </w:rPr>
        <w:t xml:space="preserve">Common Goal) </w:t>
      </w:r>
      <w:r w:rsidRPr="0095324F">
        <w:rPr>
          <w:rFonts w:ascii="Angsana New" w:eastAsia="Times New Roman" w:hAnsi="Angsana New" w:cs="Angsana New"/>
          <w:sz w:val="28"/>
          <w:cs/>
        </w:rPr>
        <w:t>ตั้งแต่ต้น การจัดตั้งไม่ได้เกิดจากปัญหาความเดือดร้อนจริงเรื่องน้ำ แต่เกิดจากแรงผลักทางธุรการ (</w:t>
      </w:r>
      <w:r w:rsidRPr="0095324F">
        <w:rPr>
          <w:rFonts w:ascii="Angsana New" w:eastAsia="Times New Roman" w:hAnsi="Angsana New" w:cs="Angsana New"/>
          <w:sz w:val="28"/>
        </w:rPr>
        <w:t>Administrative Compliance)</w:t>
      </w:r>
    </w:p>
    <w:p w14:paraId="1C5CF958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2.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กลุ่มพึ่งพารัฐ / ตั้งรับ (</w:t>
      </w:r>
      <w:r w:rsidRPr="0095324F">
        <w:rPr>
          <w:rFonts w:ascii="Angsana New" w:eastAsia="Times New Roman" w:hAnsi="Angsana New" w:cs="Angsana New"/>
          <w:b/>
          <w:bCs/>
          <w:sz w:val="28"/>
        </w:rPr>
        <w:t>State-Dependent Group)</w:t>
      </w:r>
    </w:p>
    <w:p w14:paraId="35D65419" w14:textId="77777777" w:rsidR="0095324F" w:rsidRPr="0095324F" w:rsidRDefault="0095324F" w:rsidP="00953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พฤติกรรมเชิงประจักษ์: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สมาชิกมีความต้องการใช้น้ำร่วมกันจริง แต่มีกรอบคิดแบบ "รอรับความช่วยเหลือ" (</w:t>
      </w:r>
      <w:r w:rsidRPr="0095324F">
        <w:rPr>
          <w:rFonts w:ascii="Angsana New" w:eastAsia="Times New Roman" w:hAnsi="Angsana New" w:cs="Angsana New"/>
          <w:sz w:val="28"/>
        </w:rPr>
        <w:t xml:space="preserve">Passive Beneficiary) </w:t>
      </w:r>
      <w:r w:rsidRPr="0095324F">
        <w:rPr>
          <w:rFonts w:ascii="Angsana New" w:eastAsia="Times New Roman" w:hAnsi="Angsana New" w:cs="Angsana New"/>
          <w:sz w:val="28"/>
          <w:cs/>
        </w:rPr>
        <w:t>กิจกรรมจะเกิดขึ้นก็ต่อเมื่อมีโครงการจากชลประทาน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สนทช.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หรือ อปท. นำงบประมาณหรือเครื่องจักรลงมา เช่น การขุดลอกคลอง การแจกกระสอบทราย หรือการซ่อมแซมฝาย</w:t>
      </w:r>
    </w:p>
    <w:p w14:paraId="7A652695" w14:textId="77777777" w:rsidR="0095324F" w:rsidRPr="0095324F" w:rsidRDefault="0095324F" w:rsidP="00953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ปฏิสัมพันธ์กับภายนอก: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การตัดสินใจและการวางแผนถูกกำหนดโดยข้าราชการหรือผู้นำท้องถิ่น หากหน่วยงานรัฐหยุดสนับสนุน หรือไม่มีงบประมาณจัดสรรลงมา กิจกรรมของกลุ่มจะหยุดชะงักทันที</w:t>
      </w:r>
    </w:p>
    <w:p w14:paraId="15862ABA" w14:textId="77777777" w:rsidR="0095324F" w:rsidRPr="0095324F" w:rsidRDefault="0095324F" w:rsidP="00953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จุดตายเชิงโครงสร้าง: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ขาดความเป็นเจ้าของร่วม (</w:t>
      </w:r>
      <w:r w:rsidRPr="0095324F">
        <w:rPr>
          <w:rFonts w:ascii="Angsana New" w:eastAsia="Times New Roman" w:hAnsi="Angsana New" w:cs="Angsana New"/>
          <w:sz w:val="28"/>
        </w:rPr>
        <w:t xml:space="preserve">Sense of Ownership) </w:t>
      </w:r>
      <w:r w:rsidRPr="0095324F">
        <w:rPr>
          <w:rFonts w:ascii="Angsana New" w:eastAsia="Times New Roman" w:hAnsi="Angsana New" w:cs="Angsana New"/>
          <w:sz w:val="28"/>
          <w:cs/>
        </w:rPr>
        <w:t>และไม่มีระบบบริหารการเงิน/บำรุงรักษาด้วยตนเอง</w:t>
      </w:r>
    </w:p>
    <w:p w14:paraId="5721DA24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3.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กลุ่มผู้นำเดี่ยวผูกขาด (</w:t>
      </w:r>
      <w:r w:rsidRPr="0095324F">
        <w:rPr>
          <w:rFonts w:ascii="Angsana New" w:eastAsia="Times New Roman" w:hAnsi="Angsana New" w:cs="Angsana New"/>
          <w:b/>
          <w:bCs/>
          <w:sz w:val="28"/>
        </w:rPr>
        <w:t>Single-Leader Dominated Group)</w:t>
      </w:r>
    </w:p>
    <w:p w14:paraId="48BA763D" w14:textId="77777777" w:rsidR="0095324F" w:rsidRPr="0095324F" w:rsidRDefault="0095324F" w:rsidP="00953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พฤติกรรมเชิงประจักษ์: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มีกิจกรรมขับเคลื่อนอย่างต่อเนื่องและตอบสนองต่อปัญหาได้เร็วมาก แต่พลังขับเคลื่อนทั้งหมดมาจากบารมี ความเสียสละ หรือเส้นสายคอนเนกชันของ "ผู้นำเพียงคนเดียว" (มักเป็นกำนัน ผู้ใหญ่บ้าน หรือปราชญ์ชาวบ้าน) ผู้นำเป็นผู้ถือสมุดบัญชี เป็นคนเจรจาปิด-เปิดน้ำ และเป็นคนตัดสินใจทุกเรื่อง</w:t>
      </w:r>
    </w:p>
    <w:p w14:paraId="3456CFDD" w14:textId="77777777" w:rsidR="0095324F" w:rsidRPr="0095324F" w:rsidRDefault="0095324F" w:rsidP="00953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ปฏิสัมพันธ์กับภายนอก: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ภายนอกมองว่าเป็นกลุ่มตัวอย่างที่เข้มแข็ง หน่วยงานรัฐชอบลงพื้นที่เพราะประสานงานง่าย คุยกับคนเดียวจบ แต่สมาชิกในกลุ่มทำหน้าที่เพียง "ผู้ตาม" โดยไม่เข้าใจกลไกเชิงระบบ</w:t>
      </w:r>
    </w:p>
    <w:p w14:paraId="017112A0" w14:textId="77777777" w:rsidR="0095324F" w:rsidRPr="0095324F" w:rsidRDefault="0095324F" w:rsidP="00953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จุดตายเชิงโครงสร้าง: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ความเสี่ยงสูงมากต่อตัวบุคคล (</w:t>
      </w:r>
      <w:r w:rsidRPr="0095324F">
        <w:rPr>
          <w:rFonts w:ascii="Angsana New" w:eastAsia="Times New Roman" w:hAnsi="Angsana New" w:cs="Angsana New"/>
          <w:sz w:val="28"/>
        </w:rPr>
        <w:t xml:space="preserve">Key Person Dependency) </w:t>
      </w:r>
      <w:r w:rsidRPr="0095324F">
        <w:rPr>
          <w:rFonts w:ascii="Angsana New" w:eastAsia="Times New Roman" w:hAnsi="Angsana New" w:cs="Angsana New"/>
          <w:sz w:val="28"/>
          <w:cs/>
        </w:rPr>
        <w:t>เมื่อผู้นำเสียชีวิต เจ็บป่วย ย้ายถิ่น หรือขัดแย้งทางการเมืองท้องถิ่น กลุ่มจะแตกสลายหรือลดระดับลงไปเป็นกลุ่มในนามทันที</w:t>
      </w:r>
    </w:p>
    <w:p w14:paraId="69E44696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4.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กลุ่มบริหารจัดการตนเอง (</w:t>
      </w:r>
      <w:r w:rsidRPr="0095324F">
        <w:rPr>
          <w:rFonts w:ascii="Angsana New" w:eastAsia="Times New Roman" w:hAnsi="Angsana New" w:cs="Angsana New"/>
          <w:b/>
          <w:bCs/>
          <w:sz w:val="28"/>
        </w:rPr>
        <w:t>Collective Self-Governing Group)</w:t>
      </w:r>
    </w:p>
    <w:p w14:paraId="7574C6C0" w14:textId="77777777" w:rsidR="0095324F" w:rsidRPr="0095324F" w:rsidRDefault="0095324F" w:rsidP="00953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พฤติกรรมเชิงประจักษ์: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ขับเคลื่อนด้วยโครงสร้างสถาบันชุมชน (</w:t>
      </w:r>
      <w:r w:rsidRPr="0095324F">
        <w:rPr>
          <w:rFonts w:ascii="Angsana New" w:eastAsia="Times New Roman" w:hAnsi="Angsana New" w:cs="Angsana New"/>
          <w:sz w:val="28"/>
        </w:rPr>
        <w:t xml:space="preserve">Institutionalized Governance) </w:t>
      </w:r>
      <w:r w:rsidRPr="0095324F">
        <w:rPr>
          <w:rFonts w:ascii="Angsana New" w:eastAsia="Times New Roman" w:hAnsi="Angsana New" w:cs="Angsana New"/>
          <w:sz w:val="28"/>
          <w:cs/>
        </w:rPr>
        <w:t>มีการกระจายอำนาจผ่านคณะกรรมการหลายฝ่าย (เช่น ฝ่ายส่งน้ำ ฝ่ายซ่อมบำรุง ฝ่ายบัญชี) มีกติกาปันน้ำและบทลงโทษที่ทุกคนยอมรับ มีการระดมทุนหรือลงแรงร่วมกันบำรุงรักษาระบบน้ำอย่างสม่ำเสมอ</w:t>
      </w:r>
    </w:p>
    <w:p w14:paraId="1BF9AC63" w14:textId="77777777" w:rsidR="0095324F" w:rsidRPr="0095324F" w:rsidRDefault="0095324F" w:rsidP="00953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lastRenderedPageBreak/>
        <w:t>ปฏิสัมพันธ์กับภายนอก: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มีอำนาจต่อรองกับ อปท. และหน่วยงานรัฐอย่างมีเหตุผล สามารถไกล่เกลี่ยข้อพิพาทเรื่องน้ำในระดับพื้นที่ได้เองโดยไม่ต้องพึ่งพาระบบราชการ</w:t>
      </w:r>
    </w:p>
    <w:p w14:paraId="54571686" w14:textId="77777777" w:rsidR="0095324F" w:rsidRPr="0095324F" w:rsidRDefault="0095324F" w:rsidP="00953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จุดตายเชิงโครงสร้าง: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มักจำกัดขอบเขตการทำงานอยู่เฉพาะแหล่งน้ำของตนเอง (</w:t>
      </w:r>
      <w:r w:rsidRPr="0095324F">
        <w:rPr>
          <w:rFonts w:ascii="Angsana New" w:eastAsia="Times New Roman" w:hAnsi="Angsana New" w:cs="Angsana New"/>
          <w:sz w:val="28"/>
        </w:rPr>
        <w:t xml:space="preserve">Lacking Basin-Wide View) </w:t>
      </w:r>
      <w:r w:rsidRPr="0095324F">
        <w:rPr>
          <w:rFonts w:ascii="Angsana New" w:eastAsia="Times New Roman" w:hAnsi="Angsana New" w:cs="Angsana New"/>
          <w:sz w:val="28"/>
          <w:cs/>
        </w:rPr>
        <w:t>และยังขาดเครื่องมือทางวิทยาศาสตร์/เทคโนโลยีสารสนเทศในการคาดการณ์น้ำหลาก-น้ำแล้ง</w:t>
      </w:r>
    </w:p>
    <w:p w14:paraId="2C07F43D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5.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กลุ่มบูรณาการเชิงนโยบายและนวัตกรรม (</w:t>
      </w:r>
      <w:r w:rsidRPr="0095324F">
        <w:rPr>
          <w:rFonts w:ascii="Angsana New" w:eastAsia="Times New Roman" w:hAnsi="Angsana New" w:cs="Angsana New"/>
          <w:b/>
          <w:bCs/>
          <w:sz w:val="28"/>
        </w:rPr>
        <w:t>Dynamic Champion Group)</w:t>
      </w:r>
    </w:p>
    <w:p w14:paraId="48318EAB" w14:textId="77777777" w:rsidR="0095324F" w:rsidRPr="0095324F" w:rsidRDefault="0095324F" w:rsidP="00953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พฤติกรรมเชิงประจักษ์: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สมาชิกมีส่วนร่วมอย่างเข้มแข็ง ควบคู่กับมีโครงสร้างคณะกรรมการที่ทันสมัย มีการประยุกต์ใช้ข้อมูลสารสนเทศ เช่น แผนที่พิกัด </w:t>
      </w:r>
      <w:r w:rsidRPr="0095324F">
        <w:rPr>
          <w:rFonts w:ascii="Angsana New" w:eastAsia="Times New Roman" w:hAnsi="Angsana New" w:cs="Angsana New"/>
          <w:sz w:val="28"/>
        </w:rPr>
        <w:t xml:space="preserve">GIS </w:t>
      </w:r>
      <w:r w:rsidRPr="0095324F">
        <w:rPr>
          <w:rFonts w:ascii="Angsana New" w:eastAsia="Times New Roman" w:hAnsi="Angsana New" w:cs="Angsana New"/>
          <w:sz w:val="28"/>
          <w:cs/>
        </w:rPr>
        <w:t>ระบบตรวจวัดระดับน้ำ หรือการแจ้งเตือนภัยล่วงหน้า (</w:t>
      </w:r>
      <w:r w:rsidRPr="0095324F">
        <w:rPr>
          <w:rFonts w:ascii="Angsana New" w:eastAsia="Times New Roman" w:hAnsi="Angsana New" w:cs="Angsana New"/>
          <w:sz w:val="28"/>
        </w:rPr>
        <w:t xml:space="preserve">Early Warning) </w:t>
      </w:r>
      <w:r w:rsidRPr="0095324F">
        <w:rPr>
          <w:rFonts w:ascii="Angsana New" w:eastAsia="Times New Roman" w:hAnsi="Angsana New" w:cs="Angsana New"/>
          <w:sz w:val="28"/>
          <w:cs/>
        </w:rPr>
        <w:t>มีกองทุนหมุนเวียนที่มั่นคง</w:t>
      </w:r>
    </w:p>
    <w:p w14:paraId="303B0D0A" w14:textId="77777777" w:rsidR="0095324F" w:rsidRPr="0095324F" w:rsidRDefault="0095324F" w:rsidP="00953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ปฏิสัมพันธ์กับภายนอก: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ทำงานเชื่อมโยงแบบพหุภาคี (อปท.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มหาวิทยาลัย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ภาคประชาสังคม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ภาคเอกชน) มีตัวแทนเข้าไปมีบทบาทในคณะกรรมการลุ่มน้ำ (คบล.) เสนอโครงการเข้าสู่แผนแม่บทลุ่มน้ำได้อย่างมีหลักวิชาการ และเป็นพี่เลี้ยงให้กลุ่มอื่น</w:t>
      </w:r>
    </w:p>
    <w:p w14:paraId="64700715" w14:textId="77777777" w:rsidR="0095324F" w:rsidRPr="0095324F" w:rsidRDefault="0095324F" w:rsidP="00953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จุดตายเชิงโครงสร้าง: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ข้อจำกัดด้านอำนาจทางกฎหมายในการควบคุมการบริหารจัดการน้ำข้ามเขตพื้นที่ หรือปัญหาความล่าช้าของระเบียบงบประมาณภาครัฐที่ตามไม่ทันความพร้อมของชุมชน</w:t>
      </w:r>
    </w:p>
    <w:p w14:paraId="38CC914A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 xml:space="preserve">การออกแบบ </w:t>
      </w: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Matrix 2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มิติ สำหรับจัดกลุ่มและวิเคราะห์ทางสถิติ</w:t>
      </w:r>
    </w:p>
    <w:p w14:paraId="1AEE8380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  <w:cs/>
        </w:rPr>
        <w:t xml:space="preserve">การจัดกลุ่มเชิงปริมาณ ใช้แกนการวิเคราะห์ </w:t>
      </w:r>
      <w:r w:rsidRPr="0095324F">
        <w:rPr>
          <w:rFonts w:ascii="Angsana New" w:eastAsia="Times New Roman" w:hAnsi="Angsana New" w:cs="Angsana New"/>
          <w:sz w:val="28"/>
        </w:rPr>
        <w:t xml:space="preserve">2 </w:t>
      </w:r>
      <w:r w:rsidRPr="0095324F">
        <w:rPr>
          <w:rFonts w:ascii="Angsana New" w:eastAsia="Times New Roman" w:hAnsi="Angsana New" w:cs="Angsana New"/>
          <w:sz w:val="28"/>
          <w:cs/>
        </w:rPr>
        <w:t>มิติ เพื่อวางตำแหน่ง (</w:t>
      </w:r>
      <w:r w:rsidRPr="0095324F">
        <w:rPr>
          <w:rFonts w:ascii="Angsana New" w:eastAsia="Times New Roman" w:hAnsi="Angsana New" w:cs="Angsana New"/>
          <w:sz w:val="28"/>
        </w:rPr>
        <w:t xml:space="preserve">Mapping) </w:t>
      </w:r>
      <w:r w:rsidRPr="0095324F">
        <w:rPr>
          <w:rFonts w:ascii="Angsana New" w:eastAsia="Times New Roman" w:hAnsi="Angsana New" w:cs="Angsana New"/>
          <w:sz w:val="28"/>
          <w:cs/>
        </w:rPr>
        <w:t>ของแต่ละกลุ่ม:</w:t>
      </w:r>
    </w:p>
    <w:p w14:paraId="4B378124" w14:textId="77777777" w:rsidR="0095324F" w:rsidRPr="0095324F" w:rsidRDefault="0095324F" w:rsidP="00953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 xml:space="preserve">แกน </w:t>
      </w: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X: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การมีส่วนร่วมและความเป็นเจ้าของของสมาชิก (</w:t>
      </w:r>
      <w:r w:rsidRPr="0095324F">
        <w:rPr>
          <w:rFonts w:ascii="Angsana New" w:eastAsia="Times New Roman" w:hAnsi="Angsana New" w:cs="Angsana New"/>
          <w:b/>
          <w:bCs/>
          <w:sz w:val="28"/>
        </w:rPr>
        <w:t>Member Participation &amp; Ownership)</w:t>
      </w:r>
    </w:p>
    <w:p w14:paraId="2B623266" w14:textId="77777777" w:rsidR="0095324F" w:rsidRPr="0095324F" w:rsidRDefault="0095324F" w:rsidP="009532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  <w:cs/>
        </w:rPr>
        <w:t>วัดจาก: การเข้าประชุม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การลงขัน/จ่ายค่าบำรุงรักษา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การร่วมลงแรง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ความเข้าใจในกฎระเบียบ และการมีสิทธิ์ออกเสียงตัดสินใจ</w:t>
      </w:r>
    </w:p>
    <w:p w14:paraId="7134313E" w14:textId="77777777" w:rsidR="0095324F" w:rsidRPr="0095324F" w:rsidRDefault="0095324F" w:rsidP="00953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 xml:space="preserve">แกน </w:t>
      </w:r>
      <w:r w:rsidRPr="0095324F">
        <w:rPr>
          <w:rFonts w:ascii="Angsana New" w:eastAsia="Times New Roman" w:hAnsi="Angsana New" w:cs="Angsana New"/>
          <w:b/>
          <w:bCs/>
          <w:sz w:val="28"/>
        </w:rPr>
        <w:t xml:space="preserve">Y: 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ศักยภาพและโครงสร้างภาวะผู้นำ (</w:t>
      </w:r>
      <w:r w:rsidRPr="0095324F">
        <w:rPr>
          <w:rFonts w:ascii="Angsana New" w:eastAsia="Times New Roman" w:hAnsi="Angsana New" w:cs="Angsana New"/>
          <w:b/>
          <w:bCs/>
          <w:sz w:val="28"/>
        </w:rPr>
        <w:t>Leadership &amp; Governance Capacity)</w:t>
      </w:r>
    </w:p>
    <w:p w14:paraId="7A520E95" w14:textId="77777777" w:rsidR="0095324F" w:rsidRPr="0095324F" w:rsidRDefault="0095324F" w:rsidP="009532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  <w:cs/>
        </w:rPr>
        <w:t>วัดจาก: การมีวิสัยทัศน์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ความสามารถในการประสานงานภายนอก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การจัดทำระบบเอกสาร/บัญชี</w:t>
      </w:r>
      <w:r w:rsidRPr="0095324F">
        <w:rPr>
          <w:rFonts w:ascii="Angsana New" w:eastAsia="Times New Roman" w:hAnsi="Angsana New" w:cs="Angsana New"/>
          <w:sz w:val="28"/>
        </w:rPr>
        <w:t xml:space="preserve">, </w:t>
      </w:r>
      <w:r w:rsidRPr="0095324F">
        <w:rPr>
          <w:rFonts w:ascii="Angsana New" w:eastAsia="Times New Roman" w:hAnsi="Angsana New" w:cs="Angsana New"/>
          <w:sz w:val="28"/>
          <w:cs/>
        </w:rPr>
        <w:t>และการวางโครงสร้างบทบาทหน้าที่ที่ไม่กระจุกตัว</w:t>
      </w:r>
    </w:p>
    <w:p w14:paraId="39065C18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ศักยภาพ/โครงสร้างภาวะผู้นำ (</w:t>
      </w:r>
      <w:r w:rsidRPr="0095324F">
        <w:rPr>
          <w:rFonts w:ascii="Angsana New" w:eastAsia="Times New Roman" w:hAnsi="Angsana New" w:cs="Angsana New"/>
          <w:sz w:val="28"/>
        </w:rPr>
        <w:t>Y)</w:t>
      </w:r>
    </w:p>
    <w:p w14:paraId="4407E933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สูง </w:t>
      </w:r>
      <w:r w:rsidRPr="0095324F">
        <w:rPr>
          <w:rFonts w:ascii="Times New Roman" w:eastAsia="Times New Roman" w:hAnsi="Times New Roman" w:cs="Times New Roman" w:hint="cs"/>
          <w:sz w:val="28"/>
          <w:cs/>
        </w:rPr>
        <w:t>▲</w:t>
      </w:r>
    </w:p>
    <w:p w14:paraId="7E8A1341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</w:p>
    <w:p w14:paraId="12119AA1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proofErr w:type="gramStart"/>
      <w:r w:rsidRPr="0095324F">
        <w:rPr>
          <w:rFonts w:ascii="Angsana New" w:eastAsia="Times New Roman" w:hAnsi="Angsana New" w:cs="Angsana New"/>
          <w:sz w:val="28"/>
        </w:rPr>
        <w:t xml:space="preserve">   [</w:t>
      </w:r>
      <w:proofErr w:type="gramEnd"/>
      <w:r w:rsidRPr="0095324F">
        <w:rPr>
          <w:rFonts w:ascii="Angsana New" w:eastAsia="Times New Roman" w:hAnsi="Angsana New" w:cs="Angsana New"/>
          <w:sz w:val="28"/>
          <w:cs/>
        </w:rPr>
        <w:t xml:space="preserve">กลุ่มที่ </w:t>
      </w:r>
      <w:r w:rsidRPr="0095324F">
        <w:rPr>
          <w:rFonts w:ascii="Angsana New" w:eastAsia="Times New Roman" w:hAnsi="Angsana New" w:cs="Angsana New"/>
          <w:sz w:val="28"/>
        </w:rPr>
        <w:t>3]                          [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กลุ่มที่ </w:t>
      </w:r>
      <w:r w:rsidRPr="0095324F">
        <w:rPr>
          <w:rFonts w:ascii="Angsana New" w:eastAsia="Times New Roman" w:hAnsi="Angsana New" w:cs="Angsana New"/>
          <w:sz w:val="28"/>
        </w:rPr>
        <w:t>5]</w:t>
      </w:r>
    </w:p>
    <w:p w14:paraId="4865C943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</w:t>
      </w:r>
      <w:r w:rsidRPr="0095324F">
        <w:rPr>
          <w:rFonts w:ascii="Angsana New" w:eastAsia="Times New Roman" w:hAnsi="Angsana New" w:cs="Angsana New"/>
          <w:sz w:val="28"/>
          <w:cs/>
        </w:rPr>
        <w:t>กลุ่มผู้นำเดี่ยว</w:t>
      </w:r>
      <w:r w:rsidRPr="0095324F">
        <w:rPr>
          <w:rFonts w:ascii="Angsana New" w:eastAsia="Times New Roman" w:hAnsi="Angsana New" w:cs="Angsana New"/>
          <w:sz w:val="28"/>
        </w:rPr>
        <w:t xml:space="preserve">                     </w:t>
      </w:r>
      <w:r w:rsidRPr="0095324F">
        <w:rPr>
          <w:rFonts w:ascii="Angsana New" w:eastAsia="Times New Roman" w:hAnsi="Angsana New" w:cs="Angsana New"/>
          <w:sz w:val="28"/>
          <w:cs/>
        </w:rPr>
        <w:t>กลุ่มบูรณาการเชิงนโยบาย</w:t>
      </w:r>
    </w:p>
    <w:p w14:paraId="03E6E0B7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proofErr w:type="gramStart"/>
      <w:r w:rsidRPr="0095324F">
        <w:rPr>
          <w:rFonts w:ascii="Angsana New" w:eastAsia="Times New Roman" w:hAnsi="Angsana New" w:cs="Angsana New"/>
          <w:sz w:val="28"/>
        </w:rPr>
        <w:t xml:space="preserve">   (</w:t>
      </w:r>
      <w:proofErr w:type="gramEnd"/>
      <w:r w:rsidRPr="0095324F">
        <w:rPr>
          <w:rFonts w:ascii="Angsana New" w:eastAsia="Times New Roman" w:hAnsi="Angsana New" w:cs="Angsana New"/>
          <w:sz w:val="28"/>
        </w:rPr>
        <w:t>Single-Leader Dominated)            (Dynamic Champion)</w:t>
      </w:r>
    </w:p>
    <w:p w14:paraId="4B4789FF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- </w:t>
      </w:r>
      <w:r w:rsidRPr="0095324F">
        <w:rPr>
          <w:rFonts w:ascii="Angsana New" w:eastAsia="Times New Roman" w:hAnsi="Angsana New" w:cs="Angsana New"/>
          <w:sz w:val="28"/>
          <w:cs/>
        </w:rPr>
        <w:t>ผู้นำเก่ง แต่แบกคนเดียว</w:t>
      </w:r>
      <w:r w:rsidRPr="0095324F">
        <w:rPr>
          <w:rFonts w:ascii="Angsana New" w:eastAsia="Times New Roman" w:hAnsi="Angsana New" w:cs="Angsana New"/>
          <w:sz w:val="28"/>
        </w:rPr>
        <w:t xml:space="preserve">              - </w:t>
      </w:r>
      <w:r w:rsidRPr="0095324F">
        <w:rPr>
          <w:rFonts w:ascii="Angsana New" w:eastAsia="Times New Roman" w:hAnsi="Angsana New" w:cs="Angsana New"/>
          <w:sz w:val="28"/>
          <w:cs/>
        </w:rPr>
        <w:t>ผู้นำเชิงระบบ + สมาชิกตื่นตัว</w:t>
      </w:r>
    </w:p>
    <w:p w14:paraId="1285DA59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- </w:t>
      </w:r>
      <w:r w:rsidRPr="0095324F">
        <w:rPr>
          <w:rFonts w:ascii="Angsana New" w:eastAsia="Times New Roman" w:hAnsi="Angsana New" w:cs="Angsana New"/>
          <w:sz w:val="28"/>
          <w:cs/>
        </w:rPr>
        <w:t>ตัดสินใจรวมศูนย์</w:t>
      </w:r>
      <w:r w:rsidRPr="0095324F">
        <w:rPr>
          <w:rFonts w:ascii="Angsana New" w:eastAsia="Times New Roman" w:hAnsi="Angsana New" w:cs="Angsana New"/>
          <w:sz w:val="28"/>
        </w:rPr>
        <w:t xml:space="preserve">                   - </w:t>
      </w:r>
      <w:r w:rsidRPr="0095324F">
        <w:rPr>
          <w:rFonts w:ascii="Angsana New" w:eastAsia="Times New Roman" w:hAnsi="Angsana New" w:cs="Angsana New"/>
          <w:sz w:val="28"/>
          <w:cs/>
        </w:rPr>
        <w:t>มีนวัตกรรมและเครือข่าย</w:t>
      </w:r>
    </w:p>
    <w:p w14:paraId="34165296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- </w:t>
      </w:r>
      <w:r w:rsidRPr="0095324F">
        <w:rPr>
          <w:rFonts w:ascii="Angsana New" w:eastAsia="Times New Roman" w:hAnsi="Angsana New" w:cs="Angsana New"/>
          <w:sz w:val="28"/>
          <w:cs/>
        </w:rPr>
        <w:t>เสี่ยงล่มสลายเมื่อเปลี่ยนตัว</w:t>
      </w:r>
      <w:r w:rsidRPr="0095324F">
        <w:rPr>
          <w:rFonts w:ascii="Angsana New" w:eastAsia="Times New Roman" w:hAnsi="Angsana New" w:cs="Angsana New"/>
          <w:sz w:val="28"/>
        </w:rPr>
        <w:t xml:space="preserve">         - </w:t>
      </w:r>
      <w:r w:rsidRPr="0095324F">
        <w:rPr>
          <w:rFonts w:ascii="Angsana New" w:eastAsia="Times New Roman" w:hAnsi="Angsana New" w:cs="Angsana New"/>
          <w:sz w:val="28"/>
          <w:cs/>
        </w:rPr>
        <w:t>เชื่อมโยงระดับนโยบาย/คบล.</w:t>
      </w:r>
    </w:p>
    <w:p w14:paraId="576B1E8E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</w:p>
    <w:p w14:paraId="4380142A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Times New Roman" w:eastAsia="Times New Roman" w:hAnsi="Times New Roman" w:cs="Times New Roman"/>
          <w:sz w:val="28"/>
        </w:rPr>
        <w:lastRenderedPageBreak/>
        <w:t>─────────────┼─────────────────────────────────────────────────────────────►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>การมีส่วนร่วม</w:t>
      </w:r>
    </w:p>
    <w:p w14:paraId="23925C49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                                                            </w:t>
      </w:r>
      <w:r w:rsidRPr="0095324F">
        <w:rPr>
          <w:rFonts w:ascii="Angsana New" w:eastAsia="Times New Roman" w:hAnsi="Angsana New" w:cs="Angsana New"/>
          <w:sz w:val="28"/>
          <w:cs/>
        </w:rPr>
        <w:t>ของสมาชิก (</w:t>
      </w:r>
      <w:r w:rsidRPr="0095324F">
        <w:rPr>
          <w:rFonts w:ascii="Angsana New" w:eastAsia="Times New Roman" w:hAnsi="Angsana New" w:cs="Angsana New"/>
          <w:sz w:val="28"/>
        </w:rPr>
        <w:t>X)</w:t>
      </w:r>
    </w:p>
    <w:p w14:paraId="40EB2BDE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proofErr w:type="gramStart"/>
      <w:r w:rsidRPr="0095324F">
        <w:rPr>
          <w:rFonts w:ascii="Angsana New" w:eastAsia="Times New Roman" w:hAnsi="Angsana New" w:cs="Angsana New"/>
          <w:sz w:val="28"/>
        </w:rPr>
        <w:t xml:space="preserve">   [</w:t>
      </w:r>
      <w:proofErr w:type="gramEnd"/>
      <w:r w:rsidRPr="0095324F">
        <w:rPr>
          <w:rFonts w:ascii="Angsana New" w:eastAsia="Times New Roman" w:hAnsi="Angsana New" w:cs="Angsana New"/>
          <w:sz w:val="28"/>
          <w:cs/>
        </w:rPr>
        <w:t xml:space="preserve">กลุ่มที่ </w:t>
      </w:r>
      <w:r w:rsidRPr="0095324F">
        <w:rPr>
          <w:rFonts w:ascii="Angsana New" w:eastAsia="Times New Roman" w:hAnsi="Angsana New" w:cs="Angsana New"/>
          <w:sz w:val="28"/>
        </w:rPr>
        <w:t>1]                          [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กลุ่มที่ </w:t>
      </w:r>
      <w:r w:rsidRPr="0095324F">
        <w:rPr>
          <w:rFonts w:ascii="Angsana New" w:eastAsia="Times New Roman" w:hAnsi="Angsana New" w:cs="Angsana New"/>
          <w:sz w:val="28"/>
        </w:rPr>
        <w:t xml:space="preserve">4]             </w:t>
      </w:r>
      <w:r w:rsidRPr="0095324F">
        <w:rPr>
          <w:rFonts w:ascii="Angsana New" w:eastAsia="Times New Roman" w:hAnsi="Angsana New" w:cs="Angsana New"/>
          <w:sz w:val="28"/>
          <w:cs/>
        </w:rPr>
        <w:t>สูง</w:t>
      </w:r>
    </w:p>
    <w:p w14:paraId="18FECB34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</w:t>
      </w:r>
      <w:r w:rsidRPr="0095324F">
        <w:rPr>
          <w:rFonts w:ascii="Angsana New" w:eastAsia="Times New Roman" w:hAnsi="Angsana New" w:cs="Angsana New"/>
          <w:sz w:val="28"/>
          <w:cs/>
        </w:rPr>
        <w:t>กลุ่มในนาม / พักตัว</w:t>
      </w:r>
      <w:r w:rsidRPr="0095324F">
        <w:rPr>
          <w:rFonts w:ascii="Angsana New" w:eastAsia="Times New Roman" w:hAnsi="Angsana New" w:cs="Angsana New"/>
          <w:sz w:val="28"/>
        </w:rPr>
        <w:t xml:space="preserve">                  </w:t>
      </w:r>
      <w:r w:rsidRPr="0095324F">
        <w:rPr>
          <w:rFonts w:ascii="Angsana New" w:eastAsia="Times New Roman" w:hAnsi="Angsana New" w:cs="Angsana New"/>
          <w:sz w:val="28"/>
          <w:cs/>
        </w:rPr>
        <w:t>กลุ่มบริหารจัดการตนเอง</w:t>
      </w:r>
    </w:p>
    <w:p w14:paraId="01C63E6B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proofErr w:type="gramStart"/>
      <w:r w:rsidRPr="0095324F">
        <w:rPr>
          <w:rFonts w:ascii="Angsana New" w:eastAsia="Times New Roman" w:hAnsi="Angsana New" w:cs="Angsana New"/>
          <w:sz w:val="28"/>
        </w:rPr>
        <w:t xml:space="preserve">   (</w:t>
      </w:r>
      <w:proofErr w:type="gramEnd"/>
      <w:r w:rsidRPr="0095324F">
        <w:rPr>
          <w:rFonts w:ascii="Angsana New" w:eastAsia="Times New Roman" w:hAnsi="Angsana New" w:cs="Angsana New"/>
          <w:sz w:val="28"/>
        </w:rPr>
        <w:t>Paper / Dormant)                    (Collective Self-Governing)</w:t>
      </w:r>
    </w:p>
    <w:p w14:paraId="2D554F03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- </w:t>
      </w:r>
      <w:r w:rsidRPr="0095324F">
        <w:rPr>
          <w:rFonts w:ascii="Angsana New" w:eastAsia="Times New Roman" w:hAnsi="Angsana New" w:cs="Angsana New"/>
          <w:sz w:val="28"/>
          <w:cs/>
        </w:rPr>
        <w:t>มีแต่ชื่อในทะเบียน</w:t>
      </w:r>
      <w:r w:rsidRPr="0095324F">
        <w:rPr>
          <w:rFonts w:ascii="Angsana New" w:eastAsia="Times New Roman" w:hAnsi="Angsana New" w:cs="Angsana New"/>
          <w:sz w:val="28"/>
        </w:rPr>
        <w:t xml:space="preserve">                   - </w:t>
      </w:r>
      <w:r w:rsidRPr="0095324F">
        <w:rPr>
          <w:rFonts w:ascii="Angsana New" w:eastAsia="Times New Roman" w:hAnsi="Angsana New" w:cs="Angsana New"/>
          <w:sz w:val="28"/>
          <w:cs/>
        </w:rPr>
        <w:t>กระจายอำนาจผ่านกติกา</w:t>
      </w:r>
    </w:p>
    <w:p w14:paraId="3CC4EC27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- </w:t>
      </w:r>
      <w:r w:rsidRPr="0095324F">
        <w:rPr>
          <w:rFonts w:ascii="Angsana New" w:eastAsia="Times New Roman" w:hAnsi="Angsana New" w:cs="Angsana New"/>
          <w:sz w:val="28"/>
          <w:cs/>
        </w:rPr>
        <w:t>ไร้ผู้นำ ขาดการมีส่วนร่วม</w:t>
      </w:r>
      <w:r w:rsidRPr="0095324F">
        <w:rPr>
          <w:rFonts w:ascii="Angsana New" w:eastAsia="Times New Roman" w:hAnsi="Angsana New" w:cs="Angsana New"/>
          <w:sz w:val="28"/>
        </w:rPr>
        <w:t xml:space="preserve">          - </w:t>
      </w:r>
      <w:r w:rsidRPr="0095324F">
        <w:rPr>
          <w:rFonts w:ascii="Angsana New" w:eastAsia="Times New Roman" w:hAnsi="Angsana New" w:cs="Angsana New"/>
          <w:sz w:val="28"/>
          <w:cs/>
        </w:rPr>
        <w:t>พึ่งพาตนเองได้สูง</w:t>
      </w:r>
    </w:p>
    <w:p w14:paraId="69A45847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-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ภาครัฐดันให้ตั้งตาม </w:t>
      </w:r>
      <w:r w:rsidRPr="0095324F">
        <w:rPr>
          <w:rFonts w:ascii="Angsana New" w:eastAsia="Times New Roman" w:hAnsi="Angsana New" w:cs="Angsana New"/>
          <w:sz w:val="28"/>
        </w:rPr>
        <w:t xml:space="preserve">KPI            - </w:t>
      </w:r>
      <w:r w:rsidRPr="0095324F">
        <w:rPr>
          <w:rFonts w:ascii="Angsana New" w:eastAsia="Times New Roman" w:hAnsi="Angsana New" w:cs="Angsana New"/>
          <w:sz w:val="28"/>
          <w:cs/>
        </w:rPr>
        <w:t>ขาดเครื่องมือเทคนิคขั้นสูง</w:t>
      </w:r>
    </w:p>
    <w:p w14:paraId="60DB79E7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</w:p>
    <w:p w14:paraId="5EE07226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       </w:t>
      </w:r>
      <w:proofErr w:type="gramStart"/>
      <w:r w:rsidRPr="0095324F">
        <w:rPr>
          <w:rFonts w:ascii="Angsana New" w:eastAsia="Times New Roman" w:hAnsi="Angsana New" w:cs="Angsana New"/>
          <w:sz w:val="28"/>
        </w:rPr>
        <w:t xml:space="preserve">   [</w:t>
      </w:r>
      <w:proofErr w:type="gramEnd"/>
      <w:r w:rsidRPr="0095324F">
        <w:rPr>
          <w:rFonts w:ascii="Angsana New" w:eastAsia="Times New Roman" w:hAnsi="Angsana New" w:cs="Angsana New"/>
          <w:sz w:val="28"/>
          <w:cs/>
        </w:rPr>
        <w:t xml:space="preserve">กลุ่มที่ </w:t>
      </w:r>
      <w:r w:rsidRPr="0095324F">
        <w:rPr>
          <w:rFonts w:ascii="Angsana New" w:eastAsia="Times New Roman" w:hAnsi="Angsana New" w:cs="Angsana New"/>
          <w:sz w:val="28"/>
        </w:rPr>
        <w:t xml:space="preserve">2] </w:t>
      </w:r>
      <w:r w:rsidRPr="0095324F">
        <w:rPr>
          <w:rFonts w:ascii="Angsana New" w:eastAsia="Times New Roman" w:hAnsi="Angsana New" w:cs="Angsana New"/>
          <w:sz w:val="28"/>
          <w:cs/>
        </w:rPr>
        <w:t>กลุ่มพึ่งพารัฐ (</w:t>
      </w:r>
      <w:r w:rsidRPr="0095324F">
        <w:rPr>
          <w:rFonts w:ascii="Angsana New" w:eastAsia="Times New Roman" w:hAnsi="Angsana New" w:cs="Angsana New"/>
          <w:sz w:val="28"/>
        </w:rPr>
        <w:t>State-Dependent)</w:t>
      </w:r>
    </w:p>
    <w:p w14:paraId="638816D6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    </w:t>
      </w:r>
      <w:r w:rsidRPr="0095324F">
        <w:rPr>
          <w:rFonts w:ascii="Times New Roman" w:eastAsia="Times New Roman" w:hAnsi="Times New Roman" w:cs="Times New Roman"/>
          <w:sz w:val="28"/>
        </w:rPr>
        <w:t>│</w:t>
      </w:r>
      <w:r w:rsidRPr="0095324F">
        <w:rPr>
          <w:rFonts w:ascii="Angsana New" w:eastAsia="Times New Roman" w:hAnsi="Angsana New" w:cs="Angsana New"/>
          <w:sz w:val="28"/>
        </w:rPr>
        <w:t xml:space="preserve">          </w:t>
      </w:r>
      <w:proofErr w:type="gramStart"/>
      <w:r w:rsidRPr="0095324F">
        <w:rPr>
          <w:rFonts w:ascii="Angsana New" w:eastAsia="Times New Roman" w:hAnsi="Angsana New" w:cs="Angsana New"/>
          <w:sz w:val="28"/>
        </w:rPr>
        <w:t xml:space="preserve">   (</w:t>
      </w:r>
      <w:proofErr w:type="gramEnd"/>
      <w:r w:rsidRPr="0095324F">
        <w:rPr>
          <w:rFonts w:ascii="Angsana New" w:eastAsia="Times New Roman" w:hAnsi="Angsana New" w:cs="Angsana New"/>
          <w:sz w:val="28"/>
          <w:cs/>
        </w:rPr>
        <w:t>อยู่บริเวณกึ่งกลางล่าง: รอคำสั่ง/งบประมาณรัฐ)</w:t>
      </w:r>
    </w:p>
    <w:p w14:paraId="76E0F352" w14:textId="77777777" w:rsidR="0095324F" w:rsidRPr="0095324F" w:rsidRDefault="0095324F" w:rsidP="009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</w:rPr>
        <w:t xml:space="preserve">        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ต่ำ </w:t>
      </w:r>
      <w:r w:rsidRPr="0095324F">
        <w:rPr>
          <w:rFonts w:ascii="Times New Roman" w:eastAsia="Times New Roman" w:hAnsi="Times New Roman" w:cs="Times New Roman" w:hint="cs"/>
          <w:sz w:val="28"/>
          <w:cs/>
        </w:rPr>
        <w:t>▼</w:t>
      </w:r>
    </w:p>
    <w:p w14:paraId="2EE379FD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เกณฑ์การให้คะแนนและการตัดเกรดจำแนกกลุ่ม (</w:t>
      </w:r>
      <w:r w:rsidRPr="0095324F">
        <w:rPr>
          <w:rFonts w:ascii="Angsana New" w:eastAsia="Times New Roman" w:hAnsi="Angsana New" w:cs="Angsana New"/>
          <w:b/>
          <w:bCs/>
          <w:sz w:val="28"/>
        </w:rPr>
        <w:t>Scoring Rubric)</w:t>
      </w:r>
    </w:p>
    <w:p w14:paraId="67CBB9A5" w14:textId="77777777" w:rsidR="0095324F" w:rsidRPr="0095324F" w:rsidRDefault="0095324F" w:rsidP="0095324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sz w:val="28"/>
          <w:cs/>
        </w:rPr>
        <w:t xml:space="preserve">หากออกแบบแบบสอบถามโดยใช้ </w:t>
      </w:r>
      <w:r w:rsidRPr="0095324F">
        <w:rPr>
          <w:rFonts w:ascii="Angsana New" w:eastAsia="Times New Roman" w:hAnsi="Angsana New" w:cs="Angsana New"/>
          <w:sz w:val="28"/>
        </w:rPr>
        <w:t xml:space="preserve">Likert Scale (1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95324F">
        <w:rPr>
          <w:rFonts w:ascii="Angsana New" w:eastAsia="Times New Roman" w:hAnsi="Angsana New" w:cs="Angsana New"/>
          <w:sz w:val="28"/>
        </w:rPr>
        <w:t xml:space="preserve">5)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95324F">
        <w:rPr>
          <w:rFonts w:ascii="Angsana New" w:eastAsia="Times New Roman" w:hAnsi="Angsana New" w:cs="Angsana New"/>
          <w:sz w:val="28"/>
        </w:rPr>
        <w:t xml:space="preserve">2 </w:t>
      </w:r>
      <w:r w:rsidRPr="0095324F">
        <w:rPr>
          <w:rFonts w:ascii="Angsana New" w:eastAsia="Times New Roman" w:hAnsi="Angsana New" w:cs="Angsana New"/>
          <w:sz w:val="28"/>
          <w:cs/>
        </w:rPr>
        <w:t>หมวดคำถาม:</w:t>
      </w:r>
    </w:p>
    <w:p w14:paraId="0D9DEDE0" w14:textId="77777777" w:rsidR="0095324F" w:rsidRPr="0095324F" w:rsidRDefault="0095324F" w:rsidP="00953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 xml:space="preserve">คะแนนแกน </w:t>
      </w:r>
      <w:r w:rsidRPr="0095324F">
        <w:rPr>
          <w:rFonts w:ascii="Angsana New" w:eastAsia="Times New Roman" w:hAnsi="Angsana New" w:cs="Angsana New"/>
          <w:b/>
          <w:bCs/>
          <w:sz w:val="28"/>
        </w:rPr>
        <w:t>X (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การมีส่วนร่วมของสมาชิก):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เฉลี่ย </w:t>
      </w:r>
      <w:r w:rsidRPr="0095324F">
        <w:rPr>
          <w:rFonts w:ascii="Angsana New" w:eastAsia="Times New Roman" w:hAnsi="Angsana New" w:cs="Angsana New"/>
          <w:sz w:val="28"/>
        </w:rPr>
        <w:t>1.00 – 5.00 (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จุดตัดกึ่งกลาง = </w:t>
      </w:r>
      <w:r w:rsidRPr="0095324F">
        <w:rPr>
          <w:rFonts w:ascii="Angsana New" w:eastAsia="Times New Roman" w:hAnsi="Angsana New" w:cs="Angsana New"/>
          <w:sz w:val="28"/>
        </w:rPr>
        <w:t>3.00)</w:t>
      </w:r>
    </w:p>
    <w:p w14:paraId="7EBB524F" w14:textId="77777777" w:rsidR="0095324F" w:rsidRPr="0095324F" w:rsidRDefault="0095324F" w:rsidP="00953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5324F">
        <w:rPr>
          <w:rFonts w:ascii="Angsana New" w:eastAsia="Times New Roman" w:hAnsi="Angsana New" w:cs="Angsana New"/>
          <w:b/>
          <w:bCs/>
          <w:sz w:val="28"/>
          <w:cs/>
        </w:rPr>
        <w:t xml:space="preserve">คะแนนแกน </w:t>
      </w:r>
      <w:r w:rsidRPr="0095324F">
        <w:rPr>
          <w:rFonts w:ascii="Angsana New" w:eastAsia="Times New Roman" w:hAnsi="Angsana New" w:cs="Angsana New"/>
          <w:b/>
          <w:bCs/>
          <w:sz w:val="28"/>
        </w:rPr>
        <w:t>Y (</w:t>
      </w:r>
      <w:r w:rsidRPr="0095324F">
        <w:rPr>
          <w:rFonts w:ascii="Angsana New" w:eastAsia="Times New Roman" w:hAnsi="Angsana New" w:cs="Angsana New"/>
          <w:b/>
          <w:bCs/>
          <w:sz w:val="28"/>
          <w:cs/>
        </w:rPr>
        <w:t>ศักยภาพภาวะผู้นำ):</w:t>
      </w:r>
      <w:r w:rsidRPr="0095324F">
        <w:rPr>
          <w:rFonts w:ascii="Angsana New" w:eastAsia="Times New Roman" w:hAnsi="Angsana New" w:cs="Angsana New"/>
          <w:sz w:val="28"/>
        </w:rPr>
        <w:t xml:space="preserve"> 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เฉลี่ย </w:t>
      </w:r>
      <w:r w:rsidRPr="0095324F">
        <w:rPr>
          <w:rFonts w:ascii="Angsana New" w:eastAsia="Times New Roman" w:hAnsi="Angsana New" w:cs="Angsana New"/>
          <w:sz w:val="28"/>
        </w:rPr>
        <w:t>1.00 – 5.00 (</w:t>
      </w:r>
      <w:r w:rsidRPr="0095324F">
        <w:rPr>
          <w:rFonts w:ascii="Angsana New" w:eastAsia="Times New Roman" w:hAnsi="Angsana New" w:cs="Angsana New"/>
          <w:sz w:val="28"/>
          <w:cs/>
        </w:rPr>
        <w:t xml:space="preserve">จุดตัดกึ่งกลาง = </w:t>
      </w:r>
      <w:r w:rsidRPr="0095324F">
        <w:rPr>
          <w:rFonts w:ascii="Angsana New" w:eastAsia="Times New Roman" w:hAnsi="Angsana New" w:cs="Angsana New"/>
          <w:sz w:val="28"/>
        </w:rPr>
        <w:t>3.00)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995"/>
        <w:gridCol w:w="2008"/>
        <w:gridCol w:w="3249"/>
      </w:tblGrid>
      <w:tr w:rsidR="0095324F" w:rsidRPr="0095324F" w14:paraId="4EAC1A20" w14:textId="77777777" w:rsidTr="009532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99C8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กลุ่มสถานะ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57BE1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เกณฑ์คะแนนแกน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21B5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เกณฑ์คะแนนแกน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F4B9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ดัชนีชี้วัดพิเศษ (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Diagnostic Flag)</w:t>
            </w:r>
          </w:p>
        </w:tc>
      </w:tr>
      <w:tr w:rsidR="0095324F" w:rsidRPr="0095324F" w14:paraId="772ED93A" w14:textId="77777777" w:rsidTr="00953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30AF4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กลุ่มที่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1: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ในนาม/พักตัว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7F780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ต่ำ (</w:t>
            </w:r>
            <w:r w:rsidRPr="0095324F">
              <w:rPr>
                <w:rFonts w:ascii="Angsana New" w:eastAsia="Times New Roman" w:hAnsi="Angsana New" w:cs="Angsana New"/>
                <w:sz w:val="28"/>
              </w:rPr>
              <w:t>&lt; 2.50)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EC091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ต่ำ (</w:t>
            </w:r>
            <w:r w:rsidRPr="0095324F">
              <w:rPr>
                <w:rFonts w:ascii="Angsana New" w:eastAsia="Times New Roman" w:hAnsi="Angsana New" w:cs="Angsana New"/>
                <w:sz w:val="28"/>
              </w:rPr>
              <w:t>&lt; 2.50)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E5710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 xml:space="preserve">ไม่มีการประชุมในรอบ </w:t>
            </w:r>
            <w:r w:rsidRPr="0095324F">
              <w:rPr>
                <w:rFonts w:ascii="Angsana New" w:eastAsia="Times New Roman" w:hAnsi="Angsana New" w:cs="Angsana New"/>
                <w:sz w:val="28"/>
              </w:rPr>
              <w:t xml:space="preserve">12 </w:t>
            </w: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เดือนที่ผ่านมา</w:t>
            </w:r>
          </w:p>
        </w:tc>
      </w:tr>
      <w:tr w:rsidR="0095324F" w:rsidRPr="0095324F" w14:paraId="44865E97" w14:textId="77777777" w:rsidTr="00953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6CCC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กลุ่มที่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2: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พึ่งพารัฐ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AA926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ต่ำถึงปานกลาง (</w:t>
            </w:r>
            <w:r w:rsidRPr="0095324F">
              <w:rPr>
                <w:rFonts w:ascii="Angsana New" w:eastAsia="Times New Roman" w:hAnsi="Angsana New" w:cs="Angsana New"/>
                <w:sz w:val="28"/>
              </w:rPr>
              <w:t>2.00 – 3.00)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7E4E2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ต่ำถึงปานกลาง (</w:t>
            </w:r>
            <w:r w:rsidRPr="0095324F">
              <w:rPr>
                <w:rFonts w:ascii="Angsana New" w:eastAsia="Times New Roman" w:hAnsi="Angsana New" w:cs="Angsana New"/>
                <w:sz w:val="28"/>
              </w:rPr>
              <w:t>2.00 – 3.00)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46FEC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กิจกรรมทั้งหมดผูกกับงบโครงการของรัฐ</w:t>
            </w:r>
          </w:p>
        </w:tc>
      </w:tr>
      <w:tr w:rsidR="0095324F" w:rsidRPr="0095324F" w14:paraId="78A99CCB" w14:textId="77777777" w:rsidTr="00953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7A6FC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กลุ่มที่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3: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ผู้นำเดี่ยว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E1379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ต่ำถึงปานกลาง (</w:t>
            </w:r>
            <w:r w:rsidRPr="0095324F">
              <w:rPr>
                <w:rFonts w:ascii="Angsana New" w:eastAsia="Times New Roman" w:hAnsi="Angsana New" w:cs="Angsana New"/>
                <w:sz w:val="28"/>
              </w:rPr>
              <w:t>&lt; 3.00)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E199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สูง (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 $\</w:t>
            </w:r>
            <w:proofErr w:type="spellStart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ge</w:t>
            </w:r>
            <w:proofErr w:type="spellEnd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$ 3.50)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47FD9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คะแนนรวมศูนย์การตัดสินใจที่ผู้นำ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 $\</w:t>
            </w:r>
            <w:proofErr w:type="spellStart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ge</w:t>
            </w:r>
            <w:proofErr w:type="spellEnd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$ 4.50</w:t>
            </w:r>
          </w:p>
        </w:tc>
      </w:tr>
      <w:tr w:rsidR="0095324F" w:rsidRPr="0095324F" w14:paraId="3D05ED5F" w14:textId="77777777" w:rsidTr="00953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10658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lastRenderedPageBreak/>
              <w:t xml:space="preserve">กลุ่มที่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4: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จัดการตนเอง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1557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สูง (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 $\</w:t>
            </w:r>
            <w:proofErr w:type="spellStart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ge</w:t>
            </w:r>
            <w:proofErr w:type="spellEnd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$ 3.50)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8D5D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ปานกลางถึงสูง (</w:t>
            </w:r>
            <w:r w:rsidRPr="0095324F">
              <w:rPr>
                <w:rFonts w:ascii="Angsana New" w:eastAsia="Times New Roman" w:hAnsi="Angsana New" w:cs="Angsana New"/>
                <w:sz w:val="28"/>
              </w:rPr>
              <w:t>3.00 – 3.99)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3EBB2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มีกติกาที่เป็นลายลักษณ์อักษรและกองทุนชุมชน</w:t>
            </w:r>
          </w:p>
        </w:tc>
      </w:tr>
      <w:tr w:rsidR="0095324F" w:rsidRPr="0095324F" w14:paraId="20FB9A9C" w14:textId="77777777" w:rsidTr="00953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029F5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กลุ่มที่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5: 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บูรณาการ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66AAE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สูงมาก (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 $\</w:t>
            </w:r>
            <w:proofErr w:type="spellStart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ge</w:t>
            </w:r>
            <w:proofErr w:type="spellEnd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$ 4.00)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76469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สูงมาก (</w:t>
            </w:r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 $\</w:t>
            </w:r>
            <w:proofErr w:type="spellStart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ge</w:t>
            </w:r>
            <w:proofErr w:type="spellEnd"/>
            <w:r w:rsidRPr="0095324F">
              <w:rPr>
                <w:rFonts w:ascii="Angsana New" w:eastAsia="Times New Roman" w:hAnsi="Angsana New" w:cs="Angsana New"/>
                <w:b/>
                <w:bCs/>
                <w:sz w:val="28"/>
              </w:rPr>
              <w:t>$ 4.00)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3E9C3" w14:textId="77777777" w:rsidR="0095324F" w:rsidRPr="0095324F" w:rsidRDefault="0095324F" w:rsidP="0095324F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5324F">
              <w:rPr>
                <w:rFonts w:ascii="Angsana New" w:eastAsia="Times New Roman" w:hAnsi="Angsana New" w:cs="Angsana New"/>
                <w:sz w:val="28"/>
                <w:cs/>
              </w:rPr>
              <w:t>มีการใช้เทคโนโลยี/ข้อมูล และเชื่อมโยง คบล./อปท.</w:t>
            </w:r>
          </w:p>
        </w:tc>
      </w:tr>
    </w:tbl>
    <w:p w14:paraId="42294BDD" w14:textId="6372FC15" w:rsidR="008536CD" w:rsidRDefault="008536CD"/>
    <w:p w14:paraId="4D3D98F4" w14:textId="77777777" w:rsidR="0095324F" w:rsidRPr="0095324F" w:rsidRDefault="0095324F">
      <w:pPr>
        <w:rPr>
          <w:rFonts w:hint="cs"/>
        </w:rPr>
      </w:pPr>
    </w:p>
    <w:sectPr w:rsidR="0095324F" w:rsidRPr="00953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E046D"/>
    <w:multiLevelType w:val="multilevel"/>
    <w:tmpl w:val="D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62E3"/>
    <w:multiLevelType w:val="multilevel"/>
    <w:tmpl w:val="AFA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D19BF"/>
    <w:multiLevelType w:val="multilevel"/>
    <w:tmpl w:val="C9F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72019"/>
    <w:multiLevelType w:val="multilevel"/>
    <w:tmpl w:val="0CD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A570E"/>
    <w:multiLevelType w:val="multilevel"/>
    <w:tmpl w:val="105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6474D"/>
    <w:multiLevelType w:val="multilevel"/>
    <w:tmpl w:val="0BE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5679B"/>
    <w:multiLevelType w:val="multilevel"/>
    <w:tmpl w:val="065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4F"/>
    <w:rsid w:val="008536CD"/>
    <w:rsid w:val="0095324F"/>
    <w:rsid w:val="00E5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DA92"/>
  <w15:chartTrackingRefBased/>
  <w15:docId w15:val="{E75BDD4F-F78A-4BBB-927A-BC4218E7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324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24F"/>
    <w:rPr>
      <w:rFonts w:ascii="Angsana New" w:eastAsia="Times New Roman" w:hAnsi="Angsana New" w:cs="Angsana New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95324F"/>
    <w:rPr>
      <w:rFonts w:ascii="Angsana New" w:eastAsia="Times New Roman" w:hAnsi="Angsana New" w:cs="Angsana New"/>
      <w:sz w:val="28"/>
      <w:szCs w:val="28"/>
    </w:rPr>
  </w:style>
  <w:style w:type="character" w:styleId="Strong">
    <w:name w:val="Strong"/>
    <w:basedOn w:val="DefaultParagraphFont"/>
    <w:uiPriority w:val="22"/>
    <w:qFormat/>
    <w:rsid w:val="0095324F"/>
    <w:rPr>
      <w:b/>
      <w:bCs/>
    </w:rPr>
  </w:style>
  <w:style w:type="character" w:customStyle="1" w:styleId="math-inline">
    <w:name w:val="math-inline"/>
    <w:basedOn w:val="DefaultParagraphFont"/>
    <w:rsid w:val="0095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8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มงคลกร ศรีวิชัย</dc:creator>
  <cp:keywords/>
  <dc:description/>
  <cp:lastModifiedBy>มงคลกร ศรีวิชัย</cp:lastModifiedBy>
  <cp:revision>2</cp:revision>
  <dcterms:created xsi:type="dcterms:W3CDTF">2026-09-06T09:26:00Z</dcterms:created>
  <dcterms:modified xsi:type="dcterms:W3CDTF">2026-09-06T09:26:00Z</dcterms:modified>
</cp:coreProperties>
</file>