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A23" w:rsidRDefault="006407CC">
      <w:pPr>
        <w:pStyle w:val="Title"/>
      </w:pPr>
      <w:bookmarkStart w:id="0" w:name="_GoBack"/>
      <w:bookmarkEnd w:id="0"/>
      <w:r>
        <w:t>RMarkdown cap 27 y 28</w:t>
      </w:r>
    </w:p>
    <w:p w:rsidR="00D33A23" w:rsidRDefault="006407CC">
      <w:pPr>
        <w:pStyle w:val="Heading1"/>
      </w:pPr>
      <w:bookmarkStart w:id="1" w:name="rmarkdown"/>
      <w:r>
        <w:t>Rmarkdown</w:t>
      </w:r>
      <w:bookmarkEnd w:id="1"/>
    </w:p>
    <w:p w:rsidR="00D33A23" w:rsidRDefault="006407CC">
      <w:pPr>
        <w:pStyle w:val="FirstParagraph"/>
      </w:pPr>
      <w:hyperlink r:id="rId7">
        <w:r>
          <w:rPr>
            <w:rStyle w:val="Hyperlink"/>
          </w:rPr>
          <w:t>https://github.com/cienciadedatos/r4ds/blob/traduccion/27-rmarkdown.Rmd</w:t>
        </w:r>
      </w:hyperlink>
    </w:p>
    <w:p w:rsidR="00D33A23" w:rsidRDefault="006407CC">
      <w:pPr>
        <w:pStyle w:val="BodyText"/>
      </w:pPr>
      <w:r>
        <w:t xml:space="preserve">Tenemos datos respecto de 53940 diamantes. Únicamente </w:t>
      </w:r>
      <w:r>
        <w:t>126 son mayores a 2,5 quilates.</w:t>
      </w:r>
    </w:p>
    <w:p w:rsidR="00D33A23" w:rsidRDefault="006407CC">
      <w:pPr>
        <w:pStyle w:val="BodyText"/>
      </w:pPr>
      <w:r>
        <w:t>La distribución de los diamantes pequeños se muestra a continuación:</w:t>
      </w:r>
    </w:p>
    <w:p w:rsidR="00D33A23" w:rsidRDefault="006407CC">
      <w:pPr>
        <w:pStyle w:val="BodyText"/>
      </w:pPr>
      <w:r>
        <w:rPr>
          <w:noProof/>
          <w:lang w:val="es-AR" w:eastAsia="es-AR"/>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arkdown-Ejercicios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Render: Para producir un reporte completo que contenga todo el texto, código y resultados, clic en “Knit” o presiona Ctrl + Shift + K. Puede hacerse t</w:t>
      </w:r>
      <w:r>
        <w:t>ambién de manera programática con rmarkdown::render(“1-example.Rmd”).</w:t>
      </w:r>
    </w:p>
    <w:p w:rsidR="00D33A23" w:rsidRDefault="006407CC">
      <w:pPr>
        <w:pStyle w:val="Heading2"/>
      </w:pPr>
      <w:bookmarkStart w:id="2" w:name="X8aaa76dbefe42e5db74d8f5dde0c6b37f949108"/>
      <w:r>
        <w:lastRenderedPageBreak/>
        <w:t>Knit: Con las opciones de Knit se puede variar el tipo de salida (HTML, PDF, Word)</w:t>
      </w:r>
      <w:bookmarkEnd w:id="2"/>
    </w:p>
    <w:p w:rsidR="00D33A23" w:rsidRDefault="006407CC">
      <w:pPr>
        <w:pStyle w:val="FirstParagraph"/>
      </w:pPr>
      <w:r>
        <w:t>Cuando haces knit al documento, R Markdown envía el .Rmd a knitr que ejecuta todos los bloques de códig</w:t>
      </w:r>
      <w:r>
        <w:t>o y crea un nuevo documento markdown (.md) que incluye el código y su output. El archivo markdown generado por knitr es procesado entonces por pandoc que es el responsable de crear el archivo terminado.</w:t>
      </w:r>
    </w:p>
    <w:p w:rsidR="00D33A23" w:rsidRDefault="006407CC">
      <w:pPr>
        <w:pStyle w:val="CaptionedFigure"/>
      </w:pPr>
      <w:r>
        <w:rPr>
          <w:noProof/>
          <w:lang w:val="es-AR" w:eastAsia="es-AR"/>
        </w:rPr>
        <w:drawing>
          <wp:inline distT="0" distB="0" distL="0" distR="0">
            <wp:extent cx="5334000" cy="1343133"/>
            <wp:effectExtent l="0" t="0" r="0" b="0"/>
            <wp:docPr id="2" name="Picture" descr="Problemas carga Flujo Rmarkdown"/>
            <wp:cNvGraphicFramePr/>
            <a:graphic xmlns:a="http://schemas.openxmlformats.org/drawingml/2006/main">
              <a:graphicData uri="http://schemas.openxmlformats.org/drawingml/2006/picture">
                <pic:pic xmlns:pic="http://schemas.openxmlformats.org/drawingml/2006/picture">
                  <pic:nvPicPr>
                    <pic:cNvPr id="0" name="Picture" descr="FlujoRmdKnitPandoc.jpg"/>
                    <pic:cNvPicPr>
                      <a:picLocks noChangeAspect="1" noChangeArrowheads="1"/>
                    </pic:cNvPicPr>
                  </pic:nvPicPr>
                  <pic:blipFill>
                    <a:blip r:embed="rId9"/>
                    <a:stretch>
                      <a:fillRect/>
                    </a:stretch>
                  </pic:blipFill>
                  <pic:spPr bwMode="auto">
                    <a:xfrm>
                      <a:off x="0" y="0"/>
                      <a:ext cx="5334000" cy="1343133"/>
                    </a:xfrm>
                    <a:prstGeom prst="rect">
                      <a:avLst/>
                    </a:prstGeom>
                    <a:noFill/>
                    <a:ln w="9525">
                      <a:noFill/>
                      <a:headEnd/>
                      <a:tailEnd/>
                    </a:ln>
                  </pic:spPr>
                </pic:pic>
              </a:graphicData>
            </a:graphic>
          </wp:inline>
        </w:drawing>
      </w:r>
    </w:p>
    <w:p w:rsidR="00D33A23" w:rsidRDefault="006407CC">
      <w:pPr>
        <w:pStyle w:val="ImageCaption"/>
      </w:pPr>
      <w:r>
        <w:t>Problemas carga Flujo Rmarkdown</w:t>
      </w:r>
    </w:p>
    <w:p w:rsidR="00D33A23" w:rsidRDefault="006407CC">
      <w:pPr>
        <w:pStyle w:val="Heading2"/>
      </w:pPr>
      <w:bookmarkStart w:id="3" w:name="formato-de-texto"/>
      <w:r>
        <w:t>Formato de texto</w:t>
      </w:r>
      <w:bookmarkEnd w:id="3"/>
    </w:p>
    <w:p w:rsidR="00D33A23" w:rsidRDefault="006407CC">
      <w:pPr>
        <w:pStyle w:val="FirstParagraph"/>
      </w:pPr>
      <w:r>
        <w:rPr>
          <w:i/>
        </w:rPr>
        <w:t>cu</w:t>
      </w:r>
      <w:r>
        <w:rPr>
          <w:i/>
        </w:rPr>
        <w:t>rsiva</w:t>
      </w:r>
      <w:r>
        <w:t xml:space="preserve"> o </w:t>
      </w:r>
      <w:r>
        <w:rPr>
          <w:i/>
        </w:rPr>
        <w:t>cursiva</w:t>
      </w:r>
      <w:r>
        <w:t xml:space="preserve"> </w:t>
      </w:r>
      <w:r>
        <w:rPr>
          <w:b/>
        </w:rPr>
        <w:t>negrita</w:t>
      </w:r>
      <w:r>
        <w:t xml:space="preserve"> </w:t>
      </w:r>
      <w:r>
        <w:rPr>
          <w:b/>
        </w:rPr>
        <w:t>negrita</w:t>
      </w:r>
      <w:r>
        <w:t xml:space="preserve"> </w:t>
      </w:r>
      <w:r>
        <w:rPr>
          <w:rStyle w:val="VerbatimChar"/>
        </w:rPr>
        <w:t>code</w:t>
      </w:r>
      <w:r>
        <w:t xml:space="preserve"> superíndice</w:t>
      </w:r>
      <w:r>
        <w:rPr>
          <w:vertAlign w:val="superscript"/>
        </w:rPr>
        <w:t>2</w:t>
      </w:r>
      <w:r>
        <w:t xml:space="preserve"> y subíndice</w:t>
      </w:r>
      <w:r>
        <w:rPr>
          <w:vertAlign w:val="subscript"/>
        </w:rPr>
        <w:t>2</w:t>
      </w:r>
    </w:p>
    <w:p w:rsidR="00D33A23" w:rsidRDefault="006407CC">
      <w:pPr>
        <w:pStyle w:val="BodyText"/>
      </w:pPr>
      <w:r>
        <w:rPr>
          <w:b/>
        </w:rPr>
        <w:t>Para provocar salto de linea basta con tipear 2 espacios</w:t>
      </w:r>
    </w:p>
    <w:p w:rsidR="00D33A23" w:rsidRDefault="006407CC">
      <w:pPr>
        <w:pStyle w:val="Heading2"/>
      </w:pPr>
      <w:bookmarkStart w:id="4" w:name="encabezados"/>
      <w:r>
        <w:t>Encabezados</w:t>
      </w:r>
      <w:bookmarkEnd w:id="4"/>
    </w:p>
    <w:p w:rsidR="00D33A23" w:rsidRDefault="006407CC">
      <w:pPr>
        <w:pStyle w:val="Heading1"/>
      </w:pPr>
      <w:bookmarkStart w:id="5" w:name="encabezado-de-primer-nivel"/>
      <w:r>
        <w:t>Encabezado de primer nivel</w:t>
      </w:r>
      <w:bookmarkEnd w:id="5"/>
    </w:p>
    <w:p w:rsidR="00D33A23" w:rsidRDefault="006407CC">
      <w:pPr>
        <w:pStyle w:val="Heading2"/>
      </w:pPr>
      <w:bookmarkStart w:id="6" w:name="encabezado-de-segundo-nivel"/>
      <w:r>
        <w:t>Encabezado de segundo nivel</w:t>
      </w:r>
      <w:bookmarkEnd w:id="6"/>
    </w:p>
    <w:p w:rsidR="00D33A23" w:rsidRDefault="006407CC">
      <w:pPr>
        <w:pStyle w:val="Heading3"/>
      </w:pPr>
      <w:bookmarkStart w:id="7" w:name="encabezado-de-tercer-nivel"/>
      <w:r>
        <w:t>Encabezado de tercer nivel</w:t>
      </w:r>
      <w:bookmarkEnd w:id="7"/>
    </w:p>
    <w:p w:rsidR="00D33A23" w:rsidRDefault="006407CC">
      <w:pPr>
        <w:pStyle w:val="Heading2"/>
      </w:pPr>
      <w:bookmarkStart w:id="8" w:name="listas"/>
      <w:r>
        <w:t>Listas</w:t>
      </w:r>
      <w:bookmarkEnd w:id="8"/>
    </w:p>
    <w:p w:rsidR="00D33A23" w:rsidRDefault="006407CC">
      <w:pPr>
        <w:numPr>
          <w:ilvl w:val="0"/>
          <w:numId w:val="2"/>
        </w:numPr>
      </w:pPr>
      <w:r>
        <w:t>Elemento 1 en lista no enumerada</w:t>
      </w:r>
    </w:p>
    <w:p w:rsidR="00D33A23" w:rsidRDefault="006407CC">
      <w:pPr>
        <w:numPr>
          <w:ilvl w:val="0"/>
          <w:numId w:val="2"/>
        </w:numPr>
      </w:pPr>
      <w:r>
        <w:lastRenderedPageBreak/>
        <w:t>El</w:t>
      </w:r>
      <w:r>
        <w:t>emento 2</w:t>
      </w:r>
    </w:p>
    <w:p w:rsidR="00D33A23" w:rsidRDefault="006407CC">
      <w:pPr>
        <w:numPr>
          <w:ilvl w:val="1"/>
          <w:numId w:val="3"/>
        </w:numPr>
      </w:pPr>
      <w:r>
        <w:t>Elemento 2a</w:t>
      </w:r>
    </w:p>
    <w:p w:rsidR="00D33A23" w:rsidRDefault="006407CC">
      <w:pPr>
        <w:numPr>
          <w:ilvl w:val="1"/>
          <w:numId w:val="3"/>
        </w:numPr>
      </w:pPr>
      <w:r>
        <w:t>Elemento 2b</w:t>
      </w:r>
    </w:p>
    <w:p w:rsidR="00D33A23" w:rsidRDefault="006407CC">
      <w:pPr>
        <w:numPr>
          <w:ilvl w:val="0"/>
          <w:numId w:val="4"/>
        </w:numPr>
      </w:pPr>
      <w:r>
        <w:t>Elemento 1 en lista enumerada</w:t>
      </w:r>
    </w:p>
    <w:p w:rsidR="00D33A23" w:rsidRDefault="006407CC">
      <w:pPr>
        <w:numPr>
          <w:ilvl w:val="0"/>
          <w:numId w:val="4"/>
        </w:numPr>
      </w:pPr>
      <w:r>
        <w:t>Elemento 2. La numeración se incrementa automáticamente en el output.</w:t>
      </w:r>
    </w:p>
    <w:p w:rsidR="00D33A23" w:rsidRDefault="006407CC">
      <w:pPr>
        <w:pStyle w:val="Heading2"/>
      </w:pPr>
      <w:bookmarkStart w:id="9" w:name="enlaces-e-imágenes"/>
      <w:r>
        <w:t>Enlaces e imágenes</w:t>
      </w:r>
      <w:bookmarkEnd w:id="9"/>
    </w:p>
    <w:p w:rsidR="00D33A23" w:rsidRDefault="006407CC">
      <w:pPr>
        <w:pStyle w:val="CaptionedFigure"/>
      </w:pPr>
      <w:r>
        <w:rPr>
          <w:noProof/>
          <w:lang w:val="es-AR" w:eastAsia="es-AR"/>
        </w:rPr>
        <w:drawing>
          <wp:inline distT="0" distB="0" distL="0" distR="0">
            <wp:extent cx="5334000" cy="1343133"/>
            <wp:effectExtent l="0" t="0" r="0" b="0"/>
            <wp:docPr id="3" name="Picture" descr="Problemas carga Flujo Rmarkdown"/>
            <wp:cNvGraphicFramePr/>
            <a:graphic xmlns:a="http://schemas.openxmlformats.org/drawingml/2006/main">
              <a:graphicData uri="http://schemas.openxmlformats.org/drawingml/2006/picture">
                <pic:pic xmlns:pic="http://schemas.openxmlformats.org/drawingml/2006/picture">
                  <pic:nvPicPr>
                    <pic:cNvPr id="0" name="Picture" descr="FlujoRmdKnitPandoc.jpg"/>
                    <pic:cNvPicPr>
                      <a:picLocks noChangeAspect="1" noChangeArrowheads="1"/>
                    </pic:cNvPicPr>
                  </pic:nvPicPr>
                  <pic:blipFill>
                    <a:blip r:embed="rId9"/>
                    <a:stretch>
                      <a:fillRect/>
                    </a:stretch>
                  </pic:blipFill>
                  <pic:spPr bwMode="auto">
                    <a:xfrm>
                      <a:off x="0" y="0"/>
                      <a:ext cx="5334000" cy="1343133"/>
                    </a:xfrm>
                    <a:prstGeom prst="rect">
                      <a:avLst/>
                    </a:prstGeom>
                    <a:noFill/>
                    <a:ln w="9525">
                      <a:noFill/>
                      <a:headEnd/>
                      <a:tailEnd/>
                    </a:ln>
                  </pic:spPr>
                </pic:pic>
              </a:graphicData>
            </a:graphic>
          </wp:inline>
        </w:drawing>
      </w:r>
    </w:p>
    <w:p w:rsidR="00D33A23" w:rsidRDefault="006407CC">
      <w:pPr>
        <w:pStyle w:val="ImageCaption"/>
      </w:pPr>
      <w:r>
        <w:t>Problemas carga Flujo Rmarkdown</w:t>
      </w:r>
    </w:p>
    <w:p w:rsidR="00D33A23" w:rsidRDefault="006407CC">
      <w:pPr>
        <w:pStyle w:val="BodyText"/>
      </w:pPr>
      <w:r>
        <w:t>si la imagen se encuentra al posicionarse encima, aparece la imagen como grisada</w:t>
      </w:r>
    </w:p>
    <w:p w:rsidR="00D33A23" w:rsidRDefault="006407CC">
      <w:pPr>
        <w:pStyle w:val="CaptionedFigure"/>
      </w:pPr>
      <w:r>
        <w:rPr>
          <w:noProof/>
          <w:lang w:val="es-AR" w:eastAsia="es-AR"/>
        </w:rPr>
        <w:drawing>
          <wp:inline distT="0" distB="0" distL="0" distR="0">
            <wp:extent cx="952500" cy="952500"/>
            <wp:effectExtent l="0" t="0" r="0" b="0"/>
            <wp:docPr id="4" name="Picture" descr="logo_github"/>
            <wp:cNvGraphicFramePr/>
            <a:graphic xmlns:a="http://schemas.openxmlformats.org/drawingml/2006/main">
              <a:graphicData uri="http://schemas.openxmlformats.org/drawingml/2006/picture">
                <pic:pic xmlns:pic="http://schemas.openxmlformats.org/drawingml/2006/picture">
                  <pic:nvPicPr>
                    <pic:cNvPr id="0" name="Picture" descr="https://github.githubassets.com/images/modules/logos_page/GitHub-Mark.png"/>
                    <pic:cNvPicPr>
                      <a:picLocks noChangeAspect="1" noChangeArrowheads="1"/>
                    </pic:cNvPicPr>
                  </pic:nvPicPr>
                  <pic:blipFill>
                    <a:blip r:embed="rId10"/>
                    <a:stretch>
                      <a:fillRect/>
                    </a:stretch>
                  </pic:blipFill>
                  <pic:spPr bwMode="auto">
                    <a:xfrm>
                      <a:off x="0" y="0"/>
                      <a:ext cx="952500" cy="952500"/>
                    </a:xfrm>
                    <a:prstGeom prst="rect">
                      <a:avLst/>
                    </a:prstGeom>
                    <a:noFill/>
                    <a:ln w="9525">
                      <a:noFill/>
                      <a:headEnd/>
                      <a:tailEnd/>
                    </a:ln>
                  </pic:spPr>
                </pic:pic>
              </a:graphicData>
            </a:graphic>
          </wp:inline>
        </w:drawing>
      </w:r>
    </w:p>
    <w:p w:rsidR="00D33A23" w:rsidRDefault="006407CC">
      <w:pPr>
        <w:pStyle w:val="ImageCaption"/>
      </w:pPr>
      <w:r>
        <w:t>logo_github</w:t>
      </w:r>
    </w:p>
    <w:p w:rsidR="00D33A23" w:rsidRDefault="006407CC">
      <w:pPr>
        <w:pStyle w:val="BodyText"/>
      </w:pPr>
      <w:r>
        <w:t>Dentro de los corchetes, se puede escribir el texto alternativo. Este es opcional y solo entra en acción cuando no se puede cargar la imagen correctamente.</w:t>
      </w:r>
    </w:p>
    <w:p w:rsidR="00D33A23" w:rsidRDefault="006407CC">
      <w:pPr>
        <w:pStyle w:val="BodyText"/>
      </w:pPr>
      <w:hyperlink r:id="rId11">
        <w:r>
          <w:rPr>
            <w:rStyle w:val="Hyperlink"/>
          </w:rPr>
          <w:t>http://ejemplo.com</w:t>
        </w:r>
      </w:hyperlink>
    </w:p>
    <w:p w:rsidR="00D33A23" w:rsidRDefault="006407CC">
      <w:pPr>
        <w:pStyle w:val="BodyText"/>
      </w:pPr>
      <w:hyperlink r:id="rId12">
        <w:r>
          <w:rPr>
            <w:rStyle w:val="Hyperlink"/>
          </w:rPr>
          <w:t>texto del enlace</w:t>
        </w:r>
      </w:hyperlink>
    </w:p>
    <w:p w:rsidR="00D33A23" w:rsidRDefault="006407CC">
      <w:pPr>
        <w:pStyle w:val="Heading2"/>
      </w:pPr>
      <w:bookmarkStart w:id="10" w:name="Xa5772906f87f4a588029d82245508f906cbb1db"/>
      <w:r>
        <w:lastRenderedPageBreak/>
        <w:t>faltaría agregar otra forma como se hace en HTML, con un bloque &lt;….&gt;</w:t>
      </w:r>
      <w:bookmarkEnd w:id="10"/>
    </w:p>
    <w:p w:rsidR="00D33A23" w:rsidRDefault="006407CC">
      <w:pPr>
        <w:pStyle w:val="Heading2"/>
      </w:pPr>
      <w:bookmarkStart w:id="11" w:name="tablas"/>
      <w:r>
        <w:t>Tablas</w:t>
      </w:r>
      <w:bookmarkEnd w:id="11"/>
    </w:p>
    <w:tbl>
      <w:tblPr>
        <w:tblStyle w:val="Table"/>
        <w:tblW w:w="0" w:type="pct"/>
        <w:tblLook w:val="07E0" w:firstRow="1" w:lastRow="1" w:firstColumn="1" w:lastColumn="1" w:noHBand="1" w:noVBand="1"/>
      </w:tblPr>
      <w:tblGrid>
        <w:gridCol w:w="360"/>
        <w:gridCol w:w="360"/>
      </w:tblGrid>
      <w:tr w:rsidR="00D33A23">
        <w:tc>
          <w:tcPr>
            <w:tcW w:w="0" w:type="auto"/>
            <w:tcBorders>
              <w:bottom w:val="single" w:sz="0" w:space="0" w:color="auto"/>
            </w:tcBorders>
            <w:vAlign w:val="bottom"/>
          </w:tcPr>
          <w:p w:rsidR="00D33A23" w:rsidRDefault="006407CC">
            <w:pPr>
              <w:pStyle w:val="Compact"/>
            </w:pPr>
            <w:r>
              <w:t>Primer encabezado</w:t>
            </w:r>
          </w:p>
        </w:tc>
        <w:tc>
          <w:tcPr>
            <w:tcW w:w="0" w:type="auto"/>
            <w:tcBorders>
              <w:bottom w:val="single" w:sz="0" w:space="0" w:color="auto"/>
            </w:tcBorders>
            <w:vAlign w:val="bottom"/>
          </w:tcPr>
          <w:p w:rsidR="00D33A23" w:rsidRDefault="006407CC">
            <w:pPr>
              <w:pStyle w:val="Compact"/>
            </w:pPr>
            <w:r>
              <w:t>Segundo encabezado</w:t>
            </w:r>
          </w:p>
        </w:tc>
      </w:tr>
      <w:tr w:rsidR="00D33A23">
        <w:tc>
          <w:tcPr>
            <w:tcW w:w="0" w:type="auto"/>
          </w:tcPr>
          <w:p w:rsidR="00D33A23" w:rsidRDefault="006407CC">
            <w:pPr>
              <w:pStyle w:val="Compact"/>
            </w:pPr>
            <w:r>
              <w:t>Contenido de la celda</w:t>
            </w:r>
          </w:p>
        </w:tc>
        <w:tc>
          <w:tcPr>
            <w:tcW w:w="0" w:type="auto"/>
          </w:tcPr>
          <w:p w:rsidR="00D33A23" w:rsidRDefault="006407CC">
            <w:pPr>
              <w:pStyle w:val="Compact"/>
            </w:pPr>
            <w:r>
              <w:t>Contenido de la celda</w:t>
            </w:r>
          </w:p>
        </w:tc>
      </w:tr>
      <w:tr w:rsidR="00D33A23">
        <w:tc>
          <w:tcPr>
            <w:tcW w:w="0" w:type="auto"/>
          </w:tcPr>
          <w:p w:rsidR="00D33A23" w:rsidRDefault="006407CC">
            <w:pPr>
              <w:pStyle w:val="Compact"/>
            </w:pPr>
            <w:r>
              <w:t>Contenido de la celda</w:t>
            </w:r>
          </w:p>
        </w:tc>
        <w:tc>
          <w:tcPr>
            <w:tcW w:w="0" w:type="auto"/>
          </w:tcPr>
          <w:p w:rsidR="00D33A23" w:rsidRDefault="006407CC">
            <w:pPr>
              <w:pStyle w:val="Compact"/>
            </w:pPr>
            <w:r>
              <w:t>Contenido de la celda</w:t>
            </w:r>
          </w:p>
        </w:tc>
      </w:tr>
    </w:tbl>
    <w:p w:rsidR="00D33A23" w:rsidRDefault="006407CC">
      <w:pPr>
        <w:pStyle w:val="Heading1"/>
      </w:pPr>
      <w:bookmarkStart w:id="12" w:name="tabla-ascii-imagen"/>
      <w:r>
        <w:t>Tabla ascii imagen</w:t>
      </w:r>
      <w:bookmarkEnd w:id="12"/>
    </w:p>
    <w:p w:rsidR="00D33A23" w:rsidRDefault="006407CC">
      <w:pPr>
        <w:pStyle w:val="FirstParagraph"/>
      </w:pPr>
      <w:r>
        <w:rPr>
          <w:noProof/>
          <w:lang w:val="es-AR" w:eastAsia="es-AR"/>
        </w:rPr>
        <w:drawing>
          <wp:inline distT="0" distB="0" distL="0" distR="0">
            <wp:extent cx="5334000" cy="393205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C/Tabla_Ascii.jpg"/>
                    <pic:cNvPicPr>
                      <a:picLocks noChangeAspect="1" noChangeArrowheads="1"/>
                    </pic:cNvPicPr>
                  </pic:nvPicPr>
                  <pic:blipFill>
                    <a:blip r:embed="rId13"/>
                    <a:stretch>
                      <a:fillRect/>
                    </a:stretch>
                  </pic:blipFill>
                  <pic:spPr bwMode="auto">
                    <a:xfrm>
                      <a:off x="0" y="0"/>
                      <a:ext cx="5334000" cy="3932054"/>
                    </a:xfrm>
                    <a:prstGeom prst="rect">
                      <a:avLst/>
                    </a:prstGeom>
                    <a:noFill/>
                    <a:ln w="9525">
                      <a:noFill/>
                      <a:headEnd/>
                      <a:tailEnd/>
                    </a:ln>
                  </pic:spPr>
                </pic:pic>
              </a:graphicData>
            </a:graphic>
          </wp:inline>
        </w:drawing>
      </w:r>
    </w:p>
    <w:p w:rsidR="00D33A23" w:rsidRDefault="006407CC">
      <w:pPr>
        <w:pStyle w:val="Heading2"/>
      </w:pPr>
      <w:bookmarkStart w:id="13" w:name="bloques-chunks"/>
      <w:r>
        <w:lastRenderedPageBreak/>
        <w:t>Bloques (Chunks)</w:t>
      </w:r>
      <w:bookmarkEnd w:id="13"/>
    </w:p>
    <w:p w:rsidR="00D33A23" w:rsidRDefault="006407CC">
      <w:pPr>
        <w:pStyle w:val="FirstParagraph"/>
      </w:pPr>
      <w:r>
        <w:t xml:space="preserve">Para insertar un chunk de código se puede hacer con alt+ctrl+i o bien con el símbolo insert cuadradito c en verde, y con la flecha se puede elegir lenguaje, o también manualmente tipeando </w:t>
      </w:r>
      <w:r>
        <w:rPr>
          <w:rStyle w:val="VerbatimChar"/>
        </w:rPr>
        <w:t>{r} y</w:t>
      </w:r>
    </w:p>
    <w:p w:rsidR="00D33A23" w:rsidRDefault="006407CC">
      <w:pPr>
        <w:pStyle w:val="BodyText"/>
      </w:pPr>
      <w:r>
        <w:t>Dentro del chumk sepuede ejecutar como antes con ctrl + enter…</w:t>
      </w:r>
      <w:r>
        <w:t xml:space="preserve"> pero también esta el atajo ctrl+shift+enter que ejecuta todo el chunk.</w:t>
      </w:r>
    </w:p>
    <w:p w:rsidR="00D33A23" w:rsidRDefault="006407CC">
      <w:pPr>
        <w:pStyle w:val="BodyText"/>
      </w:pPr>
      <w:r>
        <w:t xml:space="preserve">El encabezado de bloque, consiste en ```{r, seguido por un nombre opcional para el bloque, seguido luego por opciones separadas por comas y un }. Luego el código y al final ´´´ Hay un </w:t>
      </w:r>
      <w:r>
        <w:t>chunk especial llamado setup: cuando te encuentras en modo Notebook, el bloque llamado setup se ejecutará automáticamente una vez, antes de ejecutar cualquier otro código.</w:t>
      </w:r>
    </w:p>
    <w:p w:rsidR="00D33A23" w:rsidRDefault="006407CC">
      <w:pPr>
        <w:pStyle w:val="Heading2"/>
      </w:pPr>
      <w:bookmarkStart w:id="14" w:name="opciones-dentro-de-bloques"/>
      <w:r>
        <w:t>Opciones dentro de Bloques</w:t>
      </w:r>
      <w:bookmarkEnd w:id="14"/>
    </w:p>
    <w:p w:rsidR="00D33A23" w:rsidRDefault="006407CC">
      <w:pPr>
        <w:pStyle w:val="FirstParagraph"/>
      </w:pPr>
      <w:r>
        <w:t xml:space="preserve">Veremos las más importantes, el resto se puede encontrar </w:t>
      </w:r>
      <w:r>
        <w:t xml:space="preserve">en </w:t>
      </w:r>
      <w:hyperlink r:id="rId14">
        <w:r>
          <w:rPr>
            <w:rStyle w:val="Hyperlink"/>
          </w:rPr>
          <w:t>http://yihui.name/knitr/options/</w:t>
        </w:r>
      </w:hyperlink>
      <w:r>
        <w:t xml:space="preserve"> Estos, controlan si tu bloque de código es ejecutado y qué resultados estarán insertos en el reporte final:</w:t>
      </w:r>
    </w:p>
    <w:p w:rsidR="00D33A23" w:rsidRDefault="006407CC">
      <w:pPr>
        <w:numPr>
          <w:ilvl w:val="0"/>
          <w:numId w:val="5"/>
        </w:numPr>
      </w:pPr>
      <w:r>
        <w:t>eval = FALSE no se evalua el código y por ende no se ejecuta</w:t>
      </w:r>
      <w:r>
        <w:t>rá. Sirve por ejemplo para mostrar código como ejemplo o deshabilitar un bloque sin #.</w:t>
      </w:r>
    </w:p>
    <w:p w:rsidR="00D33A23" w:rsidRDefault="006407CC">
      <w:pPr>
        <w:numPr>
          <w:ilvl w:val="0"/>
          <w:numId w:val="5"/>
        </w:numPr>
      </w:pPr>
      <w:r>
        <w:t>include = FALSE ejecuta el código, pero no muestra el código ni los resultados en el documento final. Se usa para configuración, por ejemplo se incluyen library()…</w:t>
      </w:r>
    </w:p>
    <w:p w:rsidR="00D33A23" w:rsidRDefault="006407CC">
      <w:pPr>
        <w:numPr>
          <w:ilvl w:val="0"/>
          <w:numId w:val="5"/>
        </w:numPr>
      </w:pPr>
      <w:r>
        <w:t xml:space="preserve">echo </w:t>
      </w:r>
      <w:r>
        <w:t>= FALSE evita que el código se vea, pero muestra los resultados. Se usa mucho para usuarios finales q no quieren ver código.</w:t>
      </w:r>
    </w:p>
    <w:p w:rsidR="00D33A23" w:rsidRDefault="006407CC">
      <w:pPr>
        <w:numPr>
          <w:ilvl w:val="0"/>
          <w:numId w:val="5"/>
        </w:numPr>
      </w:pPr>
      <w:r>
        <w:t>message = FALSE o warning = FALSE, evita que aparezcan mensajes o advertencias en el documento final.</w:t>
      </w:r>
    </w:p>
    <w:p w:rsidR="00D33A23" w:rsidRDefault="006407CC">
      <w:pPr>
        <w:numPr>
          <w:ilvl w:val="0"/>
          <w:numId w:val="5"/>
        </w:numPr>
      </w:pPr>
      <w:r>
        <w:t>results = ‘hide’ oculta outpu</w:t>
      </w:r>
      <w:r>
        <w:t>t impreso; fig.show = ‘hide’ oculta gráficos.</w:t>
      </w:r>
    </w:p>
    <w:p w:rsidR="00D33A23" w:rsidRDefault="006407CC">
      <w:pPr>
        <w:numPr>
          <w:ilvl w:val="0"/>
          <w:numId w:val="5"/>
        </w:numPr>
      </w:pPr>
      <w:r>
        <w:t xml:space="preserve">error = TRUE </w:t>
      </w:r>
      <w:r>
        <w:rPr>
          <w:b/>
        </w:rPr>
        <w:t>causa que el render continúe aunque el código devuelva error. En general no se incluye en el código final, pero puede ser muy util para depurar código. Tambien es útil si quieres incluir un error a</w:t>
      </w:r>
      <w:r>
        <w:rPr>
          <w:b/>
        </w:rPr>
        <w:t>l enseñar. Por default error = FALSE provoca el el knit falle incluso si hay error en documento</w:t>
      </w:r>
      <w:r>
        <w:t>.</w:t>
      </w:r>
    </w:p>
    <w:p w:rsidR="00D33A23" w:rsidRDefault="006407CC">
      <w:pPr>
        <w:pStyle w:val="FirstParagraph"/>
      </w:pPr>
      <w:r>
        <w:lastRenderedPageBreak/>
        <w:t xml:space="preserve">Para lista completa de opciones en </w:t>
      </w:r>
      <w:hyperlink r:id="rId15">
        <w:r>
          <w:rPr>
            <w:rStyle w:val="Hyperlink"/>
          </w:rPr>
          <w:t>http://yihui.name/knitr/options/</w:t>
        </w:r>
      </w:hyperlink>
    </w:p>
    <w:tbl>
      <w:tblPr>
        <w:tblStyle w:val="Table"/>
        <w:tblW w:w="0" w:type="pct"/>
        <w:tblLook w:val="07E0" w:firstRow="1" w:lastRow="1" w:firstColumn="1" w:lastColumn="1" w:noHBand="1" w:noVBand="1"/>
      </w:tblPr>
      <w:tblGrid>
        <w:gridCol w:w="360"/>
        <w:gridCol w:w="360"/>
        <w:gridCol w:w="360"/>
        <w:gridCol w:w="360"/>
        <w:gridCol w:w="360"/>
        <w:gridCol w:w="360"/>
        <w:gridCol w:w="360"/>
      </w:tblGrid>
      <w:tr w:rsidR="00D33A23">
        <w:tc>
          <w:tcPr>
            <w:tcW w:w="0" w:type="auto"/>
            <w:tcBorders>
              <w:bottom w:val="single" w:sz="0" w:space="0" w:color="auto"/>
            </w:tcBorders>
            <w:vAlign w:val="bottom"/>
          </w:tcPr>
          <w:p w:rsidR="00D33A23" w:rsidRDefault="006407CC">
            <w:pPr>
              <w:pStyle w:val="Compact"/>
            </w:pPr>
            <w:r>
              <w:t>Opción</w:t>
            </w:r>
          </w:p>
        </w:tc>
        <w:tc>
          <w:tcPr>
            <w:tcW w:w="0" w:type="auto"/>
            <w:tcBorders>
              <w:bottom w:val="single" w:sz="0" w:space="0" w:color="auto"/>
            </w:tcBorders>
            <w:vAlign w:val="bottom"/>
          </w:tcPr>
          <w:p w:rsidR="00D33A23" w:rsidRDefault="006407CC">
            <w:pPr>
              <w:pStyle w:val="Compact"/>
            </w:pPr>
            <w:r>
              <w:t>Ejecuta</w:t>
            </w:r>
          </w:p>
        </w:tc>
        <w:tc>
          <w:tcPr>
            <w:tcW w:w="0" w:type="auto"/>
            <w:tcBorders>
              <w:bottom w:val="single" w:sz="0" w:space="0" w:color="auto"/>
            </w:tcBorders>
            <w:vAlign w:val="bottom"/>
          </w:tcPr>
          <w:p w:rsidR="00D33A23" w:rsidRDefault="006407CC">
            <w:pPr>
              <w:pStyle w:val="Compact"/>
            </w:pPr>
            <w:r>
              <w:t>Muestra</w:t>
            </w:r>
          </w:p>
        </w:tc>
        <w:tc>
          <w:tcPr>
            <w:tcW w:w="0" w:type="auto"/>
            <w:tcBorders>
              <w:bottom w:val="single" w:sz="0" w:space="0" w:color="auto"/>
            </w:tcBorders>
            <w:vAlign w:val="bottom"/>
          </w:tcPr>
          <w:p w:rsidR="00D33A23" w:rsidRDefault="006407CC">
            <w:pPr>
              <w:pStyle w:val="Compact"/>
            </w:pPr>
            <w:r>
              <w:t>Output</w:t>
            </w:r>
          </w:p>
        </w:tc>
        <w:tc>
          <w:tcPr>
            <w:tcW w:w="0" w:type="auto"/>
            <w:tcBorders>
              <w:bottom w:val="single" w:sz="0" w:space="0" w:color="auto"/>
            </w:tcBorders>
            <w:vAlign w:val="bottom"/>
          </w:tcPr>
          <w:p w:rsidR="00D33A23" w:rsidRDefault="006407CC">
            <w:pPr>
              <w:pStyle w:val="Compact"/>
            </w:pPr>
            <w:r>
              <w:t>Gráficos</w:t>
            </w:r>
          </w:p>
        </w:tc>
        <w:tc>
          <w:tcPr>
            <w:tcW w:w="0" w:type="auto"/>
            <w:tcBorders>
              <w:bottom w:val="single" w:sz="0" w:space="0" w:color="auto"/>
            </w:tcBorders>
            <w:vAlign w:val="bottom"/>
          </w:tcPr>
          <w:p w:rsidR="00D33A23" w:rsidRDefault="006407CC">
            <w:pPr>
              <w:pStyle w:val="Compact"/>
            </w:pPr>
            <w:r>
              <w:t>Mensajes</w:t>
            </w:r>
          </w:p>
        </w:tc>
        <w:tc>
          <w:tcPr>
            <w:tcW w:w="0" w:type="auto"/>
            <w:tcBorders>
              <w:bottom w:val="single" w:sz="0" w:space="0" w:color="auto"/>
            </w:tcBorders>
            <w:vAlign w:val="bottom"/>
          </w:tcPr>
          <w:p w:rsidR="00D33A23" w:rsidRDefault="006407CC">
            <w:pPr>
              <w:pStyle w:val="Compact"/>
            </w:pPr>
            <w:r>
              <w:t>Advertencias</w:t>
            </w:r>
          </w:p>
        </w:tc>
      </w:tr>
      <w:tr w:rsidR="00D33A23">
        <w:tc>
          <w:tcPr>
            <w:tcW w:w="0" w:type="auto"/>
          </w:tcPr>
          <w:p w:rsidR="00D33A23" w:rsidRDefault="006407CC">
            <w:pPr>
              <w:pStyle w:val="Compact"/>
            </w:pPr>
            <w:r>
              <w:t>eval = FALSE</w:t>
            </w:r>
          </w:p>
        </w:tc>
        <w:tc>
          <w:tcPr>
            <w:tcW w:w="0" w:type="auto"/>
          </w:tcPr>
          <w:p w:rsidR="00D33A23" w:rsidRDefault="006407CC">
            <w:pPr>
              <w:pStyle w:val="Compact"/>
            </w:pPr>
            <w:r>
              <w:t>-</w:t>
            </w:r>
          </w:p>
        </w:tc>
        <w:tc>
          <w:tcPr>
            <w:tcW w:w="0" w:type="auto"/>
          </w:tcPr>
          <w:p w:rsidR="00D33A23" w:rsidRDefault="00D33A23"/>
        </w:tc>
        <w:tc>
          <w:tcPr>
            <w:tcW w:w="0" w:type="auto"/>
          </w:tcPr>
          <w:p w:rsidR="00D33A23" w:rsidRDefault="006407CC">
            <w:pPr>
              <w:pStyle w:val="Compact"/>
            </w:pPr>
            <w:r>
              <w:t>-</w:t>
            </w:r>
          </w:p>
        </w:tc>
        <w:tc>
          <w:tcPr>
            <w:tcW w:w="0" w:type="auto"/>
          </w:tcPr>
          <w:p w:rsidR="00D33A23" w:rsidRDefault="006407CC">
            <w:pPr>
              <w:pStyle w:val="Compact"/>
            </w:pPr>
            <w:r>
              <w:t>-</w:t>
            </w:r>
          </w:p>
        </w:tc>
        <w:tc>
          <w:tcPr>
            <w:tcW w:w="0" w:type="auto"/>
          </w:tcPr>
          <w:p w:rsidR="00D33A23" w:rsidRDefault="006407CC">
            <w:pPr>
              <w:pStyle w:val="Compact"/>
            </w:pPr>
            <w:r>
              <w:t>-</w:t>
            </w:r>
          </w:p>
        </w:tc>
        <w:tc>
          <w:tcPr>
            <w:tcW w:w="0" w:type="auto"/>
          </w:tcPr>
          <w:p w:rsidR="00D33A23" w:rsidRDefault="006407CC">
            <w:pPr>
              <w:pStyle w:val="Compact"/>
            </w:pPr>
            <w:r>
              <w:t>-</w:t>
            </w:r>
          </w:p>
        </w:tc>
      </w:tr>
      <w:tr w:rsidR="00D33A23">
        <w:tc>
          <w:tcPr>
            <w:tcW w:w="0" w:type="auto"/>
          </w:tcPr>
          <w:p w:rsidR="00D33A23" w:rsidRDefault="006407CC">
            <w:pPr>
              <w:pStyle w:val="Compact"/>
            </w:pPr>
            <w:r>
              <w:t>include = FALSE</w:t>
            </w:r>
          </w:p>
        </w:tc>
        <w:tc>
          <w:tcPr>
            <w:tcW w:w="0" w:type="auto"/>
          </w:tcPr>
          <w:p w:rsidR="00D33A23" w:rsidRDefault="00D33A23"/>
        </w:tc>
        <w:tc>
          <w:tcPr>
            <w:tcW w:w="0" w:type="auto"/>
          </w:tcPr>
          <w:p w:rsidR="00D33A23" w:rsidRDefault="006407CC">
            <w:pPr>
              <w:pStyle w:val="Compact"/>
            </w:pPr>
            <w:r>
              <w:t>-</w:t>
            </w:r>
          </w:p>
        </w:tc>
        <w:tc>
          <w:tcPr>
            <w:tcW w:w="0" w:type="auto"/>
          </w:tcPr>
          <w:p w:rsidR="00D33A23" w:rsidRDefault="006407CC">
            <w:pPr>
              <w:pStyle w:val="Compact"/>
            </w:pPr>
            <w:r>
              <w:t>-</w:t>
            </w:r>
          </w:p>
        </w:tc>
        <w:tc>
          <w:tcPr>
            <w:tcW w:w="0" w:type="auto"/>
          </w:tcPr>
          <w:p w:rsidR="00D33A23" w:rsidRDefault="006407CC">
            <w:pPr>
              <w:pStyle w:val="Compact"/>
            </w:pPr>
            <w:r>
              <w:t>-</w:t>
            </w:r>
          </w:p>
        </w:tc>
        <w:tc>
          <w:tcPr>
            <w:tcW w:w="0" w:type="auto"/>
          </w:tcPr>
          <w:p w:rsidR="00D33A23" w:rsidRDefault="006407CC">
            <w:pPr>
              <w:pStyle w:val="Compact"/>
            </w:pPr>
            <w:r>
              <w:t>-</w:t>
            </w:r>
          </w:p>
        </w:tc>
        <w:tc>
          <w:tcPr>
            <w:tcW w:w="0" w:type="auto"/>
          </w:tcPr>
          <w:p w:rsidR="00D33A23" w:rsidRDefault="006407CC">
            <w:pPr>
              <w:pStyle w:val="Compact"/>
            </w:pPr>
            <w:r>
              <w:t>-</w:t>
            </w:r>
          </w:p>
        </w:tc>
      </w:tr>
      <w:tr w:rsidR="00D33A23">
        <w:tc>
          <w:tcPr>
            <w:tcW w:w="0" w:type="auto"/>
          </w:tcPr>
          <w:p w:rsidR="00D33A23" w:rsidRDefault="006407CC">
            <w:pPr>
              <w:pStyle w:val="Compact"/>
            </w:pPr>
            <w:r>
              <w:t>echo = FALSE</w:t>
            </w:r>
          </w:p>
        </w:tc>
        <w:tc>
          <w:tcPr>
            <w:tcW w:w="0" w:type="auto"/>
          </w:tcPr>
          <w:p w:rsidR="00D33A23" w:rsidRDefault="00D33A23"/>
        </w:tc>
        <w:tc>
          <w:tcPr>
            <w:tcW w:w="0" w:type="auto"/>
          </w:tcPr>
          <w:p w:rsidR="00D33A23" w:rsidRDefault="006407CC">
            <w:pPr>
              <w:pStyle w:val="Compact"/>
            </w:pPr>
            <w:r>
              <w:t>-</w:t>
            </w:r>
          </w:p>
        </w:tc>
        <w:tc>
          <w:tcPr>
            <w:tcW w:w="0" w:type="auto"/>
          </w:tcPr>
          <w:p w:rsidR="00D33A23" w:rsidRDefault="00D33A23"/>
        </w:tc>
        <w:tc>
          <w:tcPr>
            <w:tcW w:w="0" w:type="auto"/>
          </w:tcPr>
          <w:p w:rsidR="00D33A23" w:rsidRDefault="00D33A23"/>
        </w:tc>
        <w:tc>
          <w:tcPr>
            <w:tcW w:w="0" w:type="auto"/>
          </w:tcPr>
          <w:p w:rsidR="00D33A23" w:rsidRDefault="00D33A23"/>
        </w:tc>
        <w:tc>
          <w:tcPr>
            <w:tcW w:w="0" w:type="auto"/>
          </w:tcPr>
          <w:p w:rsidR="00D33A23" w:rsidRDefault="00D33A23"/>
        </w:tc>
      </w:tr>
      <w:tr w:rsidR="00D33A23">
        <w:tc>
          <w:tcPr>
            <w:tcW w:w="0" w:type="auto"/>
          </w:tcPr>
          <w:p w:rsidR="00D33A23" w:rsidRDefault="006407CC">
            <w:pPr>
              <w:pStyle w:val="Compact"/>
            </w:pPr>
            <w:r>
              <w:t>results = “hide”</w:t>
            </w:r>
          </w:p>
        </w:tc>
        <w:tc>
          <w:tcPr>
            <w:tcW w:w="0" w:type="auto"/>
          </w:tcPr>
          <w:p w:rsidR="00D33A23" w:rsidRDefault="00D33A23"/>
        </w:tc>
        <w:tc>
          <w:tcPr>
            <w:tcW w:w="0" w:type="auto"/>
          </w:tcPr>
          <w:p w:rsidR="00D33A23" w:rsidRDefault="00D33A23"/>
        </w:tc>
        <w:tc>
          <w:tcPr>
            <w:tcW w:w="0" w:type="auto"/>
          </w:tcPr>
          <w:p w:rsidR="00D33A23" w:rsidRDefault="006407CC">
            <w:pPr>
              <w:pStyle w:val="Compact"/>
            </w:pPr>
            <w:r>
              <w:t>-</w:t>
            </w:r>
          </w:p>
        </w:tc>
        <w:tc>
          <w:tcPr>
            <w:tcW w:w="0" w:type="auto"/>
          </w:tcPr>
          <w:p w:rsidR="00D33A23" w:rsidRDefault="00D33A23"/>
        </w:tc>
        <w:tc>
          <w:tcPr>
            <w:tcW w:w="0" w:type="auto"/>
          </w:tcPr>
          <w:p w:rsidR="00D33A23" w:rsidRDefault="00D33A23"/>
        </w:tc>
        <w:tc>
          <w:tcPr>
            <w:tcW w:w="0" w:type="auto"/>
          </w:tcPr>
          <w:p w:rsidR="00D33A23" w:rsidRDefault="00D33A23"/>
        </w:tc>
      </w:tr>
      <w:tr w:rsidR="00D33A23">
        <w:tc>
          <w:tcPr>
            <w:tcW w:w="0" w:type="auto"/>
          </w:tcPr>
          <w:p w:rsidR="00D33A23" w:rsidRDefault="006407CC">
            <w:pPr>
              <w:pStyle w:val="Compact"/>
            </w:pPr>
            <w:r>
              <w:t>fig.show = “hide”</w:t>
            </w:r>
          </w:p>
        </w:tc>
        <w:tc>
          <w:tcPr>
            <w:tcW w:w="0" w:type="auto"/>
          </w:tcPr>
          <w:p w:rsidR="00D33A23" w:rsidRDefault="00D33A23"/>
        </w:tc>
        <w:tc>
          <w:tcPr>
            <w:tcW w:w="0" w:type="auto"/>
          </w:tcPr>
          <w:p w:rsidR="00D33A23" w:rsidRDefault="00D33A23"/>
        </w:tc>
        <w:tc>
          <w:tcPr>
            <w:tcW w:w="0" w:type="auto"/>
          </w:tcPr>
          <w:p w:rsidR="00D33A23" w:rsidRDefault="00D33A23"/>
        </w:tc>
        <w:tc>
          <w:tcPr>
            <w:tcW w:w="0" w:type="auto"/>
          </w:tcPr>
          <w:p w:rsidR="00D33A23" w:rsidRDefault="006407CC">
            <w:pPr>
              <w:pStyle w:val="Compact"/>
            </w:pPr>
            <w:r>
              <w:t>-</w:t>
            </w:r>
          </w:p>
        </w:tc>
        <w:tc>
          <w:tcPr>
            <w:tcW w:w="0" w:type="auto"/>
          </w:tcPr>
          <w:p w:rsidR="00D33A23" w:rsidRDefault="00D33A23"/>
        </w:tc>
        <w:tc>
          <w:tcPr>
            <w:tcW w:w="0" w:type="auto"/>
          </w:tcPr>
          <w:p w:rsidR="00D33A23" w:rsidRDefault="00D33A23"/>
        </w:tc>
      </w:tr>
      <w:tr w:rsidR="00D33A23">
        <w:tc>
          <w:tcPr>
            <w:tcW w:w="0" w:type="auto"/>
          </w:tcPr>
          <w:p w:rsidR="00D33A23" w:rsidRDefault="006407CC">
            <w:pPr>
              <w:pStyle w:val="Compact"/>
            </w:pPr>
            <w:r>
              <w:t>message = FALSE</w:t>
            </w:r>
          </w:p>
        </w:tc>
        <w:tc>
          <w:tcPr>
            <w:tcW w:w="0" w:type="auto"/>
          </w:tcPr>
          <w:p w:rsidR="00D33A23" w:rsidRDefault="00D33A23"/>
        </w:tc>
        <w:tc>
          <w:tcPr>
            <w:tcW w:w="0" w:type="auto"/>
          </w:tcPr>
          <w:p w:rsidR="00D33A23" w:rsidRDefault="00D33A23"/>
        </w:tc>
        <w:tc>
          <w:tcPr>
            <w:tcW w:w="0" w:type="auto"/>
          </w:tcPr>
          <w:p w:rsidR="00D33A23" w:rsidRDefault="00D33A23"/>
        </w:tc>
        <w:tc>
          <w:tcPr>
            <w:tcW w:w="0" w:type="auto"/>
          </w:tcPr>
          <w:p w:rsidR="00D33A23" w:rsidRDefault="00D33A23"/>
        </w:tc>
        <w:tc>
          <w:tcPr>
            <w:tcW w:w="0" w:type="auto"/>
          </w:tcPr>
          <w:p w:rsidR="00D33A23" w:rsidRDefault="006407CC">
            <w:pPr>
              <w:pStyle w:val="Compact"/>
            </w:pPr>
            <w:r>
              <w:t>-</w:t>
            </w:r>
          </w:p>
        </w:tc>
        <w:tc>
          <w:tcPr>
            <w:tcW w:w="0" w:type="auto"/>
          </w:tcPr>
          <w:p w:rsidR="00D33A23" w:rsidRDefault="00D33A23"/>
        </w:tc>
      </w:tr>
      <w:tr w:rsidR="00D33A23">
        <w:tc>
          <w:tcPr>
            <w:tcW w:w="0" w:type="auto"/>
          </w:tcPr>
          <w:p w:rsidR="00D33A23" w:rsidRDefault="006407CC">
            <w:pPr>
              <w:pStyle w:val="Compact"/>
            </w:pPr>
            <w:r>
              <w:t>warning = FALSE</w:t>
            </w:r>
          </w:p>
        </w:tc>
        <w:tc>
          <w:tcPr>
            <w:tcW w:w="0" w:type="auto"/>
          </w:tcPr>
          <w:p w:rsidR="00D33A23" w:rsidRDefault="00D33A23"/>
        </w:tc>
        <w:tc>
          <w:tcPr>
            <w:tcW w:w="0" w:type="auto"/>
          </w:tcPr>
          <w:p w:rsidR="00D33A23" w:rsidRDefault="00D33A23"/>
        </w:tc>
        <w:tc>
          <w:tcPr>
            <w:tcW w:w="0" w:type="auto"/>
          </w:tcPr>
          <w:p w:rsidR="00D33A23" w:rsidRDefault="00D33A23"/>
        </w:tc>
        <w:tc>
          <w:tcPr>
            <w:tcW w:w="0" w:type="auto"/>
          </w:tcPr>
          <w:p w:rsidR="00D33A23" w:rsidRDefault="00D33A23"/>
        </w:tc>
        <w:tc>
          <w:tcPr>
            <w:tcW w:w="0" w:type="auto"/>
          </w:tcPr>
          <w:p w:rsidR="00D33A23" w:rsidRDefault="00D33A23"/>
        </w:tc>
        <w:tc>
          <w:tcPr>
            <w:tcW w:w="0" w:type="auto"/>
          </w:tcPr>
          <w:p w:rsidR="00D33A23" w:rsidRDefault="006407CC">
            <w:pPr>
              <w:pStyle w:val="Compact"/>
            </w:pPr>
            <w:r>
              <w:t>-</w:t>
            </w:r>
          </w:p>
        </w:tc>
      </w:tr>
    </w:tbl>
    <w:p w:rsidR="00D33A23" w:rsidRDefault="006407CC">
      <w:pPr>
        <w:pStyle w:val="BodyText"/>
      </w:pPr>
      <w:r>
        <w:t xml:space="preserve">collapse = TRUE muestra el block de fuente y de Output en un sólo bloque, si FALSE (es el default) lo muestra separado. </w:t>
      </w:r>
      <w:r>
        <w:rPr>
          <w:b/>
        </w:rPr>
        <w:t>solo aplica para Markdown docs</w:t>
      </w:r>
      <w:r>
        <w:t>.</w:t>
      </w:r>
    </w:p>
    <w:p w:rsidR="00D33A23" w:rsidRDefault="006407CC">
      <w:pPr>
        <w:pStyle w:val="Heading2"/>
      </w:pPr>
      <w:bookmarkStart w:id="15" w:name="tablas-y-graficos"/>
      <w:r>
        <w:t>Tablas y Graficos:</w:t>
      </w:r>
      <w:bookmarkEnd w:id="15"/>
    </w:p>
    <w:p w:rsidR="00D33A23" w:rsidRDefault="006407CC">
      <w:pPr>
        <w:pStyle w:val="FirstParagraph"/>
      </w:pPr>
      <w:r>
        <w:t>Por defecto, R Markdown imprime data frames y matrices tal como se ven en la consola:</w:t>
      </w:r>
    </w:p>
    <w:p w:rsidR="00D33A23" w:rsidRDefault="006407CC">
      <w:pPr>
        <w:pStyle w:val="SourceCode"/>
      </w:pPr>
      <w:r>
        <w:rPr>
          <w:rStyle w:val="VerbatimChar"/>
        </w:rPr>
        <w:t>##                    mpg cyl disp  hp drat    wt  qsec vs am gear carb</w:t>
      </w:r>
      <w:r>
        <w:br/>
      </w:r>
      <w:r>
        <w:rPr>
          <w:rStyle w:val="VerbatimChar"/>
        </w:rPr>
        <w:t>## Mazda RX4         21.0   6  160 110 3.90 2.620 16.46  0  1    4    4</w:t>
      </w:r>
      <w:r>
        <w:br/>
      </w:r>
      <w:r>
        <w:rPr>
          <w:rStyle w:val="VerbatimChar"/>
        </w:rPr>
        <w:t>## Mazda RX4 Wag     21.0   6  160 110 3.90 2.875 17.02  0  1    4    4</w:t>
      </w:r>
      <w:r>
        <w:br/>
      </w:r>
      <w:r>
        <w:rPr>
          <w:rStyle w:val="VerbatimChar"/>
        </w:rPr>
        <w:t xml:space="preserve">## Datsun 710        22.8   4  108  93 </w:t>
      </w:r>
      <w:r>
        <w:rPr>
          <w:rStyle w:val="VerbatimChar"/>
        </w:rPr>
        <w:t>3.85 2.320 18.61  1  1    4    1</w:t>
      </w:r>
      <w:r>
        <w:br/>
      </w:r>
      <w:r>
        <w:rPr>
          <w:rStyle w:val="VerbatimChar"/>
        </w:rPr>
        <w:t>## Hornet 4 Drive    21.4   6  258 110 3.08 3.215 19.44  1  0    3    1</w:t>
      </w:r>
      <w:r>
        <w:br/>
      </w:r>
      <w:r>
        <w:rPr>
          <w:rStyle w:val="VerbatimChar"/>
        </w:rPr>
        <w:t>## Hornet Sportabout 18.7   8  360 175 3.15 3.440 17.02  0  0    3    2</w:t>
      </w:r>
    </w:p>
    <w:p w:rsidR="00D33A23" w:rsidRDefault="006407CC">
      <w:pPr>
        <w:pStyle w:val="FirstParagraph"/>
      </w:pPr>
      <w:r>
        <w:t>pero si se quiere con otro formato, se puede utilizar la función kable de knitr</w:t>
      </w:r>
      <w:r>
        <w:t>:</w:t>
      </w:r>
    </w:p>
    <w:p w:rsidR="00D33A23" w:rsidRDefault="006407CC">
      <w:pPr>
        <w:pStyle w:val="SourceCode"/>
      </w:pPr>
      <w:r>
        <w:rPr>
          <w:rStyle w:val="NormalTok"/>
        </w:rPr>
        <w:t>knitr</w:t>
      </w:r>
      <w:r>
        <w:rPr>
          <w:rStyle w:val="OperatorTok"/>
        </w:rPr>
        <w:t>::</w:t>
      </w:r>
      <w:r>
        <w:rPr>
          <w:rStyle w:val="KeywordTok"/>
        </w:rPr>
        <w:t>kable</w:t>
      </w:r>
      <w:r>
        <w:rPr>
          <w:rStyle w:val="NormalTok"/>
        </w:rPr>
        <w:t>(</w:t>
      </w:r>
      <w:r>
        <w:br/>
      </w:r>
      <w:r>
        <w:rPr>
          <w:rStyle w:val="NormalTok"/>
        </w:rPr>
        <w:t xml:space="preserve">  mtcars[</w:t>
      </w:r>
      <w:r>
        <w:rPr>
          <w:rStyle w:val="DecValTok"/>
        </w:rPr>
        <w:t>1</w:t>
      </w:r>
      <w:r>
        <w:rPr>
          <w:rStyle w:val="OperatorTok"/>
        </w:rPr>
        <w:t>:</w:t>
      </w:r>
      <w:r>
        <w:rPr>
          <w:rStyle w:val="DecValTok"/>
        </w:rPr>
        <w:t>5</w:t>
      </w:r>
      <w:r>
        <w:rPr>
          <w:rStyle w:val="NormalTok"/>
        </w:rPr>
        <w:t>, ],</w:t>
      </w:r>
      <w:r>
        <w:br/>
      </w:r>
      <w:r>
        <w:rPr>
          <w:rStyle w:val="NormalTok"/>
        </w:rPr>
        <w:t xml:space="preserve">  </w:t>
      </w:r>
      <w:r>
        <w:rPr>
          <w:rStyle w:val="DataTypeTok"/>
        </w:rPr>
        <w:t>caption =</w:t>
      </w:r>
      <w:r>
        <w:rPr>
          <w:rStyle w:val="NormalTok"/>
        </w:rPr>
        <w:t xml:space="preserve"> </w:t>
      </w:r>
      <w:r>
        <w:rPr>
          <w:rStyle w:val="StringTok"/>
        </w:rPr>
        <w:t>"Un kable de knitr."</w:t>
      </w:r>
      <w:r>
        <w:br/>
      </w:r>
      <w:r>
        <w:rPr>
          <w:rStyle w:val="NormalTok"/>
        </w:rPr>
        <w:t>)</w:t>
      </w:r>
    </w:p>
    <w:p w:rsidR="00D33A23" w:rsidRDefault="006407CC">
      <w:pPr>
        <w:pStyle w:val="TableCaption"/>
      </w:pPr>
      <w:r>
        <w:t>Un kable de knitr.</w:t>
      </w:r>
    </w:p>
    <w:tbl>
      <w:tblPr>
        <w:tblStyle w:val="Table"/>
        <w:tblW w:w="0" w:type="pct"/>
        <w:tblLook w:val="07E0" w:firstRow="1" w:lastRow="1" w:firstColumn="1" w:lastColumn="1" w:noHBand="1" w:noVBand="1"/>
        <w:tblCaption w:val="Un kable de knitr."/>
      </w:tblPr>
      <w:tblGrid>
        <w:gridCol w:w="360"/>
        <w:gridCol w:w="360"/>
        <w:gridCol w:w="360"/>
        <w:gridCol w:w="360"/>
        <w:gridCol w:w="360"/>
        <w:gridCol w:w="360"/>
        <w:gridCol w:w="360"/>
        <w:gridCol w:w="360"/>
        <w:gridCol w:w="360"/>
        <w:gridCol w:w="360"/>
        <w:gridCol w:w="360"/>
        <w:gridCol w:w="360"/>
      </w:tblGrid>
      <w:tr w:rsidR="00D33A23">
        <w:tc>
          <w:tcPr>
            <w:tcW w:w="0" w:type="auto"/>
            <w:tcBorders>
              <w:bottom w:val="single" w:sz="0" w:space="0" w:color="auto"/>
            </w:tcBorders>
            <w:vAlign w:val="bottom"/>
          </w:tcPr>
          <w:p w:rsidR="00D33A23" w:rsidRDefault="00D33A23"/>
        </w:tc>
        <w:tc>
          <w:tcPr>
            <w:tcW w:w="0" w:type="auto"/>
            <w:tcBorders>
              <w:bottom w:val="single" w:sz="0" w:space="0" w:color="auto"/>
            </w:tcBorders>
            <w:vAlign w:val="bottom"/>
          </w:tcPr>
          <w:p w:rsidR="00D33A23" w:rsidRDefault="006407CC">
            <w:pPr>
              <w:pStyle w:val="Compact"/>
              <w:jc w:val="right"/>
            </w:pPr>
            <w:r>
              <w:t>mpg</w:t>
            </w:r>
          </w:p>
        </w:tc>
        <w:tc>
          <w:tcPr>
            <w:tcW w:w="0" w:type="auto"/>
            <w:tcBorders>
              <w:bottom w:val="single" w:sz="0" w:space="0" w:color="auto"/>
            </w:tcBorders>
            <w:vAlign w:val="bottom"/>
          </w:tcPr>
          <w:p w:rsidR="00D33A23" w:rsidRDefault="006407CC">
            <w:pPr>
              <w:pStyle w:val="Compact"/>
              <w:jc w:val="right"/>
            </w:pPr>
            <w:r>
              <w:t>cyl</w:t>
            </w:r>
          </w:p>
        </w:tc>
        <w:tc>
          <w:tcPr>
            <w:tcW w:w="0" w:type="auto"/>
            <w:tcBorders>
              <w:bottom w:val="single" w:sz="0" w:space="0" w:color="auto"/>
            </w:tcBorders>
            <w:vAlign w:val="bottom"/>
          </w:tcPr>
          <w:p w:rsidR="00D33A23" w:rsidRDefault="006407CC">
            <w:pPr>
              <w:pStyle w:val="Compact"/>
              <w:jc w:val="right"/>
            </w:pPr>
            <w:r>
              <w:t>disp</w:t>
            </w:r>
          </w:p>
        </w:tc>
        <w:tc>
          <w:tcPr>
            <w:tcW w:w="0" w:type="auto"/>
            <w:tcBorders>
              <w:bottom w:val="single" w:sz="0" w:space="0" w:color="auto"/>
            </w:tcBorders>
            <w:vAlign w:val="bottom"/>
          </w:tcPr>
          <w:p w:rsidR="00D33A23" w:rsidRDefault="006407CC">
            <w:pPr>
              <w:pStyle w:val="Compact"/>
              <w:jc w:val="right"/>
            </w:pPr>
            <w:r>
              <w:t>hp</w:t>
            </w:r>
          </w:p>
        </w:tc>
        <w:tc>
          <w:tcPr>
            <w:tcW w:w="0" w:type="auto"/>
            <w:tcBorders>
              <w:bottom w:val="single" w:sz="0" w:space="0" w:color="auto"/>
            </w:tcBorders>
            <w:vAlign w:val="bottom"/>
          </w:tcPr>
          <w:p w:rsidR="00D33A23" w:rsidRDefault="006407CC">
            <w:pPr>
              <w:pStyle w:val="Compact"/>
              <w:jc w:val="right"/>
            </w:pPr>
            <w:r>
              <w:t>drat</w:t>
            </w:r>
          </w:p>
        </w:tc>
        <w:tc>
          <w:tcPr>
            <w:tcW w:w="0" w:type="auto"/>
            <w:tcBorders>
              <w:bottom w:val="single" w:sz="0" w:space="0" w:color="auto"/>
            </w:tcBorders>
            <w:vAlign w:val="bottom"/>
          </w:tcPr>
          <w:p w:rsidR="00D33A23" w:rsidRDefault="006407CC">
            <w:pPr>
              <w:pStyle w:val="Compact"/>
              <w:jc w:val="right"/>
            </w:pPr>
            <w:r>
              <w:t>wt</w:t>
            </w:r>
          </w:p>
        </w:tc>
        <w:tc>
          <w:tcPr>
            <w:tcW w:w="0" w:type="auto"/>
            <w:tcBorders>
              <w:bottom w:val="single" w:sz="0" w:space="0" w:color="auto"/>
            </w:tcBorders>
            <w:vAlign w:val="bottom"/>
          </w:tcPr>
          <w:p w:rsidR="00D33A23" w:rsidRDefault="006407CC">
            <w:pPr>
              <w:pStyle w:val="Compact"/>
              <w:jc w:val="right"/>
            </w:pPr>
            <w:r>
              <w:t>qsec</w:t>
            </w:r>
          </w:p>
        </w:tc>
        <w:tc>
          <w:tcPr>
            <w:tcW w:w="0" w:type="auto"/>
            <w:tcBorders>
              <w:bottom w:val="single" w:sz="0" w:space="0" w:color="auto"/>
            </w:tcBorders>
            <w:vAlign w:val="bottom"/>
          </w:tcPr>
          <w:p w:rsidR="00D33A23" w:rsidRDefault="006407CC">
            <w:pPr>
              <w:pStyle w:val="Compact"/>
              <w:jc w:val="right"/>
            </w:pPr>
            <w:r>
              <w:t>vs</w:t>
            </w:r>
          </w:p>
        </w:tc>
        <w:tc>
          <w:tcPr>
            <w:tcW w:w="0" w:type="auto"/>
            <w:tcBorders>
              <w:bottom w:val="single" w:sz="0" w:space="0" w:color="auto"/>
            </w:tcBorders>
            <w:vAlign w:val="bottom"/>
          </w:tcPr>
          <w:p w:rsidR="00D33A23" w:rsidRDefault="006407CC">
            <w:pPr>
              <w:pStyle w:val="Compact"/>
              <w:jc w:val="right"/>
            </w:pPr>
            <w:r>
              <w:t>am</w:t>
            </w:r>
          </w:p>
        </w:tc>
        <w:tc>
          <w:tcPr>
            <w:tcW w:w="0" w:type="auto"/>
            <w:tcBorders>
              <w:bottom w:val="single" w:sz="0" w:space="0" w:color="auto"/>
            </w:tcBorders>
            <w:vAlign w:val="bottom"/>
          </w:tcPr>
          <w:p w:rsidR="00D33A23" w:rsidRDefault="006407CC">
            <w:pPr>
              <w:pStyle w:val="Compact"/>
              <w:jc w:val="right"/>
            </w:pPr>
            <w:r>
              <w:t>gear</w:t>
            </w:r>
          </w:p>
        </w:tc>
        <w:tc>
          <w:tcPr>
            <w:tcW w:w="0" w:type="auto"/>
            <w:tcBorders>
              <w:bottom w:val="single" w:sz="0" w:space="0" w:color="auto"/>
            </w:tcBorders>
            <w:vAlign w:val="bottom"/>
          </w:tcPr>
          <w:p w:rsidR="00D33A23" w:rsidRDefault="006407CC">
            <w:pPr>
              <w:pStyle w:val="Compact"/>
              <w:jc w:val="right"/>
            </w:pPr>
            <w:r>
              <w:t>carb</w:t>
            </w:r>
          </w:p>
        </w:tc>
      </w:tr>
      <w:tr w:rsidR="00D33A23">
        <w:tc>
          <w:tcPr>
            <w:tcW w:w="0" w:type="auto"/>
          </w:tcPr>
          <w:p w:rsidR="00D33A23" w:rsidRDefault="006407CC">
            <w:pPr>
              <w:pStyle w:val="Compact"/>
            </w:pPr>
            <w:r>
              <w:t>Mazda RX4</w:t>
            </w:r>
          </w:p>
        </w:tc>
        <w:tc>
          <w:tcPr>
            <w:tcW w:w="0" w:type="auto"/>
          </w:tcPr>
          <w:p w:rsidR="00D33A23" w:rsidRDefault="006407CC">
            <w:pPr>
              <w:pStyle w:val="Compact"/>
              <w:jc w:val="right"/>
            </w:pPr>
            <w:r>
              <w:t>21.0</w:t>
            </w:r>
          </w:p>
        </w:tc>
        <w:tc>
          <w:tcPr>
            <w:tcW w:w="0" w:type="auto"/>
          </w:tcPr>
          <w:p w:rsidR="00D33A23" w:rsidRDefault="006407CC">
            <w:pPr>
              <w:pStyle w:val="Compact"/>
              <w:jc w:val="right"/>
            </w:pPr>
            <w:r>
              <w:t>6</w:t>
            </w:r>
          </w:p>
        </w:tc>
        <w:tc>
          <w:tcPr>
            <w:tcW w:w="0" w:type="auto"/>
          </w:tcPr>
          <w:p w:rsidR="00D33A23" w:rsidRDefault="006407CC">
            <w:pPr>
              <w:pStyle w:val="Compact"/>
              <w:jc w:val="right"/>
            </w:pPr>
            <w:r>
              <w:t>160</w:t>
            </w:r>
          </w:p>
        </w:tc>
        <w:tc>
          <w:tcPr>
            <w:tcW w:w="0" w:type="auto"/>
          </w:tcPr>
          <w:p w:rsidR="00D33A23" w:rsidRDefault="006407CC">
            <w:pPr>
              <w:pStyle w:val="Compact"/>
              <w:jc w:val="right"/>
            </w:pPr>
            <w:r>
              <w:t>110</w:t>
            </w:r>
          </w:p>
        </w:tc>
        <w:tc>
          <w:tcPr>
            <w:tcW w:w="0" w:type="auto"/>
          </w:tcPr>
          <w:p w:rsidR="00D33A23" w:rsidRDefault="006407CC">
            <w:pPr>
              <w:pStyle w:val="Compact"/>
              <w:jc w:val="right"/>
            </w:pPr>
            <w:r>
              <w:t>3.90</w:t>
            </w:r>
          </w:p>
        </w:tc>
        <w:tc>
          <w:tcPr>
            <w:tcW w:w="0" w:type="auto"/>
          </w:tcPr>
          <w:p w:rsidR="00D33A23" w:rsidRDefault="006407CC">
            <w:pPr>
              <w:pStyle w:val="Compact"/>
              <w:jc w:val="right"/>
            </w:pPr>
            <w:r>
              <w:t>2.620</w:t>
            </w:r>
          </w:p>
        </w:tc>
        <w:tc>
          <w:tcPr>
            <w:tcW w:w="0" w:type="auto"/>
          </w:tcPr>
          <w:p w:rsidR="00D33A23" w:rsidRDefault="006407CC">
            <w:pPr>
              <w:pStyle w:val="Compact"/>
              <w:jc w:val="right"/>
            </w:pPr>
            <w:r>
              <w:t>16.46</w:t>
            </w:r>
          </w:p>
        </w:tc>
        <w:tc>
          <w:tcPr>
            <w:tcW w:w="0" w:type="auto"/>
          </w:tcPr>
          <w:p w:rsidR="00D33A23" w:rsidRDefault="006407CC">
            <w:pPr>
              <w:pStyle w:val="Compact"/>
              <w:jc w:val="right"/>
            </w:pPr>
            <w:r>
              <w:t>0</w:t>
            </w:r>
          </w:p>
        </w:tc>
        <w:tc>
          <w:tcPr>
            <w:tcW w:w="0" w:type="auto"/>
          </w:tcPr>
          <w:p w:rsidR="00D33A23" w:rsidRDefault="006407CC">
            <w:pPr>
              <w:pStyle w:val="Compact"/>
              <w:jc w:val="right"/>
            </w:pPr>
            <w:r>
              <w:t>1</w:t>
            </w:r>
          </w:p>
        </w:tc>
        <w:tc>
          <w:tcPr>
            <w:tcW w:w="0" w:type="auto"/>
          </w:tcPr>
          <w:p w:rsidR="00D33A23" w:rsidRDefault="006407CC">
            <w:pPr>
              <w:pStyle w:val="Compact"/>
              <w:jc w:val="right"/>
            </w:pPr>
            <w:r>
              <w:t>4</w:t>
            </w:r>
          </w:p>
        </w:tc>
        <w:tc>
          <w:tcPr>
            <w:tcW w:w="0" w:type="auto"/>
          </w:tcPr>
          <w:p w:rsidR="00D33A23" w:rsidRDefault="006407CC">
            <w:pPr>
              <w:pStyle w:val="Compact"/>
              <w:jc w:val="right"/>
            </w:pPr>
            <w:r>
              <w:t>4</w:t>
            </w:r>
          </w:p>
        </w:tc>
      </w:tr>
      <w:tr w:rsidR="00D33A23">
        <w:tc>
          <w:tcPr>
            <w:tcW w:w="0" w:type="auto"/>
          </w:tcPr>
          <w:p w:rsidR="00D33A23" w:rsidRDefault="006407CC">
            <w:pPr>
              <w:pStyle w:val="Compact"/>
            </w:pPr>
            <w:r>
              <w:lastRenderedPageBreak/>
              <w:t>Mazda RX4 Wag</w:t>
            </w:r>
          </w:p>
        </w:tc>
        <w:tc>
          <w:tcPr>
            <w:tcW w:w="0" w:type="auto"/>
          </w:tcPr>
          <w:p w:rsidR="00D33A23" w:rsidRDefault="006407CC">
            <w:pPr>
              <w:pStyle w:val="Compact"/>
              <w:jc w:val="right"/>
            </w:pPr>
            <w:r>
              <w:t>21.0</w:t>
            </w:r>
          </w:p>
        </w:tc>
        <w:tc>
          <w:tcPr>
            <w:tcW w:w="0" w:type="auto"/>
          </w:tcPr>
          <w:p w:rsidR="00D33A23" w:rsidRDefault="006407CC">
            <w:pPr>
              <w:pStyle w:val="Compact"/>
              <w:jc w:val="right"/>
            </w:pPr>
            <w:r>
              <w:t>6</w:t>
            </w:r>
          </w:p>
        </w:tc>
        <w:tc>
          <w:tcPr>
            <w:tcW w:w="0" w:type="auto"/>
          </w:tcPr>
          <w:p w:rsidR="00D33A23" w:rsidRDefault="006407CC">
            <w:pPr>
              <w:pStyle w:val="Compact"/>
              <w:jc w:val="right"/>
            </w:pPr>
            <w:r>
              <w:t>160</w:t>
            </w:r>
          </w:p>
        </w:tc>
        <w:tc>
          <w:tcPr>
            <w:tcW w:w="0" w:type="auto"/>
          </w:tcPr>
          <w:p w:rsidR="00D33A23" w:rsidRDefault="006407CC">
            <w:pPr>
              <w:pStyle w:val="Compact"/>
              <w:jc w:val="right"/>
            </w:pPr>
            <w:r>
              <w:t>110</w:t>
            </w:r>
          </w:p>
        </w:tc>
        <w:tc>
          <w:tcPr>
            <w:tcW w:w="0" w:type="auto"/>
          </w:tcPr>
          <w:p w:rsidR="00D33A23" w:rsidRDefault="006407CC">
            <w:pPr>
              <w:pStyle w:val="Compact"/>
              <w:jc w:val="right"/>
            </w:pPr>
            <w:r>
              <w:t>3.90</w:t>
            </w:r>
          </w:p>
        </w:tc>
        <w:tc>
          <w:tcPr>
            <w:tcW w:w="0" w:type="auto"/>
          </w:tcPr>
          <w:p w:rsidR="00D33A23" w:rsidRDefault="006407CC">
            <w:pPr>
              <w:pStyle w:val="Compact"/>
              <w:jc w:val="right"/>
            </w:pPr>
            <w:r>
              <w:t>2.875</w:t>
            </w:r>
          </w:p>
        </w:tc>
        <w:tc>
          <w:tcPr>
            <w:tcW w:w="0" w:type="auto"/>
          </w:tcPr>
          <w:p w:rsidR="00D33A23" w:rsidRDefault="006407CC">
            <w:pPr>
              <w:pStyle w:val="Compact"/>
              <w:jc w:val="right"/>
            </w:pPr>
            <w:r>
              <w:t>17.02</w:t>
            </w:r>
          </w:p>
        </w:tc>
        <w:tc>
          <w:tcPr>
            <w:tcW w:w="0" w:type="auto"/>
          </w:tcPr>
          <w:p w:rsidR="00D33A23" w:rsidRDefault="006407CC">
            <w:pPr>
              <w:pStyle w:val="Compact"/>
              <w:jc w:val="right"/>
            </w:pPr>
            <w:r>
              <w:t>0</w:t>
            </w:r>
          </w:p>
        </w:tc>
        <w:tc>
          <w:tcPr>
            <w:tcW w:w="0" w:type="auto"/>
          </w:tcPr>
          <w:p w:rsidR="00D33A23" w:rsidRDefault="006407CC">
            <w:pPr>
              <w:pStyle w:val="Compact"/>
              <w:jc w:val="right"/>
            </w:pPr>
            <w:r>
              <w:t>1</w:t>
            </w:r>
          </w:p>
        </w:tc>
        <w:tc>
          <w:tcPr>
            <w:tcW w:w="0" w:type="auto"/>
          </w:tcPr>
          <w:p w:rsidR="00D33A23" w:rsidRDefault="006407CC">
            <w:pPr>
              <w:pStyle w:val="Compact"/>
              <w:jc w:val="right"/>
            </w:pPr>
            <w:r>
              <w:t>4</w:t>
            </w:r>
          </w:p>
        </w:tc>
        <w:tc>
          <w:tcPr>
            <w:tcW w:w="0" w:type="auto"/>
          </w:tcPr>
          <w:p w:rsidR="00D33A23" w:rsidRDefault="006407CC">
            <w:pPr>
              <w:pStyle w:val="Compact"/>
              <w:jc w:val="right"/>
            </w:pPr>
            <w:r>
              <w:t>4</w:t>
            </w:r>
          </w:p>
        </w:tc>
      </w:tr>
      <w:tr w:rsidR="00D33A23">
        <w:tc>
          <w:tcPr>
            <w:tcW w:w="0" w:type="auto"/>
          </w:tcPr>
          <w:p w:rsidR="00D33A23" w:rsidRDefault="006407CC">
            <w:pPr>
              <w:pStyle w:val="Compact"/>
            </w:pPr>
            <w:r>
              <w:t>Datsun 710</w:t>
            </w:r>
          </w:p>
        </w:tc>
        <w:tc>
          <w:tcPr>
            <w:tcW w:w="0" w:type="auto"/>
          </w:tcPr>
          <w:p w:rsidR="00D33A23" w:rsidRDefault="006407CC">
            <w:pPr>
              <w:pStyle w:val="Compact"/>
              <w:jc w:val="right"/>
            </w:pPr>
            <w:r>
              <w:t>22.8</w:t>
            </w:r>
          </w:p>
        </w:tc>
        <w:tc>
          <w:tcPr>
            <w:tcW w:w="0" w:type="auto"/>
          </w:tcPr>
          <w:p w:rsidR="00D33A23" w:rsidRDefault="006407CC">
            <w:pPr>
              <w:pStyle w:val="Compact"/>
              <w:jc w:val="right"/>
            </w:pPr>
            <w:r>
              <w:t>4</w:t>
            </w:r>
          </w:p>
        </w:tc>
        <w:tc>
          <w:tcPr>
            <w:tcW w:w="0" w:type="auto"/>
          </w:tcPr>
          <w:p w:rsidR="00D33A23" w:rsidRDefault="006407CC">
            <w:pPr>
              <w:pStyle w:val="Compact"/>
              <w:jc w:val="right"/>
            </w:pPr>
            <w:r>
              <w:t>108</w:t>
            </w:r>
          </w:p>
        </w:tc>
        <w:tc>
          <w:tcPr>
            <w:tcW w:w="0" w:type="auto"/>
          </w:tcPr>
          <w:p w:rsidR="00D33A23" w:rsidRDefault="006407CC">
            <w:pPr>
              <w:pStyle w:val="Compact"/>
              <w:jc w:val="right"/>
            </w:pPr>
            <w:r>
              <w:t>93</w:t>
            </w:r>
          </w:p>
        </w:tc>
        <w:tc>
          <w:tcPr>
            <w:tcW w:w="0" w:type="auto"/>
          </w:tcPr>
          <w:p w:rsidR="00D33A23" w:rsidRDefault="006407CC">
            <w:pPr>
              <w:pStyle w:val="Compact"/>
              <w:jc w:val="right"/>
            </w:pPr>
            <w:r>
              <w:t>3.85</w:t>
            </w:r>
          </w:p>
        </w:tc>
        <w:tc>
          <w:tcPr>
            <w:tcW w:w="0" w:type="auto"/>
          </w:tcPr>
          <w:p w:rsidR="00D33A23" w:rsidRDefault="006407CC">
            <w:pPr>
              <w:pStyle w:val="Compact"/>
              <w:jc w:val="right"/>
            </w:pPr>
            <w:r>
              <w:t>2.320</w:t>
            </w:r>
          </w:p>
        </w:tc>
        <w:tc>
          <w:tcPr>
            <w:tcW w:w="0" w:type="auto"/>
          </w:tcPr>
          <w:p w:rsidR="00D33A23" w:rsidRDefault="006407CC">
            <w:pPr>
              <w:pStyle w:val="Compact"/>
              <w:jc w:val="right"/>
            </w:pPr>
            <w:r>
              <w:t>18.61</w:t>
            </w:r>
          </w:p>
        </w:tc>
        <w:tc>
          <w:tcPr>
            <w:tcW w:w="0" w:type="auto"/>
          </w:tcPr>
          <w:p w:rsidR="00D33A23" w:rsidRDefault="006407CC">
            <w:pPr>
              <w:pStyle w:val="Compact"/>
              <w:jc w:val="right"/>
            </w:pPr>
            <w:r>
              <w:t>1</w:t>
            </w:r>
          </w:p>
        </w:tc>
        <w:tc>
          <w:tcPr>
            <w:tcW w:w="0" w:type="auto"/>
          </w:tcPr>
          <w:p w:rsidR="00D33A23" w:rsidRDefault="006407CC">
            <w:pPr>
              <w:pStyle w:val="Compact"/>
              <w:jc w:val="right"/>
            </w:pPr>
            <w:r>
              <w:t>1</w:t>
            </w:r>
          </w:p>
        </w:tc>
        <w:tc>
          <w:tcPr>
            <w:tcW w:w="0" w:type="auto"/>
          </w:tcPr>
          <w:p w:rsidR="00D33A23" w:rsidRDefault="006407CC">
            <w:pPr>
              <w:pStyle w:val="Compact"/>
              <w:jc w:val="right"/>
            </w:pPr>
            <w:r>
              <w:t>4</w:t>
            </w:r>
          </w:p>
        </w:tc>
        <w:tc>
          <w:tcPr>
            <w:tcW w:w="0" w:type="auto"/>
          </w:tcPr>
          <w:p w:rsidR="00D33A23" w:rsidRDefault="006407CC">
            <w:pPr>
              <w:pStyle w:val="Compact"/>
              <w:jc w:val="right"/>
            </w:pPr>
            <w:r>
              <w:t>1</w:t>
            </w:r>
          </w:p>
        </w:tc>
      </w:tr>
      <w:tr w:rsidR="00D33A23">
        <w:tc>
          <w:tcPr>
            <w:tcW w:w="0" w:type="auto"/>
          </w:tcPr>
          <w:p w:rsidR="00D33A23" w:rsidRDefault="006407CC">
            <w:pPr>
              <w:pStyle w:val="Compact"/>
            </w:pPr>
            <w:r>
              <w:t>Hornet 4 Drive</w:t>
            </w:r>
          </w:p>
        </w:tc>
        <w:tc>
          <w:tcPr>
            <w:tcW w:w="0" w:type="auto"/>
          </w:tcPr>
          <w:p w:rsidR="00D33A23" w:rsidRDefault="006407CC">
            <w:pPr>
              <w:pStyle w:val="Compact"/>
              <w:jc w:val="right"/>
            </w:pPr>
            <w:r>
              <w:t>21.4</w:t>
            </w:r>
          </w:p>
        </w:tc>
        <w:tc>
          <w:tcPr>
            <w:tcW w:w="0" w:type="auto"/>
          </w:tcPr>
          <w:p w:rsidR="00D33A23" w:rsidRDefault="006407CC">
            <w:pPr>
              <w:pStyle w:val="Compact"/>
              <w:jc w:val="right"/>
            </w:pPr>
            <w:r>
              <w:t>6</w:t>
            </w:r>
          </w:p>
        </w:tc>
        <w:tc>
          <w:tcPr>
            <w:tcW w:w="0" w:type="auto"/>
          </w:tcPr>
          <w:p w:rsidR="00D33A23" w:rsidRDefault="006407CC">
            <w:pPr>
              <w:pStyle w:val="Compact"/>
              <w:jc w:val="right"/>
            </w:pPr>
            <w:r>
              <w:t>258</w:t>
            </w:r>
          </w:p>
        </w:tc>
        <w:tc>
          <w:tcPr>
            <w:tcW w:w="0" w:type="auto"/>
          </w:tcPr>
          <w:p w:rsidR="00D33A23" w:rsidRDefault="006407CC">
            <w:pPr>
              <w:pStyle w:val="Compact"/>
              <w:jc w:val="right"/>
            </w:pPr>
            <w:r>
              <w:t>110</w:t>
            </w:r>
          </w:p>
        </w:tc>
        <w:tc>
          <w:tcPr>
            <w:tcW w:w="0" w:type="auto"/>
          </w:tcPr>
          <w:p w:rsidR="00D33A23" w:rsidRDefault="006407CC">
            <w:pPr>
              <w:pStyle w:val="Compact"/>
              <w:jc w:val="right"/>
            </w:pPr>
            <w:r>
              <w:t>3.08</w:t>
            </w:r>
          </w:p>
        </w:tc>
        <w:tc>
          <w:tcPr>
            <w:tcW w:w="0" w:type="auto"/>
          </w:tcPr>
          <w:p w:rsidR="00D33A23" w:rsidRDefault="006407CC">
            <w:pPr>
              <w:pStyle w:val="Compact"/>
              <w:jc w:val="right"/>
            </w:pPr>
            <w:r>
              <w:t>3.215</w:t>
            </w:r>
          </w:p>
        </w:tc>
        <w:tc>
          <w:tcPr>
            <w:tcW w:w="0" w:type="auto"/>
          </w:tcPr>
          <w:p w:rsidR="00D33A23" w:rsidRDefault="006407CC">
            <w:pPr>
              <w:pStyle w:val="Compact"/>
              <w:jc w:val="right"/>
            </w:pPr>
            <w:r>
              <w:t>19.44</w:t>
            </w:r>
          </w:p>
        </w:tc>
        <w:tc>
          <w:tcPr>
            <w:tcW w:w="0" w:type="auto"/>
          </w:tcPr>
          <w:p w:rsidR="00D33A23" w:rsidRDefault="006407CC">
            <w:pPr>
              <w:pStyle w:val="Compact"/>
              <w:jc w:val="right"/>
            </w:pPr>
            <w:r>
              <w:t>1</w:t>
            </w:r>
          </w:p>
        </w:tc>
        <w:tc>
          <w:tcPr>
            <w:tcW w:w="0" w:type="auto"/>
          </w:tcPr>
          <w:p w:rsidR="00D33A23" w:rsidRDefault="006407CC">
            <w:pPr>
              <w:pStyle w:val="Compact"/>
              <w:jc w:val="right"/>
            </w:pPr>
            <w:r>
              <w:t>0</w:t>
            </w:r>
          </w:p>
        </w:tc>
        <w:tc>
          <w:tcPr>
            <w:tcW w:w="0" w:type="auto"/>
          </w:tcPr>
          <w:p w:rsidR="00D33A23" w:rsidRDefault="006407CC">
            <w:pPr>
              <w:pStyle w:val="Compact"/>
              <w:jc w:val="right"/>
            </w:pPr>
            <w:r>
              <w:t>3</w:t>
            </w:r>
          </w:p>
        </w:tc>
        <w:tc>
          <w:tcPr>
            <w:tcW w:w="0" w:type="auto"/>
          </w:tcPr>
          <w:p w:rsidR="00D33A23" w:rsidRDefault="006407CC">
            <w:pPr>
              <w:pStyle w:val="Compact"/>
              <w:jc w:val="right"/>
            </w:pPr>
            <w:r>
              <w:t>1</w:t>
            </w:r>
          </w:p>
        </w:tc>
      </w:tr>
      <w:tr w:rsidR="00D33A23">
        <w:tc>
          <w:tcPr>
            <w:tcW w:w="0" w:type="auto"/>
          </w:tcPr>
          <w:p w:rsidR="00D33A23" w:rsidRDefault="006407CC">
            <w:pPr>
              <w:pStyle w:val="Compact"/>
            </w:pPr>
            <w:r>
              <w:t>Hornet Sportabout</w:t>
            </w:r>
          </w:p>
        </w:tc>
        <w:tc>
          <w:tcPr>
            <w:tcW w:w="0" w:type="auto"/>
          </w:tcPr>
          <w:p w:rsidR="00D33A23" w:rsidRDefault="006407CC">
            <w:pPr>
              <w:pStyle w:val="Compact"/>
              <w:jc w:val="right"/>
            </w:pPr>
            <w:r>
              <w:t>18.7</w:t>
            </w:r>
          </w:p>
        </w:tc>
        <w:tc>
          <w:tcPr>
            <w:tcW w:w="0" w:type="auto"/>
          </w:tcPr>
          <w:p w:rsidR="00D33A23" w:rsidRDefault="006407CC">
            <w:pPr>
              <w:pStyle w:val="Compact"/>
              <w:jc w:val="right"/>
            </w:pPr>
            <w:r>
              <w:t>8</w:t>
            </w:r>
          </w:p>
        </w:tc>
        <w:tc>
          <w:tcPr>
            <w:tcW w:w="0" w:type="auto"/>
          </w:tcPr>
          <w:p w:rsidR="00D33A23" w:rsidRDefault="006407CC">
            <w:pPr>
              <w:pStyle w:val="Compact"/>
              <w:jc w:val="right"/>
            </w:pPr>
            <w:r>
              <w:t>360</w:t>
            </w:r>
          </w:p>
        </w:tc>
        <w:tc>
          <w:tcPr>
            <w:tcW w:w="0" w:type="auto"/>
          </w:tcPr>
          <w:p w:rsidR="00D33A23" w:rsidRDefault="006407CC">
            <w:pPr>
              <w:pStyle w:val="Compact"/>
              <w:jc w:val="right"/>
            </w:pPr>
            <w:r>
              <w:t>175</w:t>
            </w:r>
          </w:p>
        </w:tc>
        <w:tc>
          <w:tcPr>
            <w:tcW w:w="0" w:type="auto"/>
          </w:tcPr>
          <w:p w:rsidR="00D33A23" w:rsidRDefault="006407CC">
            <w:pPr>
              <w:pStyle w:val="Compact"/>
              <w:jc w:val="right"/>
            </w:pPr>
            <w:r>
              <w:t>3.15</w:t>
            </w:r>
          </w:p>
        </w:tc>
        <w:tc>
          <w:tcPr>
            <w:tcW w:w="0" w:type="auto"/>
          </w:tcPr>
          <w:p w:rsidR="00D33A23" w:rsidRDefault="006407CC">
            <w:pPr>
              <w:pStyle w:val="Compact"/>
              <w:jc w:val="right"/>
            </w:pPr>
            <w:r>
              <w:t>3.440</w:t>
            </w:r>
          </w:p>
        </w:tc>
        <w:tc>
          <w:tcPr>
            <w:tcW w:w="0" w:type="auto"/>
          </w:tcPr>
          <w:p w:rsidR="00D33A23" w:rsidRDefault="006407CC">
            <w:pPr>
              <w:pStyle w:val="Compact"/>
              <w:jc w:val="right"/>
            </w:pPr>
            <w:r>
              <w:t>17.02</w:t>
            </w:r>
          </w:p>
        </w:tc>
        <w:tc>
          <w:tcPr>
            <w:tcW w:w="0" w:type="auto"/>
          </w:tcPr>
          <w:p w:rsidR="00D33A23" w:rsidRDefault="006407CC">
            <w:pPr>
              <w:pStyle w:val="Compact"/>
              <w:jc w:val="right"/>
            </w:pPr>
            <w:r>
              <w:t>0</w:t>
            </w:r>
          </w:p>
        </w:tc>
        <w:tc>
          <w:tcPr>
            <w:tcW w:w="0" w:type="auto"/>
          </w:tcPr>
          <w:p w:rsidR="00D33A23" w:rsidRDefault="006407CC">
            <w:pPr>
              <w:pStyle w:val="Compact"/>
              <w:jc w:val="right"/>
            </w:pPr>
            <w:r>
              <w:t>0</w:t>
            </w:r>
          </w:p>
        </w:tc>
        <w:tc>
          <w:tcPr>
            <w:tcW w:w="0" w:type="auto"/>
          </w:tcPr>
          <w:p w:rsidR="00D33A23" w:rsidRDefault="006407CC">
            <w:pPr>
              <w:pStyle w:val="Compact"/>
              <w:jc w:val="right"/>
            </w:pPr>
            <w:r>
              <w:t>3</w:t>
            </w:r>
          </w:p>
        </w:tc>
        <w:tc>
          <w:tcPr>
            <w:tcW w:w="0" w:type="auto"/>
          </w:tcPr>
          <w:p w:rsidR="00D33A23" w:rsidRDefault="006407CC">
            <w:pPr>
              <w:pStyle w:val="Compact"/>
              <w:jc w:val="right"/>
            </w:pPr>
            <w:r>
              <w:t>2</w:t>
            </w:r>
          </w:p>
        </w:tc>
      </w:tr>
    </w:tbl>
    <w:p w:rsidR="00D33A23" w:rsidRDefault="006407CC">
      <w:pPr>
        <w:pStyle w:val="BodyText"/>
      </w:pPr>
      <w:r>
        <w:t xml:space="preserve">?knitr::kable para ver los otros modos en los que puedes personalizar la tabla. Sino indagar en los paquetes: </w:t>
      </w:r>
      <w:r>
        <w:rPr>
          <w:b/>
        </w:rPr>
        <w:t>xtable, stargazer, pander, tables y ascii</w:t>
      </w:r>
      <w:r>
        <w:t>. Cada uno provee un set de herramientas para generar tablas con formato a partir código de R. En Markdow</w:t>
      </w:r>
      <w:r>
        <w:t xml:space="preserve">n el párrafo que inicia con &gt; lo hace un </w:t>
      </w:r>
      <w:r>
        <w:rPr>
          <w:b/>
        </w:rPr>
        <w:t>bloque de cita</w:t>
      </w:r>
      <w:r>
        <w:t>. si además queremos un píe de cita alineado a derecha se puede generar con tuffle::quote_footer() en una expresión inline por ejemplo:</w:t>
      </w:r>
    </w:p>
    <w:p w:rsidR="00D33A23" w:rsidRDefault="006407CC">
      <w:pPr>
        <w:pStyle w:val="BlockText"/>
      </w:pPr>
      <w:r>
        <w:t>Citas:</w:t>
      </w:r>
      <w:r>
        <w:br/>
        <w:t xml:space="preserve">Al Pan, pan… y al vino,vino No por mucho madrugar amanece </w:t>
      </w:r>
      <w:r>
        <w:t>más temprano Autor Anonimo</w:t>
      </w:r>
    </w:p>
    <w:p w:rsidR="00D33A23" w:rsidRDefault="006407CC">
      <w:pPr>
        <w:pStyle w:val="FirstParagraph"/>
      </w:pPr>
      <w:r>
        <w:rPr>
          <w:b/>
        </w:rPr>
        <w:t>Para quote individuales usar acento al revés alrededor de la palabra o frase que se quiere destacar</w:t>
      </w:r>
      <w:r>
        <w:t>.</w:t>
      </w:r>
    </w:p>
    <w:p w:rsidR="00D33A23" w:rsidRDefault="006407CC">
      <w:pPr>
        <w:pStyle w:val="Heading2"/>
      </w:pPr>
      <w:bookmarkStart w:id="16" w:name="redimensionar-graficos-en-rmarkdown"/>
      <w:r>
        <w:t>Redimensionar graficos en Rmarkdown</w:t>
      </w:r>
      <w:bookmarkEnd w:id="16"/>
    </w:p>
    <w:p w:rsidR="00D33A23" w:rsidRDefault="006407CC">
      <w:pPr>
        <w:pStyle w:val="FirstParagraph"/>
      </w:pPr>
      <w:r>
        <w:t xml:space="preserve">Hay cinco opciones principales que controlan el tamaño de la figura: </w:t>
      </w:r>
      <w:r>
        <w:rPr>
          <w:rStyle w:val="VerbatimChar"/>
        </w:rPr>
        <w:t>fig.width</w:t>
      </w:r>
      <w:r>
        <w:t xml:space="preserve">, </w:t>
      </w:r>
      <w:r>
        <w:rPr>
          <w:rStyle w:val="VerbatimChar"/>
        </w:rPr>
        <w:t>fig.height</w:t>
      </w:r>
      <w:r>
        <w:t xml:space="preserve">, </w:t>
      </w:r>
      <w:r>
        <w:rPr>
          <w:rStyle w:val="VerbatimChar"/>
        </w:rPr>
        <w:t>fig.asp</w:t>
      </w:r>
      <w:r>
        <w:t xml:space="preserve">, </w:t>
      </w:r>
      <w:r>
        <w:rPr>
          <w:rStyle w:val="VerbatimChar"/>
        </w:rPr>
        <w:t>out.width</w:t>
      </w:r>
      <w:r>
        <w:t xml:space="preserve"> y </w:t>
      </w:r>
      <w:r>
        <w:rPr>
          <w:rStyle w:val="VerbatimChar"/>
        </w:rPr>
        <w:t>out.height</w:t>
      </w:r>
      <w:r>
        <w:t xml:space="preserve">. El tamaño de la imagen es un desafío porque hay dos tamaños (el tamaño de la figura creada por R y el tamaño al que se inserta en el documento de salida) y varias formas de especificarlo (es decir, altura, ancho y relación </w:t>
      </w:r>
      <w:r>
        <w:t>de aspecto: elige dos de tres). Estas son tres de las cinco:</w:t>
      </w:r>
    </w:p>
    <w:p w:rsidR="00D33A23" w:rsidRDefault="006407CC">
      <w:pPr>
        <w:numPr>
          <w:ilvl w:val="0"/>
          <w:numId w:val="6"/>
        </w:numPr>
      </w:pPr>
      <w:r>
        <w:t xml:space="preserve">que los gráficos tengan un ancho consistente, se puede configurar: </w:t>
      </w:r>
      <w:r>
        <w:rPr>
          <w:rStyle w:val="VerbatimChar"/>
        </w:rPr>
        <w:t>fig.width = 6</w:t>
      </w:r>
      <w:r>
        <w:t xml:space="preserve"> (6 ") y </w:t>
      </w:r>
      <w:r>
        <w:rPr>
          <w:rStyle w:val="VerbatimChar"/>
        </w:rPr>
        <w:t>fig.asp = 0.618</w:t>
      </w:r>
      <w:r>
        <w:t xml:space="preserve"> (la proporción áurea) en los valores predeterminados. Luego, en bloques individuales, solo</w:t>
      </w:r>
      <w:r>
        <w:t xml:space="preserve"> ajusto </w:t>
      </w:r>
      <w:r>
        <w:rPr>
          <w:rStyle w:val="VerbatimChar"/>
        </w:rPr>
        <w:t>fig.asp</w:t>
      </w:r>
      <w:r>
        <w:t>.</w:t>
      </w:r>
    </w:p>
    <w:p w:rsidR="00D33A23" w:rsidRDefault="006407CC">
      <w:pPr>
        <w:numPr>
          <w:ilvl w:val="0"/>
          <w:numId w:val="6"/>
        </w:numPr>
      </w:pPr>
      <w:r>
        <w:t xml:space="preserve">Controlo el tamaño de salida con </w:t>
      </w:r>
      <w:r>
        <w:rPr>
          <w:rStyle w:val="VerbatimChar"/>
        </w:rPr>
        <w:t>out.width</w:t>
      </w:r>
      <w:r>
        <w:t xml:space="preserve"> y lo configuro a un porcentaje del ancho de línea).De manera predeterminada, out.width = “70%” y fig.align = “center”</w:t>
      </w:r>
    </w:p>
    <w:p w:rsidR="00D33A23" w:rsidRDefault="006407CC">
      <w:pPr>
        <w:numPr>
          <w:ilvl w:val="0"/>
          <w:numId w:val="6"/>
        </w:numPr>
      </w:pPr>
      <w:r>
        <w:t>Para poner múltiples gráficos en una sola fila, establezco out.width en 50% para dos gráficos, 33% en 3 gráficos, o 25% en 4 gráficos, y setfig.align = “default”.</w:t>
      </w:r>
    </w:p>
    <w:p w:rsidR="00D33A23" w:rsidRDefault="006407CC">
      <w:pPr>
        <w:pStyle w:val="FirstParagraph"/>
      </w:pPr>
      <w:r>
        <w:t>Si observas que tienes que entrecerrar los ojos para leer el texto de tu gráfico, debes ajust</w:t>
      </w:r>
      <w:r>
        <w:t xml:space="preserve">ar fig.width. Si fig.width es mayor que el tamaño de la figura en el documento final, el texto será demasiado pequeño; si fig.width es más pequeño, el texto será demasiado grande. A menudo </w:t>
      </w:r>
      <w:r>
        <w:lastRenderedPageBreak/>
        <w:t>necesitarás experimentar un poco para calcular la proporción correc</w:t>
      </w:r>
      <w:r>
        <w:t>ta entre fig.width y el ancho asociado en tu documento.</w:t>
      </w:r>
    </w:p>
    <w:p w:rsidR="00D33A23" w:rsidRDefault="006407CC">
      <w:pPr>
        <w:pStyle w:val="BodyText"/>
      </w:pPr>
      <w:r>
        <w:t>Si deseas asegurarte que el tamaño de fuente es el mismo en todas tus figuras, al establecer out.width, también necesitarás ajustar fig.width para mantener la misma proporción en relación al out.width</w:t>
      </w:r>
      <w:r>
        <w:t xml:space="preserve"> predeterminado. Por ejemplo, si tu valor predeterminado de fig.width es 6 y out.width es 0.7, cuando establezcas out.width = “50%” necesitarás establecer fig.width a 4.3 (6 * 0.5 / 0.7).</w:t>
      </w:r>
    </w:p>
    <w:p w:rsidR="00D33A23" w:rsidRDefault="006407CC">
      <w:pPr>
        <w:pStyle w:val="Heading3"/>
      </w:pPr>
      <w:bookmarkStart w:id="17" w:name="otras-opciones-importantes"/>
      <w:r>
        <w:t>Otras opciones importantes</w:t>
      </w:r>
      <w:bookmarkEnd w:id="17"/>
    </w:p>
    <w:p w:rsidR="00D33A23" w:rsidRDefault="006407CC">
      <w:pPr>
        <w:numPr>
          <w:ilvl w:val="0"/>
          <w:numId w:val="7"/>
        </w:numPr>
      </w:pPr>
      <w:r>
        <w:t xml:space="preserve">configurar </w:t>
      </w:r>
      <w:r>
        <w:rPr>
          <w:rStyle w:val="VerbatimChar"/>
        </w:rPr>
        <w:t>fig.show = "hold"</w:t>
      </w:r>
      <w:r>
        <w:t xml:space="preserve"> para que los</w:t>
      </w:r>
      <w:r>
        <w:t xml:space="preserve"> gráficos se muestren después del código</w:t>
      </w:r>
    </w:p>
    <w:p w:rsidR="00D33A23" w:rsidRDefault="006407CC">
      <w:pPr>
        <w:numPr>
          <w:ilvl w:val="0"/>
          <w:numId w:val="7"/>
        </w:numPr>
      </w:pPr>
      <w:r>
        <w:t>Para agregar un título al gráfico, usa fig.cap. En R Markdown esto cambiará la figura de “inline” a “floating”.</w:t>
      </w:r>
    </w:p>
    <w:p w:rsidR="00D33A23" w:rsidRDefault="006407CC">
      <w:pPr>
        <w:numPr>
          <w:ilvl w:val="0"/>
          <w:numId w:val="7"/>
        </w:numPr>
      </w:pPr>
      <w:r>
        <w:t>Si estás produciendo resultados en formato PDF, el tipo de gráficos predeterminado es PDF, es bueno por</w:t>
      </w:r>
      <w:r>
        <w:t xml:space="preserve">que son graficos vectoriales de alta calidad. Pero puede ser muy grande la figura, entonces se puede configura </w:t>
      </w:r>
      <w:r>
        <w:rPr>
          <w:rStyle w:val="VerbatimChar"/>
        </w:rPr>
        <w:t>dev = "png"</w:t>
      </w:r>
      <w:r>
        <w:t xml:space="preserve"> para forzar el uso de PNG. Son de calidad ligeramente inferior, pero serán mucho más compactos.</w:t>
      </w:r>
    </w:p>
    <w:p w:rsidR="00D33A23" w:rsidRDefault="006407CC">
      <w:pPr>
        <w:numPr>
          <w:ilvl w:val="0"/>
          <w:numId w:val="7"/>
        </w:numPr>
      </w:pPr>
      <w:r>
        <w:t>darles nombres a los bloques de códig</w:t>
      </w:r>
      <w:r>
        <w:t>o que producen figuras. Etiquetar el bloque se utiliza para generar el nombre de archivo del gráfico en el disco, por lo que darle un nombre a los bloques hace que sea mucho más fácil seleccionar gráficas y reutilizarlas.</w:t>
      </w:r>
    </w:p>
    <w:p w:rsidR="00D33A23" w:rsidRDefault="006407CC">
      <w:pPr>
        <w:pStyle w:val="Heading2"/>
      </w:pPr>
      <w:bookmarkStart w:id="18" w:name="caching"/>
      <w:r>
        <w:t>Caching:</w:t>
      </w:r>
      <w:bookmarkEnd w:id="18"/>
    </w:p>
    <w:p w:rsidR="00D33A23" w:rsidRDefault="006407CC">
      <w:pPr>
        <w:pStyle w:val="FirstParagraph"/>
      </w:pPr>
      <w:r>
        <w:t>Si tienes cómputos que to</w:t>
      </w:r>
      <w:r>
        <w:t xml:space="preserve">man mucho tiempo, quiza no quieras empezar desde cero a procesar los bloques de codigo (aunque es muy bueno para la reprodcibilidad del documento). En ese caso, la solución es </w:t>
      </w:r>
      <w:r>
        <w:rPr>
          <w:rStyle w:val="VerbatimChar"/>
        </w:rPr>
        <w:t>cache = TRUE</w:t>
      </w:r>
      <w:r>
        <w:t>. Guarda el output del bloque en un archivo con un nombre especial e</w:t>
      </w:r>
      <w:r>
        <w:t>n el disco. En ejecuciones siguientes, knitr revisará si el código ha cambiado, y si no ha hecho, reutilizará los resultados del caché. Pero por default no controla dependencia:por ejemplo si hay un chunk anterior que lea los datos a utilizar de disco. Par</w:t>
      </w:r>
      <w:r>
        <w:t xml:space="preserve">a eso se utiliza la opción </w:t>
      </w:r>
      <w:r>
        <w:rPr>
          <w:rStyle w:val="VerbatimChar"/>
        </w:rPr>
        <w:t>dependson</w:t>
      </w:r>
      <w:r>
        <w:t xml:space="preserve">. Knitr actualizará los resultados para el bloque cacheado cada vez que detecta que una de sus dependencias ha cambiado. </w:t>
      </w:r>
      <w:r>
        <w:rPr>
          <w:b/>
        </w:rPr>
        <w:t>A tener en cuenta: cache solo hace seguimiento de los cambios dentro del archivo .Rmd</w:t>
      </w:r>
      <w:r>
        <w:t xml:space="preserve">. Para seguir </w:t>
      </w:r>
      <w:r>
        <w:t xml:space="preserve">también los cambios hechos en ese archivo, puedes usar la opción </w:t>
      </w:r>
      <w:r>
        <w:rPr>
          <w:rStyle w:val="VerbatimChar"/>
        </w:rPr>
        <w:t>cache.extra</w:t>
      </w:r>
      <w:r>
        <w:t>.</w:t>
      </w:r>
    </w:p>
    <w:p w:rsidR="00D33A23" w:rsidRDefault="006407CC">
      <w:pPr>
        <w:pStyle w:val="BodyText"/>
      </w:pPr>
      <w:r>
        <w:lastRenderedPageBreak/>
        <w:t xml:space="preserve">Acordarse de limpiar todos los cachés con </w:t>
      </w:r>
      <w:r>
        <w:rPr>
          <w:rStyle w:val="VerbatimChar"/>
        </w:rPr>
        <w:t>knitr::clean_cache()</w:t>
      </w:r>
      <w:r>
        <w:t>.</w:t>
      </w:r>
    </w:p>
    <w:p w:rsidR="00D33A23" w:rsidRDefault="006407CC">
      <w:pPr>
        <w:pStyle w:val="BodyText"/>
      </w:pPr>
      <w:r>
        <w:t>El siguiente chunk se definió con cache.extra = file.info(“un_archivo_muy_grande.csv”), y eval FALSE solo para pod</w:t>
      </w:r>
      <w:r>
        <w:t>er usar a fines didácticos, para que no se evalue y trate de leer.</w:t>
      </w:r>
    </w:p>
    <w:p w:rsidR="00D33A23" w:rsidRDefault="006407CC">
      <w:pPr>
        <w:pStyle w:val="SourceCode"/>
      </w:pPr>
      <w:r>
        <w:rPr>
          <w:rStyle w:val="NormalTok"/>
        </w:rPr>
        <w:t>datos_crudos &lt;-</w:t>
      </w:r>
      <w:r>
        <w:rPr>
          <w:rStyle w:val="StringTok"/>
        </w:rPr>
        <w:t xml:space="preserve"> </w:t>
      </w:r>
      <w:r>
        <w:rPr>
          <w:rStyle w:val="NormalTok"/>
        </w:rPr>
        <w:t>readr</w:t>
      </w:r>
      <w:r>
        <w:rPr>
          <w:rStyle w:val="OperatorTok"/>
        </w:rPr>
        <w:t>::</w:t>
      </w:r>
      <w:r>
        <w:rPr>
          <w:rStyle w:val="KeywordTok"/>
        </w:rPr>
        <w:t>read_csv</w:t>
      </w:r>
      <w:r>
        <w:rPr>
          <w:rStyle w:val="NormalTok"/>
        </w:rPr>
        <w:t>(</w:t>
      </w:r>
      <w:r>
        <w:rPr>
          <w:rStyle w:val="StringTok"/>
        </w:rPr>
        <w:t>"un_archivo_muy_grande.csv"</w:t>
      </w:r>
      <w:r>
        <w:rPr>
          <w:rStyle w:val="NormalTok"/>
        </w:rPr>
        <w:t>)</w:t>
      </w:r>
    </w:p>
    <w:p w:rsidR="00D33A23" w:rsidRDefault="006407CC">
      <w:pPr>
        <w:pStyle w:val="Heading2"/>
      </w:pPr>
      <w:bookmarkStart w:id="19" w:name="opciones-globales"/>
      <w:r>
        <w:t>Opciones globales</w:t>
      </w:r>
      <w:bookmarkEnd w:id="19"/>
    </w:p>
    <w:p w:rsidR="00D33A23" w:rsidRDefault="006407CC">
      <w:pPr>
        <w:pStyle w:val="FirstParagraph"/>
      </w:pPr>
      <w:r>
        <w:t xml:space="preserve">Puedes definirlas </w:t>
      </w:r>
      <w:r>
        <w:t>Por ejemplo para tutoriales o libros usamos el sig. parrafo de global options, que utiliza nuestro formato preferido de &gt;# para comentarios y se asegura que el código y el output se mantengan entrelazados: `knitr::opts_chunk$set()` para setear opciones y n</w:t>
      </w:r>
      <w:r>
        <w:t>o dejar las default. ** Se puede incluir en el chunk de setup**</w:t>
      </w:r>
    </w:p>
    <w:p w:rsidR="00D33A23" w:rsidRDefault="006407CC">
      <w:pPr>
        <w:pStyle w:val="BlockText"/>
      </w:pPr>
      <w:r>
        <w:t>knitr::opts_chunk$set(</w:t>
      </w:r>
      <w:r>
        <w:br/>
        <w:t>comment = “#&gt;”,</w:t>
      </w:r>
      <w:r>
        <w:br/>
        <w:t>collapse = TRUE</w:t>
      </w:r>
      <w:r>
        <w:br/>
        <w:t>)</w:t>
      </w:r>
    </w:p>
    <w:p w:rsidR="00D33A23" w:rsidRDefault="006407CC">
      <w:pPr>
        <w:pStyle w:val="FirstParagraph"/>
      </w:pPr>
      <w:r>
        <w:t>Esto ocultará por defecto el código, así que solo mostrará los bloques que deliberadamente has elegido mostrar (con echo = TRUE). Puede</w:t>
      </w:r>
      <w:r>
        <w:t>s considerar fijar message = FALSE y warning = FALSE, pero eso puede hacer más díficil la tarea de depurar problemas, porque no verías ningún mensajes en el documento final.</w:t>
      </w:r>
    </w:p>
    <w:p w:rsidR="00D33A23" w:rsidRDefault="006407CC">
      <w:pPr>
        <w:pStyle w:val="BlockText"/>
      </w:pPr>
      <w:r>
        <w:t>knitr::opts_chunk$set( echo = FALSE )</w:t>
      </w:r>
    </w:p>
    <w:p w:rsidR="00D33A23" w:rsidRDefault="006407CC">
      <w:pPr>
        <w:pStyle w:val="FirstParagraph"/>
      </w:pPr>
      <w:r>
        <w:t>Con este chunk vas a conseguir que no se mue</w:t>
      </w:r>
      <w:r>
        <w:t>stre el fuente ejecutado, y si deliberadamente en alguno se quiere mostrar en ese chunk hay que agregar echo = TRUE</w:t>
      </w:r>
    </w:p>
    <w:p w:rsidR="00D33A23" w:rsidRDefault="006407CC">
      <w:pPr>
        <w:pStyle w:val="BodyText"/>
      </w:pPr>
      <w:r>
        <w:t>##Código R en linea de documento</w:t>
      </w:r>
    </w:p>
    <w:p w:rsidR="00D33A23" w:rsidRDefault="006407CC">
      <w:pPr>
        <w:pStyle w:val="BodyText"/>
      </w:pPr>
      <w:r>
        <w:t>Como ya vimos se puede insertar con 53940. Cuando el resultado es un número se puede formatear usando la fu</w:t>
      </w:r>
      <w:r>
        <w:t>nción format(). En este caso, definimos la función coma para que no tenga un número demasiado grande de decimales y el separador de miles con coma.</w:t>
      </w:r>
    </w:p>
    <w:p w:rsidR="00D33A23" w:rsidRDefault="006407CC">
      <w:pPr>
        <w:pStyle w:val="BlockText"/>
      </w:pPr>
      <w:r>
        <w:t>coma &lt;- function(x) format(x, digits = 2, big.mark = “,”)</w:t>
      </w:r>
      <w:r>
        <w:br/>
        <w:t>coma(3452345)</w:t>
      </w:r>
      <w:r>
        <w:br/>
        <w:t>#&gt; [1] “3,452,345”</w:t>
      </w:r>
      <w:r>
        <w:br/>
        <w:t>coma(.12358124331</w:t>
      </w:r>
      <w:r>
        <w:t>)</w:t>
      </w:r>
      <w:r>
        <w:br/>
        <w:t>#&gt; [1] “0.12”</w:t>
      </w:r>
    </w:p>
    <w:p w:rsidR="00D33A23" w:rsidRDefault="006407CC">
      <w:pPr>
        <w:pStyle w:val="FirstParagraph"/>
      </w:pPr>
      <w:r>
        <w:rPr>
          <w:b/>
        </w:rPr>
        <w:lastRenderedPageBreak/>
        <w:t>HACER LOS EJERCICIOS DEL LIBRO DE ESTE TEMA QUE SON INTERESANTES</w:t>
      </w:r>
    </w:p>
    <w:p w:rsidR="00D33A23" w:rsidRDefault="006407CC">
      <w:pPr>
        <w:pStyle w:val="Heading2"/>
      </w:pPr>
      <w:bookmarkStart w:id="20" w:name="solucionando-problemas"/>
      <w:r>
        <w:t>SOLUCIONANDO PROBLEMAS</w:t>
      </w:r>
      <w:bookmarkEnd w:id="20"/>
    </w:p>
    <w:p w:rsidR="00D33A23" w:rsidRDefault="006407CC">
      <w:pPr>
        <w:pStyle w:val="FirstParagraph"/>
      </w:pPr>
      <w:r>
        <w:t>Es más complicado en RMarkdown, porque al ejecutar no estas en un ambiente interactivo R.</w:t>
      </w:r>
    </w:p>
    <w:p w:rsidR="00D33A23" w:rsidRDefault="006407CC">
      <w:pPr>
        <w:pStyle w:val="BodyText"/>
      </w:pPr>
      <w:r>
        <w:rPr>
          <w:b/>
        </w:rPr>
        <w:t>Tips</w:t>
      </w:r>
      <w:r>
        <w:t>:</w:t>
      </w:r>
    </w:p>
    <w:p w:rsidR="00D33A23" w:rsidRDefault="006407CC">
      <w:pPr>
        <w:pStyle w:val="Compact"/>
        <w:numPr>
          <w:ilvl w:val="0"/>
          <w:numId w:val="8"/>
        </w:numPr>
      </w:pPr>
      <w:r>
        <w:rPr>
          <w:b/>
        </w:rPr>
        <w:t>Tratar de recrear el problema en una sesión interactiva.</w:t>
      </w:r>
      <w:r>
        <w:br/>
      </w:r>
    </w:p>
    <w:p w:rsidR="00D33A23" w:rsidRDefault="006407CC">
      <w:pPr>
        <w:pStyle w:val="Compact"/>
        <w:numPr>
          <w:ilvl w:val="0"/>
          <w:numId w:val="8"/>
        </w:numPr>
      </w:pPr>
      <w:r>
        <w:rPr>
          <w:b/>
        </w:rPr>
        <w:t xml:space="preserve">Reinicia R, ejecuta todos los bloques de código. Si tienes suerte, eso recreará el problema y podrás descubrir lo que está ocurriendo interactivamente </w:t>
      </w:r>
      <w:r>
        <w:br/>
      </w:r>
    </w:p>
    <w:p w:rsidR="00D33A23" w:rsidRDefault="006407CC">
      <w:pPr>
        <w:pStyle w:val="Compact"/>
        <w:numPr>
          <w:ilvl w:val="0"/>
          <w:numId w:val="8"/>
        </w:numPr>
      </w:pPr>
      <w:r>
        <w:rPr>
          <w:b/>
        </w:rPr>
        <w:t>Si lo anterior no ayuda, debe haber algo diferente entre nuestro ambiente interactivo y el ambiente d</w:t>
      </w:r>
      <w:r>
        <w:rPr>
          <w:b/>
        </w:rPr>
        <w:t>e R Markdown -&gt; hay que explorar sistemáticamente las opciones: La diferencia más común es el directorio de trabajo: el directorio de trabajo de R Markdown es el directorio en el que se encuentra: Revisar que el directorio de trabajo es el que esperas incl</w:t>
      </w:r>
      <w:r>
        <w:rPr>
          <w:b/>
        </w:rPr>
        <w:t xml:space="preserve">uyendo getwd() en un bloque. </w:t>
      </w:r>
      <w:r>
        <w:br/>
      </w:r>
    </w:p>
    <w:p w:rsidR="00D33A23" w:rsidRDefault="006407CC">
      <w:pPr>
        <w:pStyle w:val="Compact"/>
        <w:numPr>
          <w:ilvl w:val="0"/>
          <w:numId w:val="8"/>
        </w:numPr>
      </w:pPr>
      <w:r>
        <w:rPr>
          <w:b/>
        </w:rPr>
        <w:t>A continuación, piensa en todas las cosas que podrían causar el error. Necesitarás revisar sistemáticamente que tu sesión de R y tu sesión de R Markdown sean la misma. La manera más fácil de hacer esto es fijar error = TRUE e</w:t>
      </w:r>
      <w:r>
        <w:rPr>
          <w:b/>
        </w:rPr>
        <w:t xml:space="preserve">n el bloque que causa problemas, y luego usa print() y str() para revisar que la configuración es la esperada. </w:t>
      </w:r>
    </w:p>
    <w:p w:rsidR="00D33A23" w:rsidRDefault="006407CC">
      <w:pPr>
        <w:pStyle w:val="Heading2"/>
      </w:pPr>
      <w:bookmarkStart w:id="21" w:name="yaml-yet-another-markup-language"/>
      <w:r>
        <w:t>YAML: YET ANOTHER MARKUP LANGUAGE</w:t>
      </w:r>
      <w:bookmarkEnd w:id="21"/>
    </w:p>
    <w:p w:rsidR="00D33A23" w:rsidRDefault="006407CC">
      <w:pPr>
        <w:pStyle w:val="FirstParagraph"/>
      </w:pPr>
      <w:r>
        <w:t xml:space="preserve">Este lenguaje de marcado está diseñado para representar datos jerárquicos de modo facil para leer y escribir. </w:t>
      </w:r>
      <w:r>
        <w:t>R Markdown lo utiliza para controlar muchos detalles del output. Aquí sólo dos: parámetros del documento y bibliografías.</w:t>
      </w:r>
    </w:p>
    <w:p w:rsidR="00D33A23" w:rsidRDefault="006407CC">
      <w:pPr>
        <w:pStyle w:val="Heading3"/>
      </w:pPr>
      <w:bookmarkStart w:id="22" w:name="parámetros"/>
      <w:r>
        <w:t>Parámetros:</w:t>
      </w:r>
      <w:bookmarkEnd w:id="22"/>
    </w:p>
    <w:p w:rsidR="00D33A23" w:rsidRDefault="006407CC">
      <w:pPr>
        <w:pStyle w:val="FirstParagraph"/>
      </w:pPr>
      <w:r>
        <w:t>Los documentos R Markdown pueden incluir uno o mas parámetros cuyos valores pueden ser fijados cuando se renderiza el repo</w:t>
      </w:r>
      <w:r>
        <w:t xml:space="preserve">rte. Para declarar uno o más parámetros, utiliza el campo </w:t>
      </w:r>
      <w:r>
        <w:rPr>
          <w:rStyle w:val="VerbatimChar"/>
        </w:rPr>
        <w:t>param</w:t>
      </w:r>
      <w:r>
        <w:t>.</w:t>
      </w:r>
    </w:p>
    <w:p w:rsidR="00D33A23" w:rsidRDefault="006407CC">
      <w:pPr>
        <w:pStyle w:val="BodyText"/>
      </w:pPr>
      <w:r>
        <w:t xml:space="preserve">Este ejemplo utiliza el parámetro </w:t>
      </w:r>
      <w:r>
        <w:rPr>
          <w:rStyle w:val="VerbatimChar"/>
        </w:rPr>
        <w:t>my_class</w:t>
      </w:r>
      <w:r>
        <w:t xml:space="preserve"> para determinar que clase de auto mostrar:</w:t>
      </w:r>
    </w:p>
    <w:p w:rsidR="00D33A23" w:rsidRDefault="006407CC">
      <w:pPr>
        <w:pStyle w:val="BodyText"/>
      </w:pPr>
      <w:r>
        <w:lastRenderedPageBreak/>
        <w:t>**IMPORTANTE: COMO QUERÍA QUE SALIERA EL .RMD Y NO DIERA ERROR TUVE QUE GENERAR UNA SUBDIRECTORIO EN RMAR</w:t>
      </w:r>
      <w:r>
        <w:t>KDOWN LLAMADO rmarkdown_para_mostrar, copiar ahí el ejemplo que quería mostrar dandole el nombre de fuel_economy.rmd, y luego en este chunk hago un cat que sería como un print del read_file(rmarkdown_para_mostrar/fuel-economy.Rmd) … al tener el chunk un ec</w:t>
      </w:r>
      <w:r>
        <w:t>ho = false no se muestra lo que se ejecuta que es el cat(de lo que se lee: el contenido del archivo fuel-economy.Rmd)</w:t>
      </w:r>
    </w:p>
    <w:p w:rsidR="00D33A23" w:rsidRDefault="006407CC">
      <w:pPr>
        <w:pStyle w:val="SourceCode"/>
      </w:pPr>
      <w:r>
        <w:rPr>
          <w:rStyle w:val="VerbatimChar"/>
        </w:rPr>
        <w:t>---</w:t>
      </w:r>
      <w:r>
        <w:br/>
      </w:r>
      <w:r>
        <w:rPr>
          <w:rStyle w:val="VerbatimChar"/>
        </w:rPr>
        <w:t>output: html_document</w:t>
      </w:r>
      <w:r>
        <w:br/>
      </w:r>
      <w:r>
        <w:rPr>
          <w:rStyle w:val="VerbatimChar"/>
        </w:rPr>
        <w:t>params:</w:t>
      </w:r>
      <w:r>
        <w:br/>
      </w:r>
      <w:r>
        <w:rPr>
          <w:rStyle w:val="VerbatimChar"/>
        </w:rPr>
        <w:t xml:space="preserve">  mi_clase: "suv"</w:t>
      </w:r>
      <w:r>
        <w:br/>
      </w:r>
      <w:r>
        <w:rPr>
          <w:rStyle w:val="VerbatimChar"/>
        </w:rPr>
        <w:t>---</w:t>
      </w:r>
      <w:r>
        <w:br/>
      </w:r>
      <w:r>
        <w:br/>
      </w:r>
      <w:r>
        <w:rPr>
          <w:rStyle w:val="VerbatimChar"/>
        </w:rPr>
        <w:t>```{r setup, include = FALSE}</w:t>
      </w:r>
      <w:r>
        <w:br/>
      </w:r>
      <w:r>
        <w:rPr>
          <w:rStyle w:val="VerbatimChar"/>
        </w:rPr>
        <w:t>library(datos)</w:t>
      </w:r>
      <w:r>
        <w:br/>
      </w:r>
      <w:r>
        <w:rPr>
          <w:rStyle w:val="VerbatimChar"/>
        </w:rPr>
        <w:t>library(ggplot2)</w:t>
      </w:r>
      <w:r>
        <w:br/>
      </w:r>
      <w:r>
        <w:rPr>
          <w:rStyle w:val="VerbatimChar"/>
        </w:rPr>
        <w:t>library(dplyr)</w:t>
      </w:r>
      <w:r>
        <w:br/>
      </w:r>
      <w:r>
        <w:rPr>
          <w:rStyle w:val="VerbatimChar"/>
        </w:rPr>
        <w:t>clas</w:t>
      </w:r>
      <w:r>
        <w:rPr>
          <w:rStyle w:val="VerbatimChar"/>
        </w:rPr>
        <w:t>e &lt;- millas %&gt;% filter(clase == params$mi_clase)</w:t>
      </w:r>
      <w:r>
        <w:br/>
      </w:r>
      <w:r>
        <w:rPr>
          <w:rStyle w:val="VerbatimChar"/>
        </w:rPr>
        <w:t>```</w:t>
      </w:r>
      <w:r>
        <w:br/>
      </w:r>
      <w:r>
        <w:br/>
      </w:r>
      <w:r>
        <w:rPr>
          <w:rStyle w:val="VerbatimChar"/>
        </w:rPr>
        <w:t># Economía de combustible en vehículos de tipo `r params$mi_clase`</w:t>
      </w:r>
      <w:r>
        <w:br/>
      </w:r>
      <w:r>
        <w:br/>
      </w:r>
      <w:r>
        <w:rPr>
          <w:rStyle w:val="VerbatimChar"/>
        </w:rPr>
        <w:t>```{r, message = FALSE, warning= FALSE}</w:t>
      </w:r>
      <w:r>
        <w:br/>
      </w:r>
      <w:r>
        <w:rPr>
          <w:rStyle w:val="VerbatimChar"/>
        </w:rPr>
        <w:t>ggplot(clase, aes(cilindrada, autopista)) +</w:t>
      </w:r>
      <w:r>
        <w:br/>
      </w:r>
      <w:r>
        <w:rPr>
          <w:rStyle w:val="VerbatimChar"/>
        </w:rPr>
        <w:t xml:space="preserve">  geom_point() +</w:t>
      </w:r>
      <w:r>
        <w:br/>
      </w:r>
      <w:r>
        <w:rPr>
          <w:rStyle w:val="VerbatimChar"/>
        </w:rPr>
        <w:t xml:space="preserve">  geom_smooth(se = FALSE)</w:t>
      </w:r>
      <w:r>
        <w:br/>
      </w:r>
      <w:r>
        <w:rPr>
          <w:rStyle w:val="VerbatimChar"/>
        </w:rPr>
        <w:t>```</w:t>
      </w:r>
    </w:p>
    <w:p w:rsidR="00D33A23" w:rsidRDefault="006407CC">
      <w:pPr>
        <w:pStyle w:val="Compact"/>
        <w:numPr>
          <w:ilvl w:val="0"/>
          <w:numId w:val="9"/>
        </w:numPr>
      </w:pPr>
      <w:r>
        <w:t>Puedes escribir vectores atómicos directamente en el encabezado YAML.</w:t>
      </w:r>
      <w:r>
        <w:br/>
      </w:r>
    </w:p>
    <w:p w:rsidR="00D33A23" w:rsidRDefault="006407CC">
      <w:pPr>
        <w:pStyle w:val="Compact"/>
        <w:numPr>
          <w:ilvl w:val="0"/>
          <w:numId w:val="9"/>
        </w:numPr>
      </w:pPr>
      <w:r>
        <w:t>Puedes también ejecutar expresiones arbitrarias de R agregando !r antes del valor del parámetro. Esta es una buena manera de especificar parámetros de fecha/hora.</w:t>
      </w:r>
    </w:p>
    <w:p w:rsidR="00D33A23" w:rsidRDefault="006407CC">
      <w:pPr>
        <w:pStyle w:val="FirstParagraph"/>
      </w:pPr>
      <w:r>
        <w:t>Los parámetros están d</w:t>
      </w:r>
      <w:r>
        <w:t>isponibles dentro de los bloques de código como una lista de solo lectura llamada params.</w:t>
      </w:r>
    </w:p>
    <w:p w:rsidR="00D33A23" w:rsidRDefault="006407CC">
      <w:pPr>
        <w:pStyle w:val="SourceCode"/>
      </w:pPr>
      <w:r>
        <w:rPr>
          <w:rStyle w:val="FunctionTok"/>
        </w:rPr>
        <w:lastRenderedPageBreak/>
        <w:t>params</w:t>
      </w:r>
      <w:r>
        <w:rPr>
          <w:rStyle w:val="KeywordTok"/>
        </w:rPr>
        <w:t>:</w:t>
      </w:r>
      <w:r>
        <w:br/>
      </w:r>
      <w:r>
        <w:rPr>
          <w:rStyle w:val="AttributeTok"/>
        </w:rPr>
        <w:t xml:space="preserve"> </w:t>
      </w:r>
      <w:r>
        <w:rPr>
          <w:rStyle w:val="FunctionTok"/>
        </w:rPr>
        <w:t>start</w:t>
      </w:r>
      <w:r>
        <w:rPr>
          <w:rStyle w:val="KeywordTok"/>
        </w:rPr>
        <w:t>:</w:t>
      </w:r>
      <w:r>
        <w:rPr>
          <w:rStyle w:val="AttributeTok"/>
        </w:rPr>
        <w:t xml:space="preserve"> !r lubridate::ymd("2015-01-01")</w:t>
      </w:r>
      <w:r>
        <w:br/>
      </w:r>
      <w:r>
        <w:rPr>
          <w:rStyle w:val="AttributeTok"/>
        </w:rPr>
        <w:t xml:space="preserve"> </w:t>
      </w:r>
      <w:r>
        <w:rPr>
          <w:rStyle w:val="FunctionTok"/>
        </w:rPr>
        <w:t>snapshot</w:t>
      </w:r>
      <w:r>
        <w:rPr>
          <w:rStyle w:val="KeywordTok"/>
        </w:rPr>
        <w:t>:</w:t>
      </w:r>
      <w:r>
        <w:rPr>
          <w:rStyle w:val="AttributeTok"/>
        </w:rPr>
        <w:t xml:space="preserve"> !r lubridate::ymd_hms("2015-01-01 12:30:00")</w:t>
      </w:r>
    </w:p>
    <w:p w:rsidR="00D33A23" w:rsidRDefault="006407CC">
      <w:pPr>
        <w:pStyle w:val="FirstParagraph"/>
      </w:pPr>
      <w:r>
        <w:rPr>
          <w:b/>
        </w:rPr>
        <w:t xml:space="preserve">Observar que el trozo de arriba no es un chunk de r, sino que </w:t>
      </w:r>
      <w:r>
        <w:rPr>
          <w:b/>
        </w:rPr>
        <w:t xml:space="preserve">es un quote para escribir params (y que no lo tome como parte del .Rmd?? no se lo probe sin el yaml y también funciono </w:t>
      </w:r>
    </w:p>
    <w:p w:rsidR="00D33A23" w:rsidRDefault="006407CC">
      <w:pPr>
        <w:pStyle w:val="BodyText"/>
      </w:pPr>
      <w:r>
        <w:t>Para ejecutar se puede hacer: * knitr común, y se generará el render con el parámetro definido como default * knit con parámetros: En RS</w:t>
      </w:r>
      <w:r>
        <w:t>tudio, puedes hacer clic en la opción “Knit with Parameters” en el menú desplegable Knit para fijar parámetros, renderizar y previsualizar en un solo paso. Puedes personalizar el diálogo fijando otras opciones en el encabezado. Para ver más opciones de par</w:t>
      </w:r>
      <w:r>
        <w:t xml:space="preserve">ametrización ir </w:t>
      </w:r>
      <w:hyperlink r:id="rId16" w:anchor="parameter_user_interfaces">
        <w:r>
          <w:rPr>
            <w:rStyle w:val="Hyperlink"/>
          </w:rPr>
          <w:t>aqui</w:t>
        </w:r>
      </w:hyperlink>
      <w:r>
        <w:t xml:space="preserve"> * si necesitas producir varios reportes parametrizados, puedes ejecutar rmarkdown::render() con una lista de params:</w:t>
      </w:r>
    </w:p>
    <w:p w:rsidR="00D33A23" w:rsidRDefault="006407CC">
      <w:pPr>
        <w:pStyle w:val="SourceCode"/>
      </w:pPr>
      <w:r>
        <w:rPr>
          <w:rStyle w:val="NormalTok"/>
        </w:rPr>
        <w:t>rmar</w:t>
      </w:r>
      <w:r>
        <w:rPr>
          <w:rStyle w:val="NormalTok"/>
        </w:rPr>
        <w:t>kdown</w:t>
      </w:r>
      <w:r>
        <w:rPr>
          <w:rStyle w:val="OperatorTok"/>
        </w:rPr>
        <w:t>::</w:t>
      </w:r>
      <w:r>
        <w:rPr>
          <w:rStyle w:val="KeywordTok"/>
        </w:rPr>
        <w:t>render</w:t>
      </w:r>
      <w:r>
        <w:rPr>
          <w:rStyle w:val="NormalTok"/>
        </w:rPr>
        <w:t>(</w:t>
      </w:r>
      <w:r>
        <w:rPr>
          <w:rStyle w:val="StringTok"/>
        </w:rPr>
        <w:t>"rmarkdown_para_mostrar/fuel-economy.Rmd"</w:t>
      </w:r>
      <w:r>
        <w:rPr>
          <w:rStyle w:val="NormalTok"/>
        </w:rPr>
        <w:t xml:space="preserve">, </w:t>
      </w:r>
      <w:r>
        <w:rPr>
          <w:rStyle w:val="DataTypeTok"/>
        </w:rPr>
        <w:t>params =</w:t>
      </w:r>
      <w:r>
        <w:rPr>
          <w:rStyle w:val="NormalTok"/>
        </w:rPr>
        <w:t xml:space="preserve"> </w:t>
      </w:r>
      <w:r>
        <w:rPr>
          <w:rStyle w:val="KeywordTok"/>
        </w:rPr>
        <w:t>list</w:t>
      </w:r>
      <w:r>
        <w:rPr>
          <w:rStyle w:val="NormalTok"/>
        </w:rPr>
        <w:t>(</w:t>
      </w:r>
      <w:r>
        <w:rPr>
          <w:rStyle w:val="DataTypeTok"/>
        </w:rPr>
        <w:t>mi_clase =</w:t>
      </w:r>
      <w:r>
        <w:rPr>
          <w:rStyle w:val="NormalTok"/>
        </w:rPr>
        <w:t xml:space="preserve"> </w:t>
      </w:r>
      <w:r>
        <w:rPr>
          <w:rStyle w:val="StringTok"/>
        </w:rPr>
        <w:t>"suv"</w:t>
      </w:r>
      <w:r>
        <w:rPr>
          <w:rStyle w:val="NormalTok"/>
        </w:rPr>
        <w:t>))</w:t>
      </w:r>
    </w:p>
    <w:p w:rsidR="00D33A23" w:rsidRDefault="006407CC">
      <w:pPr>
        <w:pStyle w:val="FirstParagraph"/>
      </w:pPr>
      <w:r>
        <w:t xml:space="preserve">Esto es particularmente poderoso en conjunto con </w:t>
      </w:r>
      <w:r>
        <w:rPr>
          <w:rStyle w:val="VerbatimChar"/>
        </w:rPr>
        <w:t>purrr:pwalk()</w:t>
      </w:r>
      <w:r>
        <w:t xml:space="preserve">. El siguiente ejemplo crea un reporte para cada valor de </w:t>
      </w:r>
      <w:r>
        <w:rPr>
          <w:rStyle w:val="VerbatimChar"/>
        </w:rPr>
        <w:t>clase</w:t>
      </w:r>
      <w:r>
        <w:t xml:space="preserve"> que se encuentra en </w:t>
      </w:r>
      <w:r>
        <w:rPr>
          <w:rStyle w:val="VerbatimChar"/>
        </w:rPr>
        <w:t>millas</w:t>
      </w:r>
      <w:r>
        <w:t>. Primero crea</w:t>
      </w:r>
      <w:r>
        <w:t>mos un data frame que tiene una fila para cada clase, dando el nombre de archivo (</w:t>
      </w:r>
      <w:r>
        <w:rPr>
          <w:rStyle w:val="VerbatimChar"/>
        </w:rPr>
        <w:t>filename</w:t>
      </w:r>
      <w:r>
        <w:t xml:space="preserve">) del reporte y los </w:t>
      </w:r>
      <w:r>
        <w:rPr>
          <w:rStyle w:val="VerbatimChar"/>
        </w:rPr>
        <w:t>params</w:t>
      </w:r>
      <w:r>
        <w:t>:</w:t>
      </w:r>
    </w:p>
    <w:p w:rsidR="00D33A23" w:rsidRDefault="006407CC">
      <w:pPr>
        <w:pStyle w:val="SourceCode"/>
      </w:pPr>
      <w:r>
        <w:rPr>
          <w:rStyle w:val="NormalTok"/>
        </w:rPr>
        <w:t>reportes &lt;-</w:t>
      </w:r>
      <w:r>
        <w:rPr>
          <w:rStyle w:val="StringTok"/>
        </w:rPr>
        <w:t xml:space="preserve"> </w:t>
      </w:r>
      <w:r>
        <w:rPr>
          <w:rStyle w:val="KeywordTok"/>
        </w:rPr>
        <w:t>tibble</w:t>
      </w:r>
      <w:r>
        <w:rPr>
          <w:rStyle w:val="NormalTok"/>
        </w:rPr>
        <w:t>(</w:t>
      </w:r>
      <w:r>
        <w:br/>
      </w:r>
      <w:r>
        <w:rPr>
          <w:rStyle w:val="NormalTok"/>
        </w:rPr>
        <w:t xml:space="preserve">  </w:t>
      </w:r>
      <w:r>
        <w:rPr>
          <w:rStyle w:val="DataTypeTok"/>
        </w:rPr>
        <w:t>clase =</w:t>
      </w:r>
      <w:r>
        <w:rPr>
          <w:rStyle w:val="NormalTok"/>
        </w:rPr>
        <w:t xml:space="preserve"> </w:t>
      </w:r>
      <w:r>
        <w:rPr>
          <w:rStyle w:val="KeywordTok"/>
        </w:rPr>
        <w:t>unique</w:t>
      </w:r>
      <w:r>
        <w:rPr>
          <w:rStyle w:val="NormalTok"/>
        </w:rPr>
        <w:t>(millas</w:t>
      </w:r>
      <w:r>
        <w:rPr>
          <w:rStyle w:val="OperatorTok"/>
        </w:rPr>
        <w:t>$</w:t>
      </w:r>
      <w:r>
        <w:rPr>
          <w:rStyle w:val="NormalTok"/>
        </w:rPr>
        <w:t>clase),</w:t>
      </w:r>
      <w:r>
        <w:br/>
      </w:r>
      <w:r>
        <w:rPr>
          <w:rStyle w:val="NormalTok"/>
        </w:rPr>
        <w:t xml:space="preserve">  </w:t>
      </w:r>
      <w:r>
        <w:rPr>
          <w:rStyle w:val="DataTypeTok"/>
        </w:rPr>
        <w:t>filename =</w:t>
      </w:r>
      <w:r>
        <w:rPr>
          <w:rStyle w:val="NormalTok"/>
        </w:rPr>
        <w:t xml:space="preserve"> stringr</w:t>
      </w:r>
      <w:r>
        <w:rPr>
          <w:rStyle w:val="OperatorTok"/>
        </w:rPr>
        <w:t>::</w:t>
      </w:r>
      <w:r>
        <w:rPr>
          <w:rStyle w:val="KeywordTok"/>
        </w:rPr>
        <w:t>str_c</w:t>
      </w:r>
      <w:r>
        <w:rPr>
          <w:rStyle w:val="NormalTok"/>
        </w:rPr>
        <w:t>(</w:t>
      </w:r>
      <w:r>
        <w:rPr>
          <w:rStyle w:val="StringTok"/>
        </w:rPr>
        <w:t>"economia-combustible-"</w:t>
      </w:r>
      <w:r>
        <w:rPr>
          <w:rStyle w:val="NormalTok"/>
        </w:rPr>
        <w:t xml:space="preserve">, clase, </w:t>
      </w:r>
      <w:r>
        <w:rPr>
          <w:rStyle w:val="StringTok"/>
        </w:rPr>
        <w:t>".html"</w:t>
      </w:r>
      <w:r>
        <w:rPr>
          <w:rStyle w:val="NormalTok"/>
        </w:rPr>
        <w:t>),</w:t>
      </w:r>
      <w:r>
        <w:br/>
      </w:r>
      <w:r>
        <w:rPr>
          <w:rStyle w:val="NormalTok"/>
        </w:rPr>
        <w:t xml:space="preserve">  </w:t>
      </w:r>
      <w:r>
        <w:rPr>
          <w:rStyle w:val="DataTypeTok"/>
        </w:rPr>
        <w:t>params =</w:t>
      </w:r>
      <w:r>
        <w:rPr>
          <w:rStyle w:val="NormalTok"/>
        </w:rPr>
        <w:t xml:space="preserve"> purrr</w:t>
      </w:r>
      <w:r>
        <w:rPr>
          <w:rStyle w:val="OperatorTok"/>
        </w:rPr>
        <w:t>::</w:t>
      </w:r>
      <w:r>
        <w:rPr>
          <w:rStyle w:val="KeywordTok"/>
        </w:rPr>
        <w:t>map</w:t>
      </w:r>
      <w:r>
        <w:rPr>
          <w:rStyle w:val="NormalTok"/>
        </w:rPr>
        <w:t xml:space="preserve">(clase, </w:t>
      </w:r>
      <w:r>
        <w:rPr>
          <w:rStyle w:val="OperatorTok"/>
        </w:rPr>
        <w:t>~</w:t>
      </w:r>
      <w:r>
        <w:rPr>
          <w:rStyle w:val="StringTok"/>
        </w:rPr>
        <w:t xml:space="preserve"> </w:t>
      </w:r>
      <w:r>
        <w:rPr>
          <w:rStyle w:val="KeywordTok"/>
        </w:rPr>
        <w:t>list</w:t>
      </w:r>
      <w:r>
        <w:rPr>
          <w:rStyle w:val="NormalTok"/>
        </w:rPr>
        <w:t>(</w:t>
      </w:r>
      <w:r>
        <w:rPr>
          <w:rStyle w:val="DataTypeTok"/>
        </w:rPr>
        <w:t>mi_clase =</w:t>
      </w:r>
      <w:r>
        <w:rPr>
          <w:rStyle w:val="NormalTok"/>
        </w:rPr>
        <w:t xml:space="preserve"> .))</w:t>
      </w:r>
      <w:r>
        <w:br/>
      </w:r>
      <w:r>
        <w:rPr>
          <w:rStyle w:val="NormalTok"/>
        </w:rPr>
        <w:t>)</w:t>
      </w:r>
      <w:r>
        <w:br/>
      </w:r>
      <w:r>
        <w:rPr>
          <w:rStyle w:val="NormalTok"/>
        </w:rPr>
        <w:t>reportes</w:t>
      </w:r>
    </w:p>
    <w:p w:rsidR="00D33A23" w:rsidRDefault="006407CC">
      <w:pPr>
        <w:pStyle w:val="SourceCode"/>
      </w:pPr>
      <w:r>
        <w:rPr>
          <w:rStyle w:val="VerbatimChar"/>
        </w:rPr>
        <w:t>## # A tibble: 7 x 3</w:t>
      </w:r>
      <w:r>
        <w:br/>
      </w:r>
      <w:r>
        <w:rPr>
          <w:rStyle w:val="VerbatimChar"/>
        </w:rPr>
        <w:t xml:space="preserve">##   clase       filename                              params          </w:t>
      </w:r>
      <w:r>
        <w:br/>
      </w:r>
      <w:r>
        <w:rPr>
          <w:rStyle w:val="VerbatimChar"/>
        </w:rPr>
        <w:t xml:space="preserve">##   &lt;chr&gt;       &lt;chr&gt;                                 &lt;list&gt;          </w:t>
      </w:r>
      <w:r>
        <w:br/>
      </w:r>
      <w:r>
        <w:rPr>
          <w:rStyle w:val="VerbatimChar"/>
        </w:rPr>
        <w:t>## 1 compacto    economia-combustible-compact</w:t>
      </w:r>
      <w:r>
        <w:rPr>
          <w:rStyle w:val="VerbatimChar"/>
        </w:rPr>
        <w:t>o.html    &lt;named list [1]&gt;</w:t>
      </w:r>
      <w:r>
        <w:br/>
      </w:r>
      <w:r>
        <w:rPr>
          <w:rStyle w:val="VerbatimChar"/>
        </w:rPr>
        <w:t>## 2 mediano     economia-combustible-mediano.html     &lt;named list [1]&gt;</w:t>
      </w:r>
      <w:r>
        <w:br/>
      </w:r>
      <w:r>
        <w:rPr>
          <w:rStyle w:val="VerbatimChar"/>
        </w:rPr>
        <w:t>## 3 suv         economia-combustible-suv.html         &lt;named list [1]&gt;</w:t>
      </w:r>
      <w:r>
        <w:br/>
      </w:r>
      <w:r>
        <w:rPr>
          <w:rStyle w:val="VerbatimChar"/>
        </w:rPr>
        <w:t>## 4 2asientos   economia-combustible-2asientos.html   &lt;named list [1]&gt;</w:t>
      </w:r>
      <w:r>
        <w:br/>
      </w:r>
      <w:r>
        <w:rPr>
          <w:rStyle w:val="VerbatimChar"/>
        </w:rPr>
        <w:t xml:space="preserve">## 5 minivan </w:t>
      </w:r>
      <w:r>
        <w:rPr>
          <w:rStyle w:val="VerbatimChar"/>
        </w:rPr>
        <w:t xml:space="preserve">    economia-combustible-minivan.html     &lt;named list [1]&gt;</w:t>
      </w:r>
      <w:r>
        <w:br/>
      </w:r>
      <w:r>
        <w:rPr>
          <w:rStyle w:val="VerbatimChar"/>
        </w:rPr>
        <w:t>## 6 pickup      economia-combustible-pickup.html      &lt;named list [1]&gt;</w:t>
      </w:r>
      <w:r>
        <w:br/>
      </w:r>
      <w:r>
        <w:rPr>
          <w:rStyle w:val="VerbatimChar"/>
        </w:rPr>
        <w:t>## 7 subcompacto economia-combustible-subcompacto.html &lt;named list [1]&gt;</w:t>
      </w:r>
    </w:p>
    <w:p w:rsidR="00D33A23" w:rsidRDefault="006407CC">
      <w:pPr>
        <w:pStyle w:val="FirstParagraph"/>
      </w:pPr>
      <w:r>
        <w:lastRenderedPageBreak/>
        <w:t>Reportes es un tibble con 3 elementos: * un vector co</w:t>
      </w:r>
      <w:r>
        <w:t xml:space="preserve">n las clases (únicas) dentro del archivo millas. En este caso un vector de 7 elementos * un vector con el nombre que llevará cada html que se va a generar. En este caso un vector de 7 elementos * una lista con sublistas: cada sublistas son los parámetros, </w:t>
      </w:r>
      <w:r>
        <w:t xml:space="preserve">en este caso hace una lista de 7 sublistas donde cada sublista tiene 1 elemento Entonces unimos los nombres de las columnas con los nombres de los argumentos de </w:t>
      </w:r>
      <w:r>
        <w:rPr>
          <w:rStyle w:val="VerbatimChar"/>
        </w:rPr>
        <w:t>render()</w:t>
      </w:r>
      <w:r>
        <w:t xml:space="preserve">, y utilizamos la función </w:t>
      </w:r>
      <w:r>
        <w:rPr>
          <w:rStyle w:val="VerbatimChar"/>
        </w:rPr>
        <w:t>pwalk()</w:t>
      </w:r>
      <w:r>
        <w:t xml:space="preserve"> (</w:t>
      </w:r>
      <w:r>
        <w:rPr>
          <w:i/>
        </w:rPr>
        <w:t>parallel walk</w:t>
      </w:r>
      <w:r>
        <w:t xml:space="preserve">) del paquete </w:t>
      </w:r>
      <w:r>
        <w:rPr>
          <w:b/>
        </w:rPr>
        <w:t>purrr</w:t>
      </w:r>
      <w:r>
        <w:t xml:space="preserve"> para invocar </w:t>
      </w:r>
      <w:r>
        <w:rPr>
          <w:rStyle w:val="VerbatimChar"/>
        </w:rPr>
        <w:t>render</w:t>
      </w:r>
      <w:r>
        <w:rPr>
          <w:rStyle w:val="VerbatimChar"/>
        </w:rPr>
        <w:t>()</w:t>
      </w:r>
      <w:r>
        <w:t xml:space="preserve"> una vez en cada fila:</w:t>
      </w:r>
    </w:p>
    <w:p w:rsidR="00D33A23" w:rsidRDefault="006407CC">
      <w:pPr>
        <w:pStyle w:val="SourceCode"/>
      </w:pPr>
      <w:r>
        <w:rPr>
          <w:rStyle w:val="NormalTok"/>
        </w:rPr>
        <w:t xml:space="preserve">reportes </w:t>
      </w:r>
      <w:r>
        <w:rPr>
          <w:rStyle w:val="OperatorTok"/>
        </w:rPr>
        <w:t>%&gt;%</w:t>
      </w:r>
      <w:r>
        <w:br/>
      </w:r>
      <w:r>
        <w:rPr>
          <w:rStyle w:val="StringTok"/>
        </w:rPr>
        <w:t xml:space="preserve">  </w:t>
      </w:r>
      <w:r>
        <w:rPr>
          <w:rStyle w:val="KeywordTok"/>
        </w:rPr>
        <w:t>select</w:t>
      </w:r>
      <w:r>
        <w:rPr>
          <w:rStyle w:val="NormalTok"/>
        </w:rPr>
        <w:t>(</w:t>
      </w:r>
      <w:r>
        <w:rPr>
          <w:rStyle w:val="DataTypeTok"/>
        </w:rPr>
        <w:t>output_file =</w:t>
      </w:r>
      <w:r>
        <w:rPr>
          <w:rStyle w:val="NormalTok"/>
        </w:rPr>
        <w:t xml:space="preserve"> filename, params) </w:t>
      </w:r>
      <w:r>
        <w:rPr>
          <w:rStyle w:val="OperatorTok"/>
        </w:rPr>
        <w:t>%&gt;%</w:t>
      </w:r>
      <w:r>
        <w:br/>
      </w:r>
      <w:r>
        <w:rPr>
          <w:rStyle w:val="StringTok"/>
        </w:rPr>
        <w:t xml:space="preserve">  </w:t>
      </w:r>
      <w:r>
        <w:rPr>
          <w:rStyle w:val="NormalTok"/>
        </w:rPr>
        <w:t>purrr</w:t>
      </w:r>
      <w:r>
        <w:rPr>
          <w:rStyle w:val="OperatorTok"/>
        </w:rPr>
        <w:t>::</w:t>
      </w:r>
      <w:r>
        <w:rPr>
          <w:rStyle w:val="KeywordTok"/>
        </w:rPr>
        <w:t>pwalk</w:t>
      </w:r>
      <w:r>
        <w:rPr>
          <w:rStyle w:val="NormalTok"/>
        </w:rPr>
        <w:t>(rmarkdown</w:t>
      </w:r>
      <w:r>
        <w:rPr>
          <w:rStyle w:val="OperatorTok"/>
        </w:rPr>
        <w:t>::</w:t>
      </w:r>
      <w:r>
        <w:rPr>
          <w:rStyle w:val="NormalTok"/>
        </w:rPr>
        <w:t xml:space="preserve">render, </w:t>
      </w:r>
      <w:r>
        <w:rPr>
          <w:rStyle w:val="DataTypeTok"/>
        </w:rPr>
        <w:t>input =</w:t>
      </w:r>
      <w:r>
        <w:rPr>
          <w:rStyle w:val="NormalTok"/>
        </w:rPr>
        <w:t xml:space="preserve"> </w:t>
      </w:r>
      <w:r>
        <w:rPr>
          <w:rStyle w:val="StringTok"/>
        </w:rPr>
        <w:t>"rmarkdown_para_mostrar/fuel-economy.Rmd"</w:t>
      </w:r>
      <w:r>
        <w:rPr>
          <w:rStyle w:val="NormalTok"/>
        </w:rPr>
        <w:t>)</w:t>
      </w:r>
    </w:p>
    <w:p w:rsidR="00D33A23" w:rsidRDefault="006407CC">
      <w:pPr>
        <w:pStyle w:val="Heading3"/>
      </w:pPr>
      <w:bookmarkStart w:id="23" w:name="bibliografía-y-citas"/>
      <w:r>
        <w:t>Bibliografía y citas</w:t>
      </w:r>
      <w:bookmarkEnd w:id="23"/>
    </w:p>
    <w:p w:rsidR="00D33A23" w:rsidRDefault="006407CC">
      <w:pPr>
        <w:pStyle w:val="FirstParagraph"/>
      </w:pPr>
      <w:r>
        <w:t>Pandoc puede generar automáticamente citas y bibliografía en varios</w:t>
      </w:r>
      <w:r>
        <w:t xml:space="preserve"> estilos. Hay que especificar un archivo de bibliografía usando el campo </w:t>
      </w:r>
      <w:r>
        <w:rPr>
          <w:rStyle w:val="VerbatimChar"/>
        </w:rPr>
        <w:t>bibliography</w:t>
      </w:r>
      <w:r>
        <w:t xml:space="preserve"> en el YAML. El campo debe incluir una ruta del directorio que contiene tu archivo .Rmd al archivo que contiene el archivo de bibliografía:</w:t>
      </w:r>
    </w:p>
    <w:p w:rsidR="00D33A23" w:rsidRDefault="006407CC">
      <w:pPr>
        <w:pStyle w:val="SourceCode"/>
      </w:pPr>
      <w:r>
        <w:rPr>
          <w:rStyle w:val="FunctionTok"/>
        </w:rPr>
        <w:t>bibliography</w:t>
      </w:r>
      <w:r>
        <w:rPr>
          <w:rStyle w:val="KeywordTok"/>
        </w:rPr>
        <w:t>:</w:t>
      </w:r>
      <w:r>
        <w:rPr>
          <w:rStyle w:val="AttributeTok"/>
        </w:rPr>
        <w:t xml:space="preserve"> rmarkdown.bib</w:t>
      </w:r>
    </w:p>
    <w:p w:rsidR="00D33A23" w:rsidRDefault="006407CC">
      <w:pPr>
        <w:pStyle w:val="FirstParagraph"/>
      </w:pPr>
      <w:r>
        <w:t>Pue</w:t>
      </w:r>
      <w:r>
        <w:t>des usar muchos formatos comunes de biliografía incluyendo BibLaTeX, BibTeX, endnote, medline.</w:t>
      </w:r>
    </w:p>
    <w:p w:rsidR="00D33A23" w:rsidRDefault="006407CC">
      <w:pPr>
        <w:pStyle w:val="BodyText"/>
      </w:pPr>
      <w:r>
        <w:t xml:space="preserve">Para crear una cita dentro de tu archivo .Rmd, usa una clave compuesta de ‘@’ </w:t>
      </w:r>
      <w:r>
        <w:t>+ el identificador de la cita del archivo de la bibliografía. Después, ubica esta cita entre corchetes. Aquí hay algunos ejemplos:</w:t>
      </w:r>
    </w:p>
    <w:p w:rsidR="00D33A23" w:rsidRDefault="006407CC">
      <w:pPr>
        <w:pStyle w:val="SourceCode"/>
      </w:pPr>
      <w:r>
        <w:rPr>
          <w:rStyle w:val="NormalTok"/>
        </w:rPr>
        <w:t xml:space="preserve">Multiple citas se separan con un </w:t>
      </w:r>
      <w:r>
        <w:rPr>
          <w:rStyle w:val="BaseNTok"/>
        </w:rPr>
        <w:t>`;`</w:t>
      </w:r>
      <w:r>
        <w:rPr>
          <w:rStyle w:val="NormalTok"/>
        </w:rPr>
        <w:t>: Bla bla[@smith04; @doe99].</w:t>
      </w:r>
      <w:r>
        <w:br/>
      </w:r>
      <w:r>
        <w:br/>
      </w:r>
      <w:r>
        <w:rPr>
          <w:rStyle w:val="NormalTok"/>
        </w:rPr>
        <w:t>Puedes incluir comentarios arbritarios dentro de los corchetes:</w:t>
      </w:r>
      <w:r>
        <w:br/>
      </w:r>
      <w:r>
        <w:rPr>
          <w:rStyle w:val="NormalTok"/>
        </w:rPr>
        <w:t>Bla bla [ver @doe99, pp. 33-35; también @smith04, ch. 1].</w:t>
      </w:r>
      <w:r>
        <w:br/>
      </w:r>
      <w:r>
        <w:br/>
      </w:r>
      <w:r>
        <w:rPr>
          <w:rStyle w:val="NormalTok"/>
        </w:rPr>
        <w:t>Remover los corchetes para crear una cita dentro del texto: @smith04</w:t>
      </w:r>
      <w:r>
        <w:br/>
      </w:r>
      <w:r>
        <w:rPr>
          <w:rStyle w:val="NormalTok"/>
        </w:rPr>
        <w:t>dice bla, o @smith04 [p. 33] dice bla.</w:t>
      </w:r>
      <w:r>
        <w:br/>
      </w:r>
      <w:r>
        <w:br/>
      </w:r>
      <w:r>
        <w:rPr>
          <w:rStyle w:val="NormalTok"/>
        </w:rPr>
        <w:t xml:space="preserve">Agrega un signo </w:t>
      </w:r>
      <w:r>
        <w:rPr>
          <w:rStyle w:val="BaseNTok"/>
        </w:rPr>
        <w:t>`-`</w:t>
      </w:r>
      <w:r>
        <w:rPr>
          <w:rStyle w:val="NormalTok"/>
        </w:rPr>
        <w:t xml:space="preserve"> ante</w:t>
      </w:r>
      <w:r>
        <w:rPr>
          <w:rStyle w:val="NormalTok"/>
        </w:rPr>
        <w:t>s de la cita para eliminar el nombre del autor:</w:t>
      </w:r>
      <w:r>
        <w:br/>
      </w:r>
      <w:r>
        <w:lastRenderedPageBreak/>
        <w:br/>
      </w:r>
      <w:r>
        <w:rPr>
          <w:rStyle w:val="NormalTok"/>
        </w:rPr>
        <w:t>Smith dice bla [-@smith04].</w:t>
      </w:r>
    </w:p>
    <w:p w:rsidR="00D33A23" w:rsidRDefault="006407CC">
      <w:pPr>
        <w:pStyle w:val="FirstParagraph"/>
      </w:pPr>
      <w:r>
        <w:t xml:space="preserve">Cuando R Markdown </w:t>
      </w:r>
      <w:r>
        <w:rPr>
          <w:i/>
        </w:rPr>
        <w:t>renderice</w:t>
      </w:r>
      <w:r>
        <w:t xml:space="preserve"> tu archivo, construirá y agregará una bibliografía al final del documento. La bibliografía contendrá cada una de las referencias citadas de tu archivo </w:t>
      </w:r>
      <w:r>
        <w:t xml:space="preserve">de bibliografía, pero no contendrá un encabezado de sección. Como resultado, es una práctica común finalizar el archivo con un encabezado de sección para la bibliografía, tales como </w:t>
      </w:r>
      <w:r>
        <w:rPr>
          <w:rStyle w:val="VerbatimChar"/>
        </w:rPr>
        <w:t># Referencias</w:t>
      </w:r>
      <w:r>
        <w:t xml:space="preserve"> or </w:t>
      </w:r>
      <w:r>
        <w:rPr>
          <w:rStyle w:val="VerbatimChar"/>
        </w:rPr>
        <w:t># Bibliografía</w:t>
      </w:r>
      <w:r>
        <w:t>.</w:t>
      </w:r>
    </w:p>
    <w:p w:rsidR="00D33A23" w:rsidRDefault="006407CC">
      <w:pPr>
        <w:pStyle w:val="BodyText"/>
      </w:pPr>
      <w:r>
        <w:t>Puedes cambiar el estilo de tus citas y b</w:t>
      </w:r>
      <w:r>
        <w:t xml:space="preserve">ibliografía referenciando un archivo CSL (sigla de “citation style language”, es decir, lenguaje de estilo de citas) en el campo </w:t>
      </w:r>
      <w:r>
        <w:rPr>
          <w:rStyle w:val="VerbatimChar"/>
        </w:rPr>
        <w:t>csl</w:t>
      </w:r>
      <w:r>
        <w:t>:</w:t>
      </w:r>
    </w:p>
    <w:p w:rsidR="00D33A23" w:rsidRDefault="006407CC">
      <w:pPr>
        <w:pStyle w:val="SourceCode"/>
      </w:pPr>
      <w:r>
        <w:rPr>
          <w:rStyle w:val="FunctionTok"/>
        </w:rPr>
        <w:t>bibliography</w:t>
      </w:r>
      <w:r>
        <w:rPr>
          <w:rStyle w:val="KeywordTok"/>
        </w:rPr>
        <w:t>:</w:t>
      </w:r>
      <w:r>
        <w:rPr>
          <w:rStyle w:val="AttributeTok"/>
        </w:rPr>
        <w:t xml:space="preserve"> rmarkdown.bib</w:t>
      </w:r>
      <w:r>
        <w:br/>
      </w:r>
      <w:r>
        <w:rPr>
          <w:rStyle w:val="FunctionTok"/>
        </w:rPr>
        <w:t>csl</w:t>
      </w:r>
      <w:r>
        <w:rPr>
          <w:rStyle w:val="KeywordTok"/>
        </w:rPr>
        <w:t>:</w:t>
      </w:r>
      <w:r>
        <w:rPr>
          <w:rStyle w:val="AttributeTok"/>
        </w:rPr>
        <w:t xml:space="preserve"> apa.csl</w:t>
      </w:r>
    </w:p>
    <w:p w:rsidR="00D33A23" w:rsidRDefault="006407CC">
      <w:pPr>
        <w:pStyle w:val="FirstParagraph"/>
      </w:pPr>
      <w:r>
        <w:t xml:space="preserve">Tal y como en el campo de bibliografía, tu archivo csl debería contener una ruta </w:t>
      </w:r>
      <w:r>
        <w:t xml:space="preserve">al archivo. Aquí asumimos que el archivo csl está en el mismo directorio que el archivo .Rmd. Un buen lugar para encontrar archivos CSL para estilos de bibliografía comunes es </w:t>
      </w:r>
      <w:hyperlink r:id="rId17">
        <w:r>
          <w:rPr>
            <w:rStyle w:val="Hyperlink"/>
          </w:rPr>
          <w:t>http://githu</w:t>
        </w:r>
        <w:r>
          <w:rPr>
            <w:rStyle w:val="Hyperlink"/>
          </w:rPr>
          <w:t>b.com/citation-style-language/styles</w:t>
        </w:r>
      </w:hyperlink>
      <w:r>
        <w:t>.</w:t>
      </w:r>
    </w:p>
    <w:sectPr w:rsidR="00D33A2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7CC" w:rsidRDefault="006407CC">
      <w:pPr>
        <w:spacing w:after="0"/>
      </w:pPr>
      <w:r>
        <w:separator/>
      </w:r>
    </w:p>
  </w:endnote>
  <w:endnote w:type="continuationSeparator" w:id="0">
    <w:p w:rsidR="006407CC" w:rsidRDefault="006407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7CC" w:rsidRDefault="006407CC">
      <w:r>
        <w:separator/>
      </w:r>
    </w:p>
  </w:footnote>
  <w:footnote w:type="continuationSeparator" w:id="0">
    <w:p w:rsidR="006407CC" w:rsidRDefault="00640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2260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A9E1E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DCED1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407CC"/>
    <w:rsid w:val="00784D58"/>
    <w:rsid w:val="008D6863"/>
    <w:rsid w:val="00B86B75"/>
    <w:rsid w:val="00BC48D5"/>
    <w:rsid w:val="00C36279"/>
    <w:rsid w:val="00D33A23"/>
    <w:rsid w:val="00E315A3"/>
    <w:rsid w:val="00F53F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5A47D4A-F332-48DE-BA78-8BA5B177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ienciadedatos/r4ds/blob/traduccion/27-rmarkdown.Rmd" TargetMode="External"/><Relationship Id="rId12" Type="http://schemas.openxmlformats.org/officeDocument/2006/relationships/hyperlink" Target="http://ejemplo.com" TargetMode="External"/><Relationship Id="rId17" Type="http://schemas.openxmlformats.org/officeDocument/2006/relationships/hyperlink" Target="http://github.com/citation-style-language/styles" TargetMode="External"/><Relationship Id="rId2" Type="http://schemas.openxmlformats.org/officeDocument/2006/relationships/styles" Target="styles.xml"/><Relationship Id="rId16" Type="http://schemas.openxmlformats.org/officeDocument/2006/relationships/hyperlink" Target="https://bookdown.org/yihui/rmarkdown/parameterized-repor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jemplo.com" TargetMode="External"/><Relationship Id="rId5" Type="http://schemas.openxmlformats.org/officeDocument/2006/relationships/footnotes" Target="footnotes.xml"/><Relationship Id="rId15" Type="http://schemas.openxmlformats.org/officeDocument/2006/relationships/hyperlink" Target="http://yihui.name/knitr/option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yihui.name/knitr/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2927</Words>
  <Characters>16102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RMarkdown cap 27 y 28</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cap 27 y 28</dc:title>
  <dc:creator>M-C</dc:creator>
  <cp:keywords/>
  <cp:lastModifiedBy>M-C</cp:lastModifiedBy>
  <cp:revision>2</cp:revision>
  <dcterms:created xsi:type="dcterms:W3CDTF">2021-04-21T22:25:00Z</dcterms:created>
  <dcterms:modified xsi:type="dcterms:W3CDTF">2021-04-21T22:25:00Z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