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40" w:line="276" w:lineRule="auto"/>
        <w:jc w:val="center"/>
      </w:pPr>
      <w:r>
        <w:rPr>
          <w:rFonts w:ascii="Times New Roman" w:hAnsi="Times New Roman" w:cs="Times New Roman" w:eastAsia="Times New Roman"/>
          <w:b/>
          <w:i w:val="0"/>
          <w:color w:val="000000"/>
          <w:sz w:val="36"/>
        </w:rPr>
        <w:t>PHIẾU TRẢ LỜI</w:t>
      </w:r>
    </w:p>
    <w:p>
      <w:pPr>
        <w:spacing w:before="0" w:after="40" w:line="276" w:lineRule="auto"/>
        <w:jc w:val="center"/>
      </w:pPr>
      <w:r>
        <w:rPr>
          <w:rFonts w:ascii="Times New Roman" w:hAnsi="Times New Roman" w:cs="Times New Roman" w:eastAsia="Times New Roman"/>
          <w:b/>
          <w:i w:val="0"/>
          <w:color w:val="000000"/>
          <w:sz w:val="36"/>
        </w:rPr>
        <w:t>AGILE SCRUM PRACTITIONER</w:t>
      </w:r>
    </w:p>
    <w:p>
      <w:pPr>
        <w:spacing w:before="0" w:after="40" w:line="276" w:lineRule="auto"/>
        <w:jc w:val="center"/>
      </w:pPr>
      <w:r>
        <w:rPr>
          <w:rFonts w:ascii="Times New Roman" w:hAnsi="Times New Roman" w:cs="Times New Roman" w:eastAsia="Times New Roman"/>
          <w:b/>
          <w:i w:val="0"/>
          <w:color w:val="000000"/>
          <w:sz w:val="36"/>
        </w:rPr>
        <w:t>ÔN TẬP NGÀY 3 – AG202</w:t>
      </w:r>
    </w:p>
    <w:p>
      <w:pPr>
        <w:spacing w:before="0" w:after="40" w:line="276" w:lineRule="auto"/>
        <w:jc w:val="center"/>
      </w:pPr>
      <w:r>
        <w:rPr>
          <w:rFonts w:ascii="Times New Roman" w:hAnsi="Times New Roman" w:cs="Times New Roman" w:eastAsia="Times New Roman"/>
          <w:b/>
          <w:i w:val="0"/>
          <w:color w:val="000000"/>
          <w:sz w:val="36"/>
        </w:rPr>
        <w:t>[Thứ Năm, 22/10/2026]</w:t>
      </w:r>
    </w:p>
    <w:p>
      <w:pPr>
        <w:spacing w:before="0" w:after="200" w:line="276" w:lineRule="auto"/>
        <w:jc w:val="center"/>
      </w:pPr>
      <w:r>
        <w:rPr>
          <w:rFonts w:ascii="Times New Roman" w:hAnsi="Times New Roman" w:cs="Times New Roman" w:eastAsia="Times New Roman"/>
          <w:b/>
          <w:i w:val="0"/>
          <w:color w:val="000000"/>
          <w:sz w:val="36"/>
        </w:rPr>
        <w:t>********************</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1752"/>
        <w:gridCol w:w="3505"/>
        <w:gridCol w:w="2015"/>
        <w:gridCol w:w="1752"/>
      </w:tblGrid>
      <w:tr>
        <w:trPr>
          <w:cantSplit w:val="true"/>
        </w:trPr>
        <w:tc>
          <w:tcPr>
            <w:tcW w:type="dxa" w:w="1753"/>
          </w:tcPr>
          <w:p>
            <w:pPr>
              <w:spacing w:after="20" w:line="264" w:lineRule="auto"/>
            </w:pPr>
            <w:r>
              <w:rPr>
                <w:rFonts w:ascii="Times New Roman" w:hAnsi="Times New Roman" w:cs="Times New Roman" w:eastAsia="Times New Roman"/>
                <w:b/>
                <w:i w:val="0"/>
                <w:color w:val="000000"/>
                <w:sz w:val="24"/>
              </w:rPr>
              <w:t>Họ và tên</w:t>
            </w:r>
          </w:p>
        </w:tc>
        <w:tc>
          <w:tcPr>
            <w:tcW w:type="dxa" w:w="3505"/>
          </w:tcPr>
          <w:p>
            <w:r>
              <w:t>Nguyễn Việt Đức</w:t>
            </w:r>
          </w:p>
        </w:tc>
        <w:tc>
          <w:tcPr>
            <w:tcW w:type="dxa" w:w="2015"/>
          </w:tcPr>
          <w:p>
            <w:pPr>
              <w:spacing w:after="20" w:line="264" w:lineRule="auto"/>
            </w:pPr>
            <w:r>
              <w:rPr>
                <w:rFonts w:ascii="Times New Roman" w:hAnsi="Times New Roman" w:cs="Times New Roman" w:eastAsia="Times New Roman"/>
                <w:b/>
                <w:i w:val="0"/>
                <w:color w:val="000000"/>
                <w:sz w:val="24"/>
              </w:rPr>
              <w:t>Mã sinh viên</w:t>
            </w:r>
          </w:p>
        </w:tc>
        <w:tc>
          <w:tcPr>
            <w:tcW w:type="dxa" w:w="1753"/>
          </w:tcPr>
          <w:p>
            <w:r>
              <w:t>B25DTCN160</w:t>
            </w:r>
          </w:p>
        </w:tc>
      </w:tr>
      <w:tr>
        <w:trPr>
          <w:cantSplit w:val="true"/>
        </w:trPr>
        <w:tc>
          <w:tcPr>
            <w:tcW w:type="dxa" w:w="1753"/>
          </w:tcPr>
          <w:p>
            <w:pPr>
              <w:spacing w:after="20" w:line="264" w:lineRule="auto"/>
            </w:pPr>
            <w:r>
              <w:rPr>
                <w:rFonts w:ascii="Times New Roman" w:hAnsi="Times New Roman" w:cs="Times New Roman" w:eastAsia="Times New Roman"/>
                <w:b/>
                <w:i w:val="0"/>
                <w:color w:val="000000"/>
                <w:sz w:val="24"/>
              </w:rPr>
              <w:t>Lớp</w:t>
            </w:r>
          </w:p>
        </w:tc>
        <w:tc>
          <w:tcPr>
            <w:tcW w:type="dxa" w:w="3505"/>
          </w:tcPr>
          <w:p>
            <w:r>
              <w:t>HN-KS25-CNTT4</w:t>
            </w:r>
          </w:p>
        </w:tc>
        <w:tc>
          <w:tcPr>
            <w:tcW w:type="dxa" w:w="2015"/>
          </w:tcPr>
          <w:p>
            <w:pPr>
              <w:spacing w:after="20" w:line="264" w:lineRule="auto"/>
            </w:pPr>
            <w:r>
              <w:rPr>
                <w:rFonts w:ascii="Times New Roman" w:hAnsi="Times New Roman" w:cs="Times New Roman" w:eastAsia="Times New Roman"/>
                <w:b/>
                <w:i w:val="0"/>
                <w:color w:val="000000"/>
                <w:sz w:val="24"/>
              </w:rPr>
              <w:t>Ngày ôn tập</w:t>
            </w:r>
          </w:p>
        </w:tc>
        <w:tc>
          <w:tcPr>
            <w:tcW w:type="dxa" w:w="1753"/>
          </w:tcPr>
          <w:p>
            <w:pPr>
              <w:spacing w:after="20" w:line="264" w:lineRule="auto"/>
            </w:pPr>
            <w:r>
              <w:rPr>
                <w:rFonts w:ascii="Times New Roman" w:hAnsi="Times New Roman" w:cs="Times New Roman" w:eastAsia="Times New Roman"/>
                <w:b w:val="0"/>
                <w:i w:val="0"/>
                <w:color w:val="000000"/>
                <w:sz w:val="24"/>
              </w:rPr>
              <w:t>3</w:t>
            </w:r>
          </w:p>
        </w:tc>
      </w:tr>
    </w:tbl>
    <w:p>
      <w:pPr>
        <w:spacing w:before="0" w:after="80" w:line="276" w:lineRule="auto"/>
      </w:pPr>
    </w:p>
    <w:p>
      <w:pPr>
        <w:spacing w:before="0" w:after="120" w:line="276" w:lineRule="auto"/>
        <w:jc w:val="both"/>
      </w:pPr>
      <w:r>
        <w:rPr>
          <w:rFonts w:ascii="Times New Roman" w:hAnsi="Times New Roman" w:cs="Times New Roman" w:eastAsia="Times New Roman"/>
          <w:b w:val="0"/>
          <w:i/>
          <w:color w:val="000000"/>
          <w:sz w:val="26"/>
        </w:rPr>
        <w:t>Điền câu trả lời vào các ô trống. Không xoá hoặc đổi thứ tự các bảng. Lưu tệp với tên ngay3_agile.docx.</w:t>
      </w:r>
    </w:p>
    <w:p>
      <w:pPr>
        <w:keepNext/>
        <w:spacing w:before="160" w:after="80" w:line="276" w:lineRule="auto"/>
      </w:pPr>
      <w:r>
        <w:rPr>
          <w:rFonts w:ascii="Times New Roman" w:hAnsi="Times New Roman" w:cs="Times New Roman" w:eastAsia="Times New Roman"/>
          <w:b/>
          <w:i w:val="0"/>
          <w:color w:val="000000"/>
          <w:sz w:val="26"/>
        </w:rPr>
        <w:t>Bài 1. Lập kế hoạch Sprint</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3158"/>
        <w:gridCol w:w="5866"/>
      </w:tblGrid>
      <w:tr>
        <w:trPr>
          <w:cantSplit w:val="true"/>
          <w:tblHeader w:val="true"/>
        </w:trPr>
        <w:tc>
          <w:tcPr>
            <w:tcW w:type="dxa" w:w="3159"/>
            <w:shd w:val="clear" w:color="auto" w:fill="8EAADB"/>
          </w:tcPr>
          <w:p>
            <w:pPr>
              <w:spacing w:after="20" w:line="264" w:lineRule="auto"/>
              <w:jc w:val="center"/>
            </w:pPr>
            <w:r>
              <w:rPr>
                <w:rFonts w:ascii="Times New Roman" w:hAnsi="Times New Roman" w:cs="Times New Roman" w:eastAsia="Times New Roman"/>
                <w:b/>
                <w:i w:val="0"/>
                <w:color w:val="000000"/>
                <w:sz w:val="24"/>
              </w:rPr>
              <w:t>Nội dung</w:t>
            </w:r>
          </w:p>
        </w:tc>
        <w:tc>
          <w:tcPr>
            <w:tcW w:type="dxa" w:w="5867"/>
            <w:shd w:val="clear" w:color="auto" w:fill="8EAADB"/>
          </w:tcPr>
          <w:p>
            <w:pPr>
              <w:spacing w:after="20" w:line="264" w:lineRule="auto"/>
              <w:jc w:val="center"/>
            </w:pPr>
            <w:r>
              <w:rPr>
                <w:rFonts w:ascii="Times New Roman" w:hAnsi="Times New Roman" w:cs="Times New Roman" w:eastAsia="Times New Roman"/>
                <w:b/>
                <w:i w:val="0"/>
                <w:color w:val="000000"/>
                <w:sz w:val="24"/>
              </w:rPr>
              <w:t>Trả lời</w:t>
            </w:r>
          </w:p>
        </w:tc>
      </w:tr>
      <w:tr>
        <w:trPr>
          <w:cantSplit w:val="true"/>
          <w:trHeight w:val="793" w:hRule="atLeast"/>
        </w:trPr>
        <w:tc>
          <w:tcPr>
            <w:tcW w:type="dxa" w:w="3159"/>
          </w:tcPr>
          <w:p>
            <w:pPr>
              <w:spacing w:after="20" w:line="264" w:lineRule="auto"/>
            </w:pPr>
            <w:r>
              <w:rPr>
                <w:rFonts w:ascii="Times New Roman" w:hAnsi="Times New Roman" w:cs="Times New Roman" w:eastAsia="Times New Roman"/>
                <w:b w:val="0"/>
                <w:i w:val="0"/>
                <w:color w:val="000000"/>
                <w:sz w:val="24"/>
              </w:rPr>
              <w:t>Velocity trung bình</w:t>
            </w:r>
          </w:p>
        </w:tc>
        <w:tc>
          <w:tcPr>
            <w:tcW w:type="dxa" w:w="5867"/>
          </w:tcPr>
          <w:p>
            <w:r>
              <w:t>Velocity trung bình = (22 + 26 + 24 + 24) / 4 = 24 SP.</w:t>
            </w:r>
          </w:p>
        </w:tc>
      </w:tr>
      <w:tr>
        <w:trPr>
          <w:cantSplit w:val="true"/>
          <w:trHeight w:val="793" w:hRule="atLeast"/>
        </w:trPr>
        <w:tc>
          <w:tcPr>
            <w:tcW w:type="dxa" w:w="3159"/>
          </w:tcPr>
          <w:p>
            <w:pPr>
              <w:spacing w:after="20" w:line="264" w:lineRule="auto"/>
            </w:pPr>
            <w:r>
              <w:rPr>
                <w:rFonts w:ascii="Times New Roman" w:hAnsi="Times New Roman" w:cs="Times New Roman" w:eastAsia="Times New Roman"/>
                <w:b w:val="0"/>
                <w:i w:val="0"/>
                <w:color w:val="000000"/>
                <w:sz w:val="24"/>
              </w:rPr>
              <w:t>Capacity bình thường và capacity Sprint 5; số SP cam kết (trình bày phép tính)</w:t>
            </w:r>
          </w:p>
        </w:tc>
        <w:tc>
          <w:tcPr>
            <w:tcW w:type="dxa" w:w="5867"/>
          </w:tcPr>
          <w:p>
            <w:r>
              <w:t>Capacity bình thường = 6 người × 10 ngày = 60 người-ngày. Sprint 5: có 1 ngày nghỉ lễ nên còn 9 ngày; 5 người làm 9 ngày và 1 người nghỉ thêm 4 ngày nên capacity = 5 × 9 + 1 × 5 = 50 người-ngày. Tỉ lệ = 50/60 = 83,3%. SP dự kiến = 24 × 83,3% ≈ 20 SP.</w:t>
            </w:r>
          </w:p>
        </w:tc>
      </w:tr>
      <w:tr>
        <w:trPr>
          <w:cantSplit w:val="true"/>
          <w:trHeight w:val="793" w:hRule="atLeast"/>
        </w:trPr>
        <w:tc>
          <w:tcPr>
            <w:tcW w:type="dxa" w:w="3159"/>
          </w:tcPr>
          <w:p>
            <w:pPr>
              <w:spacing w:after="20" w:line="264" w:lineRule="auto"/>
            </w:pPr>
            <w:r>
              <w:rPr>
                <w:rFonts w:ascii="Times New Roman" w:hAnsi="Times New Roman" w:cs="Times New Roman" w:eastAsia="Times New Roman"/>
                <w:b w:val="0"/>
                <w:i w:val="0"/>
                <w:color w:val="000000"/>
                <w:sz w:val="24"/>
              </w:rPr>
              <w:t>Các story chọn và tổng SP</w:t>
            </w:r>
          </w:p>
        </w:tc>
        <w:tc>
          <w:tcPr>
            <w:tcW w:type="dxa" w:w="5867"/>
          </w:tcPr>
          <w:p>
            <w:r>
              <w:t>Chọn C1 (5 SP), C2 (8 SP), C3 (5 SP). Tổng = 18 SP.</w:t>
            </w:r>
          </w:p>
        </w:tc>
      </w:tr>
      <w:tr>
        <w:trPr>
          <w:cantSplit w:val="true"/>
          <w:trHeight w:val="793" w:hRule="atLeast"/>
        </w:trPr>
        <w:tc>
          <w:tcPr>
            <w:tcW w:type="dxa" w:w="3159"/>
          </w:tcPr>
          <w:p>
            <w:pPr>
              <w:spacing w:after="20" w:line="264" w:lineRule="auto"/>
            </w:pPr>
            <w:r>
              <w:rPr>
                <w:rFonts w:ascii="Times New Roman" w:hAnsi="Times New Roman" w:cs="Times New Roman" w:eastAsia="Times New Roman"/>
                <w:b w:val="0"/>
                <w:i w:val="0"/>
                <w:color w:val="000000"/>
                <w:sz w:val="24"/>
              </w:rPr>
              <w:t>Sprint Goal</w:t>
            </w:r>
          </w:p>
        </w:tc>
        <w:tc>
          <w:tcPr>
            <w:tcW w:type="dxa" w:w="5867"/>
          </w:tcPr>
          <w:p>
            <w:r>
              <w:t>Sprint Goal: Khách có thể chọn rau, đặt hàng và thanh toán khi nhận hàng.</w:t>
            </w:r>
          </w:p>
        </w:tc>
      </w:tr>
      <w:tr>
        <w:trPr>
          <w:cantSplit w:val="true"/>
          <w:trHeight w:val="793" w:hRule="atLeast"/>
        </w:trPr>
        <w:tc>
          <w:tcPr>
            <w:tcW w:type="dxa" w:w="3159"/>
          </w:tcPr>
          <w:p>
            <w:pPr>
              <w:spacing w:after="20" w:line="264" w:lineRule="auto"/>
            </w:pPr>
            <w:r>
              <w:rPr>
                <w:rFonts w:ascii="Times New Roman" w:hAnsi="Times New Roman" w:cs="Times New Roman" w:eastAsia="Times New Roman"/>
                <w:b w:val="0"/>
                <w:i w:val="0"/>
                <w:color w:val="000000"/>
                <w:sz w:val="24"/>
              </w:rPr>
              <w:t>Lý do lựa chọn</w:t>
            </w:r>
          </w:p>
        </w:tc>
        <w:tc>
          <w:tcPr>
            <w:tcW w:type="dxa" w:w="5867"/>
          </w:tcPr>
          <w:p>
            <w:r>
              <w:t>Em chọn C1, C2, C3 vì đây là các story Must và có phụ thuộc nhau, phải làm C1 rồi mới làm C2, sau đó mới làm C3. Tổng 18 SP, không vượt mức dự kiến khoảng 20 SP.</w:t>
            </w:r>
          </w:p>
        </w:tc>
      </w:tr>
    </w:tbl>
    <w:p>
      <w:pPr>
        <w:spacing w:before="0" w:after="80" w:line="276" w:lineRule="auto"/>
      </w:pPr>
    </w:p>
    <w:p>
      <w:pPr>
        <w:keepNext/>
        <w:spacing w:before="160" w:after="80" w:line="276" w:lineRule="auto"/>
      </w:pPr>
      <w:r>
        <w:rPr>
          <w:rFonts w:ascii="Times New Roman" w:hAnsi="Times New Roman" w:cs="Times New Roman" w:eastAsia="Times New Roman"/>
          <w:b/>
          <w:i w:val="0"/>
          <w:color w:val="000000"/>
          <w:sz w:val="26"/>
        </w:rPr>
        <w:t>Bài 2. Phân rã công việc – story C3</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4964"/>
        <w:gridCol w:w="2256"/>
        <w:gridCol w:w="1805"/>
      </w:tblGrid>
      <w:tr>
        <w:trPr>
          <w:cantSplit w:val="true"/>
          <w:tblHeader w:val="true"/>
        </w:trPr>
        <w:tc>
          <w:tcPr>
            <w:tcW w:type="dxa" w:w="4964"/>
            <w:shd w:val="clear" w:color="auto" w:fill="8EAADB"/>
          </w:tcPr>
          <w:p>
            <w:pPr>
              <w:spacing w:after="20" w:line="264" w:lineRule="auto"/>
              <w:jc w:val="center"/>
            </w:pPr>
            <w:r>
              <w:rPr>
                <w:rFonts w:ascii="Times New Roman" w:hAnsi="Times New Roman" w:cs="Times New Roman" w:eastAsia="Times New Roman"/>
                <w:b/>
                <w:i w:val="0"/>
                <w:color w:val="000000"/>
                <w:sz w:val="24"/>
              </w:rPr>
              <w:t>Task cụ thể</w:t>
            </w:r>
          </w:p>
        </w:tc>
        <w:tc>
          <w:tcPr>
            <w:tcW w:type="dxa" w:w="2256"/>
            <w:shd w:val="clear" w:color="auto" w:fill="8EAADB"/>
          </w:tcPr>
          <w:p>
            <w:pPr>
              <w:spacing w:after="20" w:line="264" w:lineRule="auto"/>
              <w:jc w:val="center"/>
            </w:pPr>
            <w:r>
              <w:rPr>
                <w:rFonts w:ascii="Times New Roman" w:hAnsi="Times New Roman" w:cs="Times New Roman" w:eastAsia="Times New Roman"/>
                <w:b/>
                <w:i w:val="0"/>
                <w:color w:val="000000"/>
                <w:sz w:val="24"/>
              </w:rPr>
              <w:t>Nhóm công việc</w:t>
            </w:r>
          </w:p>
        </w:tc>
        <w:tc>
          <w:tcPr>
            <w:tcW w:type="dxa" w:w="1805"/>
            <w:shd w:val="clear" w:color="auto" w:fill="8EAADB"/>
          </w:tcPr>
          <w:p>
            <w:pPr>
              <w:spacing w:after="20" w:line="264" w:lineRule="auto"/>
              <w:jc w:val="center"/>
            </w:pPr>
            <w:r>
              <w:rPr>
                <w:rFonts w:ascii="Times New Roman" w:hAnsi="Times New Roman" w:cs="Times New Roman" w:eastAsia="Times New Roman"/>
                <w:b/>
                <w:i w:val="0"/>
                <w:color w:val="000000"/>
                <w:sz w:val="24"/>
              </w:rPr>
              <w:t>Ước lượng (giờ)</w:t>
            </w:r>
          </w:p>
        </w:tc>
      </w:tr>
      <w:tr>
        <w:trPr>
          <w:cantSplit w:val="true"/>
          <w:trHeight w:val="567" w:hRule="atLeast"/>
        </w:trPr>
        <w:tc>
          <w:tcPr>
            <w:tcW w:type="dxa" w:w="4964"/>
          </w:tcPr>
          <w:p>
            <w:r>
              <w:t>Thiết kế màn hình chọn thanh toán COD</w:t>
            </w:r>
          </w:p>
        </w:tc>
        <w:tc>
          <w:tcPr>
            <w:tcW w:type="dxa" w:w="2256"/>
          </w:tcPr>
          <w:p>
            <w:r>
              <w:t>UI/UX</w:t>
            </w:r>
          </w:p>
        </w:tc>
        <w:tc>
          <w:tcPr>
            <w:tcW w:type="dxa" w:w="1805"/>
          </w:tcPr>
          <w:p>
            <w:r>
              <w:t>3</w:t>
            </w:r>
          </w:p>
        </w:tc>
      </w:tr>
      <w:tr>
        <w:trPr>
          <w:cantSplit w:val="true"/>
          <w:trHeight w:val="567" w:hRule="atLeast"/>
        </w:trPr>
        <w:tc>
          <w:tcPr>
            <w:tcW w:type="dxa" w:w="4964"/>
          </w:tcPr>
          <w:p>
            <w:r>
              <w:t>Lưu phương thức thanh toán COD cho đơn hàng</w:t>
            </w:r>
          </w:p>
        </w:tc>
        <w:tc>
          <w:tcPr>
            <w:tcW w:type="dxa" w:w="2256"/>
          </w:tcPr>
          <w:p>
            <w:r>
              <w:t>Database</w:t>
            </w:r>
          </w:p>
        </w:tc>
        <w:tc>
          <w:tcPr>
            <w:tcW w:type="dxa" w:w="1805"/>
          </w:tcPr>
          <w:p>
            <w:r>
              <w:t>3</w:t>
            </w:r>
          </w:p>
        </w:tc>
      </w:tr>
      <w:tr>
        <w:trPr>
          <w:cantSplit w:val="true"/>
          <w:trHeight w:val="567" w:hRule="atLeast"/>
        </w:trPr>
        <w:tc>
          <w:tcPr>
            <w:tcW w:type="dxa" w:w="4964"/>
          </w:tcPr>
          <w:p>
            <w:r>
              <w:t>Xử lý đặt hàng và xác nhận thanh toán khi nhận hàng</w:t>
            </w:r>
          </w:p>
        </w:tc>
        <w:tc>
          <w:tcPr>
            <w:tcW w:type="dxa" w:w="2256"/>
          </w:tcPr>
          <w:p>
            <w:r>
              <w:t>Development</w:t>
            </w:r>
          </w:p>
        </w:tc>
        <w:tc>
          <w:tcPr>
            <w:tcW w:type="dxa" w:w="1805"/>
          </w:tcPr>
          <w:p>
            <w:r>
              <w:t>5</w:t>
            </w:r>
          </w:p>
        </w:tc>
      </w:tr>
      <w:tr>
        <w:trPr>
          <w:cantSplit w:val="true"/>
          <w:trHeight w:val="567" w:hRule="atLeast"/>
        </w:trPr>
        <w:tc>
          <w:tcPr>
            <w:tcW w:type="dxa" w:w="4964"/>
          </w:tcPr>
          <w:p>
            <w:r>
              <w:t>Tổng giờ công</w:t>
            </w:r>
          </w:p>
        </w:tc>
        <w:tc>
          <w:tcPr>
            <w:tcW w:type="dxa" w:w="2256"/>
          </w:tcPr>
          <w:p>
            <w:pPr>
              <w:spacing w:after="20" w:line="264" w:lineRule="auto"/>
            </w:pPr>
          </w:p>
        </w:tc>
        <w:tc>
          <w:tcPr>
            <w:tcW w:type="dxa" w:w="1805"/>
          </w:tcPr>
          <w:p>
            <w:r>
              <w:t>11 giờ</w:t>
            </w:r>
          </w:p>
        </w:tc>
      </w:tr>
    </w:tbl>
    <w:p>
      <w:pPr>
        <w:spacing w:before="0" w:after="80" w:line="276" w:lineRule="auto"/>
      </w:pPr>
    </w:p>
    <w:p>
      <w:pPr>
        <w:keepNext/>
        <w:spacing w:before="160" w:after="80" w:line="276" w:lineRule="auto"/>
      </w:pPr>
      <w:r>
        <w:rPr>
          <w:rFonts w:ascii="Times New Roman" w:hAnsi="Times New Roman" w:cs="Times New Roman" w:eastAsia="Times New Roman"/>
          <w:b/>
          <w:i w:val="0"/>
          <w:color w:val="000000"/>
          <w:sz w:val="26"/>
        </w:rPr>
        <w:t>Bài 3. Phân tích Burndown Chart</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3158"/>
        <w:gridCol w:w="5866"/>
      </w:tblGrid>
      <w:tr>
        <w:trPr>
          <w:cantSplit w:val="true"/>
          <w:tblHeader w:val="true"/>
        </w:trPr>
        <w:tc>
          <w:tcPr>
            <w:tcW w:type="dxa" w:w="3159"/>
            <w:shd w:val="clear" w:color="auto" w:fill="8EAADB"/>
          </w:tcPr>
          <w:p>
            <w:pPr>
              <w:spacing w:after="20" w:line="264" w:lineRule="auto"/>
              <w:jc w:val="center"/>
            </w:pPr>
            <w:r>
              <w:rPr>
                <w:rFonts w:ascii="Times New Roman" w:hAnsi="Times New Roman" w:cs="Times New Roman" w:eastAsia="Times New Roman"/>
                <w:b/>
                <w:i w:val="0"/>
                <w:color w:val="000000"/>
                <w:sz w:val="24"/>
              </w:rPr>
              <w:t>Nội dung</w:t>
            </w:r>
          </w:p>
        </w:tc>
        <w:tc>
          <w:tcPr>
            <w:tcW w:type="dxa" w:w="5867"/>
            <w:shd w:val="clear" w:color="auto" w:fill="8EAADB"/>
          </w:tcPr>
          <w:p>
            <w:pPr>
              <w:spacing w:after="20" w:line="264" w:lineRule="auto"/>
              <w:jc w:val="center"/>
            </w:pPr>
            <w:r>
              <w:rPr>
                <w:rFonts w:ascii="Times New Roman" w:hAnsi="Times New Roman" w:cs="Times New Roman" w:eastAsia="Times New Roman"/>
                <w:b/>
                <w:i w:val="0"/>
                <w:color w:val="000000"/>
                <w:sz w:val="24"/>
              </w:rPr>
              <w:t>Trả lời</w:t>
            </w:r>
          </w:p>
        </w:tc>
      </w:tr>
      <w:tr>
        <w:trPr>
          <w:cantSplit w:val="true"/>
          <w:trHeight w:val="907" w:hRule="atLeast"/>
        </w:trPr>
        <w:tc>
          <w:tcPr>
            <w:tcW w:type="dxa" w:w="3159"/>
          </w:tcPr>
          <w:p>
            <w:pPr>
              <w:spacing w:after="20" w:line="264" w:lineRule="auto"/>
            </w:pPr>
            <w:r>
              <w:rPr>
                <w:rFonts w:ascii="Times New Roman" w:hAnsi="Times New Roman" w:cs="Times New Roman" w:eastAsia="Times New Roman"/>
                <w:b w:val="0"/>
                <w:i w:val="0"/>
                <w:color w:val="000000"/>
                <w:sz w:val="24"/>
              </w:rPr>
              <w:t>a) Biểu đồ A – ngày 4: số liệu, chênh lệch, kết luận</w:t>
            </w:r>
          </w:p>
        </w:tc>
        <w:tc>
          <w:tcPr>
            <w:tcW w:type="dxa" w:w="5867"/>
          </w:tcPr>
          <w:p>
            <w:r>
              <w:t>Ngày 4: thực tế còn 23 SP, lý tưởng còn 14,4 SP. Chênh lệch = 23 - 14,4 = 8,6 SP. Đội đang Behind Schedule vì còn nhiều việc hơn kế hoạch.</w:t>
            </w:r>
          </w:p>
        </w:tc>
      </w:tr>
      <w:tr>
        <w:trPr>
          <w:cantSplit w:val="true"/>
          <w:trHeight w:val="907" w:hRule="atLeast"/>
        </w:trPr>
        <w:tc>
          <w:tcPr>
            <w:tcW w:type="dxa" w:w="3159"/>
          </w:tcPr>
          <w:p>
            <w:pPr>
              <w:spacing w:after="20" w:line="264" w:lineRule="auto"/>
            </w:pPr>
            <w:r>
              <w:rPr>
                <w:rFonts w:ascii="Times New Roman" w:hAnsi="Times New Roman" w:cs="Times New Roman" w:eastAsia="Times New Roman"/>
                <w:b w:val="0"/>
                <w:i w:val="0"/>
                <w:color w:val="000000"/>
                <w:sz w:val="24"/>
              </w:rPr>
              <w:t>b) Biểu đồ A – dấu hiệu bất thường và rủi ro</w:t>
            </w:r>
          </w:p>
        </w:tc>
        <w:tc>
          <w:tcPr>
            <w:tcW w:type="dxa" w:w="5867"/>
          </w:tcPr>
          <w:p>
            <w:r>
              <w:t>Từ ngày 8 còn 18 SP nhưng đến ngày 10 còn 0 SP, giảm rất nhiều vào cuối Sprint. Có thể công việc bị dồn cuối kỳ, dễ phát hiện lỗi muộn hoặc không kịp hoàn thành.</w:t>
            </w:r>
          </w:p>
        </w:tc>
      </w:tr>
      <w:tr>
        <w:trPr>
          <w:cantSplit w:val="true"/>
          <w:trHeight w:val="907" w:hRule="atLeast"/>
        </w:trPr>
        <w:tc>
          <w:tcPr>
            <w:tcW w:type="dxa" w:w="3159"/>
          </w:tcPr>
          <w:p>
            <w:pPr>
              <w:spacing w:after="20" w:line="264" w:lineRule="auto"/>
            </w:pPr>
            <w:r>
              <w:rPr>
                <w:rFonts w:ascii="Times New Roman" w:hAnsi="Times New Roman" w:cs="Times New Roman" w:eastAsia="Times New Roman"/>
                <w:b w:val="0"/>
                <w:i w:val="0"/>
                <w:color w:val="000000"/>
                <w:sz w:val="24"/>
              </w:rPr>
              <w:t>c) Biểu đồ B – vì sao đường thực tế đi lên; rủi ro</w:t>
            </w:r>
          </w:p>
        </w:tc>
        <w:tc>
          <w:tcPr>
            <w:tcW w:type="dxa" w:w="5867"/>
          </w:tcPr>
          <w:p>
            <w:r>
              <w:t>Đường thực tế tăng từ 15 lên 19 SP vì có thêm việc hoặc yêu cầu mới trong Sprint. Rủi ro là đội khó hoàn thành mục tiêu đúng hạn.</w:t>
            </w:r>
          </w:p>
        </w:tc>
      </w:tr>
      <w:tr>
        <w:trPr>
          <w:cantSplit w:val="true"/>
          <w:trHeight w:val="907" w:hRule="atLeast"/>
        </w:trPr>
        <w:tc>
          <w:tcPr>
            <w:tcW w:type="dxa" w:w="3159"/>
          </w:tcPr>
          <w:p>
            <w:pPr>
              <w:spacing w:after="20" w:line="264" w:lineRule="auto"/>
            </w:pPr>
            <w:r>
              <w:rPr>
                <w:rFonts w:ascii="Times New Roman" w:hAnsi="Times New Roman" w:cs="Times New Roman" w:eastAsia="Times New Roman"/>
                <w:b w:val="0"/>
                <w:i w:val="0"/>
                <w:color w:val="000000"/>
                <w:sz w:val="24"/>
              </w:rPr>
              <w:t>d) Biểu đồ đã chọn và hành động / điều chỉnh đề xuất</w:t>
            </w:r>
          </w:p>
        </w:tc>
        <w:tc>
          <w:tcPr>
            <w:tcW w:type="dxa" w:w="5867"/>
          </w:tcPr>
          <w:p>
            <w:r>
              <w:t>Chọn biểu đồ A. Trong Daily Scrum, đội cùng xem việc nào đang bị vướng và hỗ trợ nhau xử lý trước. Không nên đợi đến cuối Sprint mới kiểm tra.</w:t>
            </w:r>
          </w:p>
        </w:tc>
      </w:tr>
    </w:tbl>
    <w:p>
      <w:pPr>
        <w:spacing w:before="0" w:after="80" w:line="276" w:lineRule="auto"/>
      </w:pPr>
    </w:p>
    <w:p>
      <w:pPr>
        <w:keepNext/>
        <w:spacing w:before="160" w:after="80" w:line="276" w:lineRule="auto"/>
      </w:pPr>
      <w:r>
        <w:rPr>
          <w:rFonts w:ascii="Times New Roman" w:hAnsi="Times New Roman" w:cs="Times New Roman" w:eastAsia="Times New Roman"/>
          <w:b/>
          <w:i w:val="0"/>
          <w:color w:val="000000"/>
          <w:sz w:val="26"/>
        </w:rPr>
        <w:t>Bài 4. Sprint Review</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256"/>
        <w:gridCol w:w="6769"/>
      </w:tblGrid>
      <w:tr>
        <w:trPr>
          <w:cantSplit w:val="true"/>
          <w:tblHeader w:val="true"/>
        </w:trPr>
        <w:tc>
          <w:tcPr>
            <w:tcW w:type="dxa" w:w="2256"/>
            <w:shd w:val="clear" w:color="auto" w:fill="8EAADB"/>
          </w:tcPr>
          <w:p>
            <w:pPr>
              <w:spacing w:after="20" w:line="264" w:lineRule="auto"/>
              <w:jc w:val="center"/>
            </w:pPr>
            <w:r>
              <w:rPr>
                <w:rFonts w:ascii="Times New Roman" w:hAnsi="Times New Roman" w:cs="Times New Roman" w:eastAsia="Times New Roman"/>
                <w:b/>
                <w:i w:val="0"/>
                <w:color w:val="000000"/>
                <w:sz w:val="24"/>
              </w:rPr>
              <w:t>Vai trò</w:t>
            </w:r>
          </w:p>
        </w:tc>
        <w:tc>
          <w:tcPr>
            <w:tcW w:type="dxa" w:w="6769"/>
            <w:shd w:val="clear" w:color="auto" w:fill="8EAADB"/>
          </w:tcPr>
          <w:p>
            <w:pPr>
              <w:spacing w:after="20" w:line="264" w:lineRule="auto"/>
              <w:jc w:val="center"/>
            </w:pPr>
            <w:r>
              <w:rPr>
                <w:rFonts w:ascii="Times New Roman" w:hAnsi="Times New Roman" w:cs="Times New Roman" w:eastAsia="Times New Roman"/>
                <w:b/>
                <w:i w:val="0"/>
                <w:color w:val="000000"/>
                <w:sz w:val="24"/>
              </w:rPr>
              <w:t>Hoạt động cụ thể trong buổi Review</w:t>
            </w:r>
          </w:p>
        </w:tc>
      </w:tr>
      <w:tr>
        <w:trPr>
          <w:cantSplit w:val="true"/>
          <w:trHeight w:val="623" w:hRule="atLeast"/>
        </w:trPr>
        <w:tc>
          <w:tcPr>
            <w:tcW w:type="dxa" w:w="2256"/>
          </w:tcPr>
          <w:p>
            <w:pPr>
              <w:spacing w:after="20" w:line="264" w:lineRule="auto"/>
            </w:pPr>
            <w:r>
              <w:rPr>
                <w:rFonts w:ascii="Times New Roman" w:hAnsi="Times New Roman" w:cs="Times New Roman" w:eastAsia="Times New Roman"/>
                <w:b w:val="0"/>
                <w:i w:val="0"/>
                <w:color w:val="000000"/>
                <w:sz w:val="24"/>
              </w:rPr>
              <w:t>Product Owner</w:t>
            </w:r>
          </w:p>
        </w:tc>
        <w:tc>
          <w:tcPr>
            <w:tcW w:type="dxa" w:w="6769"/>
          </w:tcPr>
          <w:p>
            <w:r>
              <w:t>Giới thiệu mục tiêu Sprint và hỏi ý kiến về thứ tự ưu tiên tiếp theo.</w:t>
            </w:r>
          </w:p>
        </w:tc>
      </w:tr>
      <w:tr>
        <w:trPr>
          <w:cantSplit w:val="true"/>
          <w:trHeight w:val="623" w:hRule="atLeast"/>
        </w:trPr>
        <w:tc>
          <w:tcPr>
            <w:tcW w:type="dxa" w:w="2256"/>
          </w:tcPr>
          <w:p>
            <w:pPr>
              <w:spacing w:after="20" w:line="264" w:lineRule="auto"/>
            </w:pPr>
            <w:r>
              <w:rPr>
                <w:rFonts w:ascii="Times New Roman" w:hAnsi="Times New Roman" w:cs="Times New Roman" w:eastAsia="Times New Roman"/>
                <w:b w:val="0"/>
                <w:i w:val="0"/>
                <w:color w:val="000000"/>
                <w:sz w:val="24"/>
              </w:rPr>
              <w:t>Scrum Master</w:t>
            </w:r>
          </w:p>
        </w:tc>
        <w:tc>
          <w:tcPr>
            <w:tcW w:type="dxa" w:w="6769"/>
          </w:tcPr>
          <w:p>
            <w:r>
              <w:t>Điều phối buổi Review để mọi người trao đổi đúng trọng tâm.</w:t>
            </w:r>
          </w:p>
        </w:tc>
      </w:tr>
      <w:tr>
        <w:trPr>
          <w:cantSplit w:val="true"/>
          <w:trHeight w:val="623" w:hRule="atLeast"/>
        </w:trPr>
        <w:tc>
          <w:tcPr>
            <w:tcW w:type="dxa" w:w="2256"/>
          </w:tcPr>
          <w:p>
            <w:pPr>
              <w:spacing w:after="20" w:line="264" w:lineRule="auto"/>
            </w:pPr>
            <w:r>
              <w:rPr>
                <w:rFonts w:ascii="Times New Roman" w:hAnsi="Times New Roman" w:cs="Times New Roman" w:eastAsia="Times New Roman"/>
                <w:b w:val="0"/>
                <w:i w:val="0"/>
                <w:color w:val="000000"/>
                <w:sz w:val="24"/>
              </w:rPr>
              <w:t>Developers</w:t>
            </w:r>
          </w:p>
        </w:tc>
        <w:tc>
          <w:tcPr>
            <w:tcW w:type="dxa" w:w="6769"/>
          </w:tcPr>
          <w:p>
            <w:r>
              <w:t>Demo chức năng đặt hàng và thanh toán COD đang chạy.</w:t>
            </w:r>
          </w:p>
        </w:tc>
      </w:tr>
      <w:tr>
        <w:trPr>
          <w:cantSplit w:val="true"/>
          <w:trHeight w:val="623" w:hRule="atLeast"/>
        </w:trPr>
        <w:tc>
          <w:tcPr>
            <w:tcW w:type="dxa" w:w="2256"/>
          </w:tcPr>
          <w:p>
            <w:pPr>
              <w:spacing w:after="20" w:line="264" w:lineRule="auto"/>
            </w:pPr>
            <w:r>
              <w:rPr>
                <w:rFonts w:ascii="Times New Roman" w:hAnsi="Times New Roman" w:cs="Times New Roman" w:eastAsia="Times New Roman"/>
                <w:b w:val="0"/>
                <w:i w:val="0"/>
                <w:color w:val="000000"/>
                <w:sz w:val="24"/>
              </w:rPr>
              <w:t>Stakeholders</w:t>
            </w:r>
          </w:p>
        </w:tc>
        <w:tc>
          <w:tcPr>
            <w:tcW w:type="dxa" w:w="6769"/>
          </w:tcPr>
          <w:p>
            <w:r>
              <w:t>Xem demo, góp ý và nêu nhu cầu của cửa hàng.</w:t>
            </w:r>
          </w:p>
        </w:tc>
      </w:tr>
    </w:tbl>
    <w:p>
      <w:pPr>
        <w:spacing w:before="0" w:after="80" w:line="276" w:lineRule="auto"/>
      </w:pP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9025"/>
      </w:tblGrid>
      <w:tr>
        <w:trPr>
          <w:cantSplit w:val="true"/>
          <w:tblHeader w:val="true"/>
        </w:trPr>
        <w:tc>
          <w:tcPr>
            <w:tcW w:type="dxa" w:w="9026"/>
            <w:shd w:val="clear" w:color="auto" w:fill="8EAADB"/>
          </w:tcPr>
          <w:p>
            <w:pPr>
              <w:spacing w:after="20" w:line="264" w:lineRule="auto"/>
              <w:jc w:val="center"/>
            </w:pPr>
            <w:r>
              <w:rPr>
                <w:rFonts w:ascii="Times New Roman" w:hAnsi="Times New Roman" w:cs="Times New Roman" w:eastAsia="Times New Roman"/>
                <w:b/>
                <w:i w:val="0"/>
                <w:color w:val="000000"/>
                <w:sz w:val="24"/>
              </w:rPr>
              <w:t>b) PO xử lý đề nghị của chủ cửa hàng thế nào? Thể hiện giá trị nào của Agile Manifesto?</w:t>
            </w:r>
          </w:p>
        </w:tc>
      </w:tr>
      <w:tr>
        <w:trPr>
          <w:cantSplit w:val="true"/>
          <w:trHeight w:val="1360" w:hRule="atLeast"/>
        </w:trPr>
        <w:tc>
          <w:tcPr>
            <w:tcW w:type="dxa" w:w="9026"/>
          </w:tcPr>
          <w:p>
            <w:r>
              <w:t>PO ghi nhận yêu cầu thanh toán QR vào Product Backlog, xem mức độ ưu tiên rồi quyết định khi nào làm. Không nên hứa chắc sẽ có ngay tuần sau. Điều này thể hiện sự hợp tác với khách hàng hơn là chỉ làm theo kế hoạch ban đầu.</w:t>
            </w:r>
          </w:p>
        </w:tc>
      </w:tr>
    </w:tbl>
    <w:p>
      <w:pPr>
        <w:spacing w:before="0" w:after="80" w:line="276" w:lineRule="auto"/>
      </w:pPr>
    </w:p>
    <w:p>
      <w:pPr>
        <w:keepNext/>
        <w:spacing w:before="160" w:after="80" w:line="276" w:lineRule="auto"/>
      </w:pPr>
      <w:r>
        <w:rPr>
          <w:rFonts w:ascii="Times New Roman" w:hAnsi="Times New Roman" w:cs="Times New Roman" w:eastAsia="Times New Roman"/>
          <w:b/>
          <w:i w:val="0"/>
          <w:color w:val="000000"/>
          <w:sz w:val="26"/>
        </w:rPr>
        <w:t>Bài 5. Sprint Retrospective</w:t>
      </w:r>
    </w:p>
    <w:p>
      <w:pPr>
        <w:spacing w:before="0" w:after="120" w:line="276" w:lineRule="auto"/>
        <w:jc w:val="both"/>
      </w:pPr>
      <w:r>
        <w:t>Kỹ thuật đã chọn: ☑ Start – Stop – Continue</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256"/>
        <w:gridCol w:w="6769"/>
      </w:tblGrid>
      <w:tr>
        <w:trPr>
          <w:cantSplit w:val="true"/>
          <w:tblHeader w:val="true"/>
        </w:trPr>
        <w:tc>
          <w:tcPr>
            <w:tcW w:type="dxa" w:w="2256"/>
            <w:shd w:val="clear" w:color="auto" w:fill="8EAADB"/>
          </w:tcPr>
          <w:p>
            <w:pPr>
              <w:spacing w:after="20" w:line="264" w:lineRule="auto"/>
              <w:jc w:val="center"/>
            </w:pPr>
            <w:r>
              <w:rPr>
                <w:rFonts w:ascii="Times New Roman" w:hAnsi="Times New Roman" w:cs="Times New Roman" w:eastAsia="Times New Roman"/>
                <w:b/>
                <w:i w:val="0"/>
                <w:color w:val="000000"/>
                <w:sz w:val="24"/>
              </w:rPr>
              <w:t>Nhóm</w:t>
            </w:r>
          </w:p>
        </w:tc>
        <w:tc>
          <w:tcPr>
            <w:tcW w:type="dxa" w:w="6769"/>
            <w:shd w:val="clear" w:color="auto" w:fill="8EAADB"/>
          </w:tcPr>
          <w:p>
            <w:pPr>
              <w:spacing w:after="20" w:line="264" w:lineRule="auto"/>
              <w:jc w:val="center"/>
            </w:pPr>
            <w:r>
              <w:rPr>
                <w:rFonts w:ascii="Times New Roman" w:hAnsi="Times New Roman" w:cs="Times New Roman" w:eastAsia="Times New Roman"/>
                <w:b/>
                <w:i w:val="0"/>
                <w:color w:val="000000"/>
                <w:sz w:val="24"/>
              </w:rPr>
              <w:t>Nhận xét gắn với tình huống</w:t>
            </w:r>
          </w:p>
        </w:tc>
      </w:tr>
      <w:tr>
        <w:trPr>
          <w:cantSplit w:val="true"/>
          <w:trHeight w:val="623" w:hRule="atLeast"/>
        </w:trPr>
        <w:tc>
          <w:tcPr>
            <w:tcW w:type="dxa" w:w="2256"/>
          </w:tcPr>
          <w:p>
            <w:r>
              <w:t>Start</w:t>
            </w:r>
          </w:p>
        </w:tc>
        <w:tc>
          <w:tcPr>
            <w:tcW w:type="dxa" w:w="6769"/>
          </w:tcPr>
          <w:p>
            <w:r>
              <w:t>Bắt đầu kiểm thử sớm hơn trong Sprint để tìm lỗi trước.</w:t>
            </w:r>
          </w:p>
        </w:tc>
      </w:tr>
      <w:tr>
        <w:trPr>
          <w:cantSplit w:val="true"/>
          <w:trHeight w:val="623" w:hRule="atLeast"/>
        </w:trPr>
        <w:tc>
          <w:tcPr>
            <w:tcW w:type="dxa" w:w="2256"/>
          </w:tcPr>
          <w:p>
            <w:r>
              <w:t>Stop</w:t>
            </w:r>
          </w:p>
        </w:tc>
        <w:tc>
          <w:tcPr>
            <w:tcW w:type="dxa" w:w="6769"/>
          </w:tcPr>
          <w:p>
            <w:r>
              <w:t>Không để gần hết Sprint mới kiểm thử nhiều chức năng.</w:t>
            </w:r>
          </w:p>
        </w:tc>
      </w:tr>
      <w:tr>
        <w:trPr>
          <w:cantSplit w:val="true"/>
          <w:trHeight w:val="623" w:hRule="atLeast"/>
        </w:trPr>
        <w:tc>
          <w:tcPr>
            <w:tcW w:type="dxa" w:w="2256"/>
          </w:tcPr>
          <w:p>
            <w:r>
              <w:t>Continue</w:t>
            </w:r>
          </w:p>
        </w:tc>
        <w:tc>
          <w:tcPr>
            <w:tcW w:type="dxa" w:w="6769"/>
          </w:tcPr>
          <w:p>
            <w:r>
              <w:t>Tiếp tục trao đổi trong nhóm khi phát hiện lỗi để cùng sửa.</w:t>
            </w:r>
          </w:p>
        </w:tc>
      </w:tr>
    </w:tbl>
    <w:p>
      <w:pPr>
        <w:spacing w:before="0" w:after="80" w:line="276" w:lineRule="auto"/>
      </w:pP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3610"/>
        <w:gridCol w:w="2075"/>
        <w:gridCol w:w="3339"/>
      </w:tblGrid>
      <w:tr>
        <w:trPr>
          <w:cantSplit w:val="true"/>
          <w:tblHeader w:val="true"/>
        </w:trPr>
        <w:tc>
          <w:tcPr>
            <w:tcW w:type="dxa" w:w="3610"/>
            <w:shd w:val="clear" w:color="auto" w:fill="8EAADB"/>
          </w:tcPr>
          <w:p>
            <w:pPr>
              <w:spacing w:after="20" w:line="264" w:lineRule="auto"/>
              <w:jc w:val="center"/>
            </w:pPr>
            <w:r>
              <w:rPr>
                <w:rFonts w:ascii="Times New Roman" w:hAnsi="Times New Roman" w:cs="Times New Roman" w:eastAsia="Times New Roman"/>
                <w:b/>
                <w:i w:val="0"/>
                <w:color w:val="000000"/>
                <w:sz w:val="24"/>
              </w:rPr>
              <w:t>Hành động cụ thể</w:t>
            </w:r>
          </w:p>
        </w:tc>
        <w:tc>
          <w:tcPr>
            <w:tcW w:type="dxa" w:w="2076"/>
            <w:shd w:val="clear" w:color="auto" w:fill="8EAADB"/>
          </w:tcPr>
          <w:p>
            <w:pPr>
              <w:spacing w:after="20" w:line="264" w:lineRule="auto"/>
              <w:jc w:val="center"/>
            </w:pPr>
            <w:r>
              <w:rPr>
                <w:rFonts w:ascii="Times New Roman" w:hAnsi="Times New Roman" w:cs="Times New Roman" w:eastAsia="Times New Roman"/>
                <w:b/>
                <w:i w:val="0"/>
                <w:color w:val="000000"/>
                <w:sz w:val="24"/>
              </w:rPr>
              <w:t>Vai trò phụ trách</w:t>
            </w:r>
          </w:p>
        </w:tc>
        <w:tc>
          <w:tcPr>
            <w:tcW w:type="dxa" w:w="3339"/>
            <w:shd w:val="clear" w:color="auto" w:fill="8EAADB"/>
          </w:tcPr>
          <w:p>
            <w:pPr>
              <w:spacing w:after="20" w:line="264" w:lineRule="auto"/>
              <w:jc w:val="center"/>
            </w:pPr>
            <w:r>
              <w:rPr>
                <w:rFonts w:ascii="Times New Roman" w:hAnsi="Times New Roman" w:cs="Times New Roman" w:eastAsia="Times New Roman"/>
                <w:b/>
                <w:i w:val="0"/>
                <w:color w:val="000000"/>
                <w:sz w:val="24"/>
              </w:rPr>
              <w:t>Tiêu chí hoàn thành quan sát được</w:t>
            </w:r>
          </w:p>
        </w:tc>
      </w:tr>
      <w:tr>
        <w:trPr>
          <w:cantSplit w:val="true"/>
          <w:trHeight w:val="1020" w:hRule="atLeast"/>
        </w:trPr>
        <w:tc>
          <w:tcPr>
            <w:tcW w:type="dxa" w:w="3610"/>
          </w:tcPr>
          <w:p>
            <w:r>
              <w:t>Mỗi ngày kiểm thử phần đã làm xong, không chờ đến cuối Sprint.</w:t>
            </w:r>
          </w:p>
        </w:tc>
        <w:tc>
          <w:tcPr>
            <w:tcW w:type="dxa" w:w="2076"/>
          </w:tcPr>
          <w:p>
            <w:r>
              <w:t>Developers và người kiểm thử</w:t>
            </w:r>
          </w:p>
        </w:tc>
        <w:tc>
          <w:tcPr>
            <w:tcW w:type="dxa" w:w="3339"/>
          </w:tcPr>
          <w:p>
            <w:r>
              <w:t>Từ Sprint sau, kiểm thử được thực hiện trong các ngày làm việc; không dồn toàn bộ vào 2 ngày cuối.</w:t>
            </w:r>
          </w:p>
        </w:tc>
      </w:tr>
    </w:tbl>
    <w:p>
      <w:pPr>
        <w:spacing w:before="0" w:after="80" w:line="276" w:lineRule="auto"/>
      </w:pPr>
    </w:p>
    <w:p>
      <w:pPr>
        <w:keepNext/>
        <w:spacing w:before="160" w:after="80" w:line="276" w:lineRule="auto"/>
      </w:pPr>
      <w:r>
        <w:rPr>
          <w:rFonts w:ascii="Times New Roman" w:hAnsi="Times New Roman" w:cs="Times New Roman" w:eastAsia="Times New Roman"/>
          <w:b/>
          <w:i w:val="0"/>
          <w:color w:val="000000"/>
          <w:sz w:val="26"/>
        </w:rPr>
        <w:t>Tự chấm (điền sau khi có đáp án)</w:t>
      </w:r>
    </w:p>
    <w:tbl>
      <w:tblPr>
        <w:tblW w:type="auto" w:w="0"/>
        <w:jc w:val="center"/>
        <w:tblBorders>
          <w:top w:val="single" w:sz="4" w:color="808080"/>
          <w:left w:val="single" w:sz="4" w:color="808080"/>
          <w:bottom w:val="single" w:sz="4" w:color="808080"/>
          <w:right w:val="single" w:sz="4" w:color="808080"/>
          <w:insideH w:val="single" w:sz="4" w:color="808080"/>
          <w:insideV w:val="single" w:sz="4" w:color="808080"/>
        </w:tblBorders>
        <w:tblLayout w:type="fixed"/>
        <w:tblLook w:firstColumn="1" w:firstRow="1" w:lastColumn="0" w:lastRow="0" w:noHBand="0" w:noVBand="1" w:val="04A0"/>
      </w:tblPr>
      <w:tblGrid>
        <w:gridCol w:w="2707"/>
        <w:gridCol w:w="6317"/>
      </w:tblGrid>
      <w:tr>
        <w:trPr>
          <w:cantSplit w:val="true"/>
          <w:trHeight w:val="680" w:hRule="atLeast"/>
        </w:trPr>
        <w:tc>
          <w:tcPr>
            <w:tcW w:type="dxa" w:w="2708"/>
          </w:tcPr>
          <w:p>
            <w:pPr>
              <w:spacing w:after="20" w:line="264" w:lineRule="auto"/>
            </w:pPr>
            <w:r>
              <w:rPr>
                <w:rFonts w:ascii="Times New Roman" w:hAnsi="Times New Roman" w:cs="Times New Roman" w:eastAsia="Times New Roman"/>
                <w:b/>
                <w:i w:val="0"/>
                <w:color w:val="000000"/>
                <w:sz w:val="24"/>
              </w:rPr>
              <w:t>Điểm tự chấm</w:t>
            </w:r>
          </w:p>
        </w:tc>
        <w:tc>
          <w:tcPr>
            <w:tcW w:type="dxa" w:w="6318"/>
          </w:tcPr>
          <w:p>
            <w:pPr>
              <w:spacing w:after="20" w:line="264" w:lineRule="auto"/>
            </w:pPr>
            <w:r>
              <w:rPr>
                <w:rFonts w:ascii="Times New Roman" w:hAnsi="Times New Roman" w:cs="Times New Roman" w:eastAsia="Times New Roman"/>
                <w:b w:val="0"/>
                <w:i w:val="0"/>
                <w:color w:val="000000"/>
                <w:sz w:val="24"/>
              </w:rPr>
              <w:t>..../100</w:t>
            </w:r>
          </w:p>
        </w:tc>
      </w:tr>
      <w:tr>
        <w:trPr>
          <w:cantSplit w:val="true"/>
          <w:trHeight w:val="680" w:hRule="atLeast"/>
        </w:trPr>
        <w:tc>
          <w:tcPr>
            <w:tcW w:type="dxa" w:w="2708"/>
          </w:tcPr>
          <w:p>
            <w:pPr>
              <w:spacing w:after="20" w:line="264" w:lineRule="auto"/>
            </w:pPr>
            <w:r>
              <w:rPr>
                <w:rFonts w:ascii="Times New Roman" w:hAnsi="Times New Roman" w:cs="Times New Roman" w:eastAsia="Times New Roman"/>
                <w:b/>
                <w:i w:val="0"/>
                <w:color w:val="000000"/>
                <w:sz w:val="24"/>
              </w:rPr>
              <w:t>Lỗi mình đã mắc và cách sửa</w:t>
            </w:r>
          </w:p>
        </w:tc>
        <w:tc>
          <w:tcPr>
            <w:tcW w:type="dxa" w:w="6318"/>
          </w:tcPr>
          <w:p>
            <w:r>
              <w:t>Em cần ghi số liệu và kết quả cụ thể hơn, đồng thời phân biệt rõ AC/DoD và các loại công việc.</w:t>
            </w:r>
          </w:p>
        </w:tc>
      </w:tr>
    </w:tbl>
    <w:p>
      <w:pPr>
        <w:spacing w:before="0" w:after="80" w:line="276" w:lineRule="auto"/>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Consolas">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347606"/>
    <w:multiLevelType w:val="multilevel"/>
    <w:tmpl w:val="7E34760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cumentProtection w:enforcement="0"/>
  <w:defaultTabStop w:val="720"/>
  <w:compat>
    <w:compatSetting w:name="compatibilityMode" w:uri="http://schemas.microsoft.com/office/word" w:val="15"/>
  </w:compat>
  <w:rsids>
    <w:rsidRoot w:val="00000000"/>
    <w:rsid w:val="6777207D"/>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lang w:val="en"/>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Theme="minorHAnsi" w:hAnsiTheme="minorHAnsi" w:eastAsiaTheme="minorEastAsia" w:cstheme="minorBidi"/>
      <w:lang w:val="en"/>
    </w:rPr>
  </w:style>
  <w:style w:type="paragraph" w:styleId="12">
    <w:name w:val="footer"/>
    <w:basedOn w:val="1"/>
    <w:link w:val="25"/>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Theme="minorHAnsi" w:hAnsiTheme="minorHAnsi" w:eastAsiaTheme="minorEastAsia" w:cstheme="minorBidi"/>
      <w:lang w:val="en"/>
    </w:rPr>
  </w:style>
  <w:style w:type="paragraph" w:styleId="15">
    <w:name w:val="header"/>
    <w:basedOn w:val="1"/>
    <w:link w:val="24"/>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8">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9">
    <w:name w:val="TableNormal"/>
    <w:uiPriority w:val="0"/>
    <w:tblPr>
      <w:tblCellMar>
        <w:top w:w="100" w:type="dxa"/>
        <w:left w:w="100" w:type="dxa"/>
        <w:bottom w:w="100" w:type="dxa"/>
        <w:right w:w="100" w:type="dxa"/>
      </w:tblCellMar>
    </w:tblPr>
  </w:style>
  <w:style w:type="paragraph" w:customStyle="1" w:styleId="20">
    <w:name w:val="Strong1"/>
    <w:qFormat/>
    <w:uiPriority w:val="0"/>
    <w:rPr>
      <w:rFonts w:asciiTheme="minorHAnsi" w:hAnsiTheme="minorHAnsi" w:eastAsiaTheme="minorEastAsia" w:cstheme="minorBidi"/>
      <w:b/>
      <w:bCs/>
      <w:lang w:val="en"/>
    </w:rPr>
  </w:style>
  <w:style w:type="paragraph" w:styleId="21">
    <w:name w:val="List Paragraph"/>
    <w:qFormat/>
    <w:uiPriority w:val="0"/>
    <w:rPr>
      <w:rFonts w:asciiTheme="minorHAnsi" w:hAnsiTheme="minorHAnsi" w:eastAsiaTheme="minorEastAsia" w:cstheme="minorBidi"/>
      <w:lang w:val="en"/>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uiPriority w:val="99"/>
  </w:style>
  <w:style w:type="table" w:customStyle="1" w:styleId="26">
    <w:name w:val="_Style 25"/>
    <w:basedOn w:val="19"/>
    <w:uiPriority w:val="0"/>
    <w:tblPr>
      <w:tblCellMar>
        <w:top w:w="0" w:type="dxa"/>
        <w:left w:w="10" w:type="dxa"/>
        <w:bottom w:w="0" w:type="dxa"/>
        <w:right w:w="10" w:type="dxa"/>
      </w:tblCellMar>
    </w:tblPr>
  </w:style>
  <w:style w:type="table" w:customStyle="1" w:styleId="27">
    <w:name w:val="_Style 26"/>
    <w:basedOn w:val="19"/>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Chart1" Type="http://schemas.openxmlformats.org/officeDocument/2006/relationships/image" Target="media/rIdChart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8</Pages>
  <TotalTime>408</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Cường Trần</cp:lastModifiedBy>
  <dcterms:modified xsi:type="dcterms:W3CDTF">2026-10-12T07:41:14Z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