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8C0A0" w14:textId="77777777" w:rsidR="003D0A03" w:rsidRPr="003D0A03" w:rsidRDefault="003D0A03" w:rsidP="003D0A03">
      <w:pPr>
        <w:rPr>
          <w:b/>
          <w:bCs/>
        </w:rPr>
      </w:pPr>
      <w:r w:rsidRPr="003D0A03">
        <w:rPr>
          <w:b/>
          <w:bCs/>
        </w:rPr>
        <w:t>Phần 1. Phân tích lỗi phân tầng</w:t>
      </w:r>
    </w:p>
    <w:p w14:paraId="1FD284E8" w14:textId="77777777" w:rsidR="003D0A03" w:rsidRPr="003D0A03" w:rsidRDefault="003D0A03" w:rsidP="003D0A03">
      <w:r w:rsidRPr="003D0A03">
        <w:t>Việc Presentation Tier gọi trực tiếp SQL Database khiến giao diện phụ thuộc chặt chẽ vào cấu trúc cơ sở dữ liệu, gây khó khăn trong bảo trì, nâng cấp và kiểm thử. Đồng thời, cách thiết kế này bỏ qua tầng xử lý nghiệp vụ, dễ dẫn đến sai lệch dữ liệu, thiếu kiểm soát GPS, COD và không đảm bảo tính nhất quán khi xảy ra lỗi mạng.</w:t>
      </w:r>
    </w:p>
    <w:p w14:paraId="6A417665" w14:textId="77777777" w:rsidR="003D0A03" w:rsidRPr="003D0A03" w:rsidRDefault="003D0A03" w:rsidP="003D0A03">
      <w:pPr>
        <w:rPr>
          <w:b/>
          <w:bCs/>
        </w:rPr>
      </w:pPr>
      <w:r w:rsidRPr="003D0A03">
        <w:rPr>
          <w:b/>
          <w:bCs/>
        </w:rPr>
        <w:t>Phần 2. Tái cấu trúc sơ đồ tuần tự</w:t>
      </w:r>
    </w:p>
    <w:p w14:paraId="6C67F0C8" w14:textId="77777777" w:rsidR="003D0A03" w:rsidRPr="003D0A03" w:rsidRDefault="003D0A03" w:rsidP="003D0A03">
      <w:r w:rsidRPr="003D0A03">
        <w:t>Sơ đồ được thiết kế theo kiến trúc 3 tầng:</w:t>
      </w:r>
    </w:p>
    <w:p w14:paraId="6A8D1EAB" w14:textId="77777777" w:rsidR="003D0A03" w:rsidRPr="003D0A03" w:rsidRDefault="003D0A03" w:rsidP="003D0A03">
      <w:pPr>
        <w:numPr>
          <w:ilvl w:val="0"/>
          <w:numId w:val="1"/>
        </w:numPr>
      </w:pPr>
      <w:r w:rsidRPr="003D0A03">
        <w:t>Presentation Tier: ShipperApp tiếp nhận thao tác của tài xế, gửi yêu cầu HTTP qua DTO đến DeliveryController.</w:t>
      </w:r>
    </w:p>
    <w:p w14:paraId="42DE6342" w14:textId="77777777" w:rsidR="003D0A03" w:rsidRPr="003D0A03" w:rsidRDefault="003D0A03" w:rsidP="003D0A03">
      <w:pPr>
        <w:numPr>
          <w:ilvl w:val="0"/>
          <w:numId w:val="1"/>
        </w:numPr>
      </w:pPr>
      <w:r w:rsidRPr="003D0A03">
        <w:t>Business Logic Tier: DeliveryService kiểm tra thông tin đơn hàng, xác thực GPS, kiểm tra điều kiện COD và xử lý trạng thái giao hàng.</w:t>
      </w:r>
    </w:p>
    <w:p w14:paraId="6892AC59" w14:textId="77777777" w:rsidR="003D0A03" w:rsidRPr="003D0A03" w:rsidRDefault="003D0A03" w:rsidP="003D0A03">
      <w:pPr>
        <w:numPr>
          <w:ilvl w:val="0"/>
          <w:numId w:val="1"/>
        </w:numPr>
      </w:pPr>
      <w:r w:rsidRPr="003D0A03">
        <w:t>Data Tier: PackageRepository thực hiện truy vấn, cập nhật trạng thái và lưu thông tin giao hàng vào cơ sở dữ liệu.</w:t>
      </w:r>
    </w:p>
    <w:p w14:paraId="5DEAB636" w14:textId="77777777" w:rsidR="003D0A03" w:rsidRPr="003D0A03" w:rsidRDefault="003D0A03" w:rsidP="003D0A03">
      <w:r w:rsidRPr="003D0A03">
        <w:t>Luồng giao hàng thành công:</w:t>
      </w:r>
    </w:p>
    <w:p w14:paraId="105D1454" w14:textId="77777777" w:rsidR="003D0A03" w:rsidRPr="003D0A03" w:rsidRDefault="003D0A03" w:rsidP="003D0A03">
      <w:pPr>
        <w:numPr>
          <w:ilvl w:val="0"/>
          <w:numId w:val="2"/>
        </w:numPr>
      </w:pPr>
      <w:r w:rsidRPr="003D0A03">
        <w:t>Tài xế chọn đơn hàng và nhấn "Xác nhận đã giao hàng".</w:t>
      </w:r>
    </w:p>
    <w:p w14:paraId="5DE1A4C5" w14:textId="77777777" w:rsidR="003D0A03" w:rsidRPr="003D0A03" w:rsidRDefault="003D0A03" w:rsidP="003D0A03">
      <w:pPr>
        <w:numPr>
          <w:ilvl w:val="0"/>
          <w:numId w:val="2"/>
        </w:numPr>
      </w:pPr>
      <w:r w:rsidRPr="003D0A03">
        <w:t>ShipperApp gửi yêu cầu xác nhận kèm mã đơn, GPS, thông tin COD và ảnh xác nhận (nếu có).</w:t>
      </w:r>
    </w:p>
    <w:p w14:paraId="347AF3A2" w14:textId="77777777" w:rsidR="003D0A03" w:rsidRPr="003D0A03" w:rsidRDefault="003D0A03" w:rsidP="003D0A03">
      <w:pPr>
        <w:numPr>
          <w:ilvl w:val="0"/>
          <w:numId w:val="2"/>
        </w:numPr>
      </w:pPr>
      <w:r w:rsidRPr="003D0A03">
        <w:t>DeliveryController tiếp nhận và chuyển yêu cầu đến DeliveryService.</w:t>
      </w:r>
    </w:p>
    <w:p w14:paraId="6BE14E10" w14:textId="77777777" w:rsidR="003D0A03" w:rsidRPr="003D0A03" w:rsidRDefault="003D0A03" w:rsidP="003D0A03">
      <w:pPr>
        <w:numPr>
          <w:ilvl w:val="0"/>
          <w:numId w:val="2"/>
        </w:numPr>
      </w:pPr>
      <w:r w:rsidRPr="003D0A03">
        <w:t>DeliveryService kiểm tra tính hợp lệ của dữ liệu và điều kiện giao hàng.</w:t>
      </w:r>
    </w:p>
    <w:p w14:paraId="3D7CAF34" w14:textId="77777777" w:rsidR="003D0A03" w:rsidRPr="003D0A03" w:rsidRDefault="003D0A03" w:rsidP="003D0A03">
      <w:pPr>
        <w:numPr>
          <w:ilvl w:val="0"/>
          <w:numId w:val="2"/>
        </w:numPr>
      </w:pPr>
      <w:r w:rsidRPr="003D0A03">
        <w:t>Nếu hợp lệ, PackageRepository cập nhật trạng thái đơn hàng thành DELIVERED và lưu thông tin giao hàng.</w:t>
      </w:r>
    </w:p>
    <w:p w14:paraId="735A2D3D" w14:textId="77777777" w:rsidR="003D0A03" w:rsidRPr="003D0A03" w:rsidRDefault="003D0A03" w:rsidP="003D0A03">
      <w:pPr>
        <w:numPr>
          <w:ilvl w:val="0"/>
          <w:numId w:val="2"/>
        </w:numPr>
      </w:pPr>
      <w:r w:rsidRPr="003D0A03">
        <w:t>Hệ thống trả kết quả thành công và ShipperApp hiển thị thông báo cho tài xế.</w:t>
      </w:r>
    </w:p>
    <w:p w14:paraId="658664B6" w14:textId="77777777" w:rsidR="003D0A03" w:rsidRPr="003D0A03" w:rsidRDefault="003D0A03" w:rsidP="003D0A03">
      <w:r w:rsidRPr="003D0A03">
        <w:t>Alternative Flow: Khi khách vắng nhà hoặc từ chối nhận, hệ thống ghi nhận lý do thất bại với trạng thái FAILED_ATTEMPT_1, lưu lịch sử giao hàng và tự động lập lịch giao lại lần 2.</w:t>
      </w:r>
    </w:p>
    <w:p w14:paraId="6FD27527" w14:textId="77777777" w:rsidR="003D0A03" w:rsidRPr="003D0A03" w:rsidRDefault="003D0A03" w:rsidP="003D0A03">
      <w:r w:rsidRPr="003D0A03">
        <w:t>Đối với đơn hàng có COD lớn hơn 0, tài xế bắt buộc phải nhập số tiền đã thu và cung cấp ảnh xác nhận trước khi hoàn tất giao hàng.</w:t>
      </w:r>
    </w:p>
    <w:p w14:paraId="4F6C87B6" w14:textId="77777777" w:rsidR="003D0A03" w:rsidRDefault="003D0A03" w:rsidP="003D0A03">
      <w:pPr>
        <w:rPr>
          <w:b/>
          <w:bCs/>
        </w:rPr>
      </w:pPr>
    </w:p>
    <w:p w14:paraId="23F796E4" w14:textId="77777777" w:rsidR="003D0A03" w:rsidRDefault="003D0A03" w:rsidP="003D0A03">
      <w:pPr>
        <w:rPr>
          <w:b/>
          <w:bCs/>
        </w:rPr>
      </w:pPr>
    </w:p>
    <w:p w14:paraId="64636968" w14:textId="77777777" w:rsidR="003D0A03" w:rsidRDefault="003D0A03" w:rsidP="003D0A03">
      <w:pPr>
        <w:rPr>
          <w:b/>
          <w:bCs/>
        </w:rPr>
      </w:pPr>
    </w:p>
    <w:p w14:paraId="77E54D9A" w14:textId="6C647182" w:rsidR="003D0A03" w:rsidRPr="003D0A03" w:rsidRDefault="003D0A03" w:rsidP="003D0A03">
      <w:pPr>
        <w:rPr>
          <w:b/>
          <w:bCs/>
        </w:rPr>
      </w:pPr>
      <w:r w:rsidRPr="003D0A03">
        <w:rPr>
          <w:b/>
          <w:bCs/>
        </w:rPr>
        <w:lastRenderedPageBreak/>
        <w:t>Phần 3. Đặc tả Use Case UC-DELIVERY-01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3"/>
        <w:gridCol w:w="8187"/>
      </w:tblGrid>
      <w:tr w:rsidR="003D0A03" w:rsidRPr="003D0A03" w14:paraId="4F89B646" w14:textId="77777777" w:rsidTr="003D0A03">
        <w:trPr>
          <w:tblCellSpacing w:w="15" w:type="dxa"/>
        </w:trPr>
        <w:tc>
          <w:tcPr>
            <w:tcW w:w="0" w:type="auto"/>
            <w:vAlign w:val="center"/>
            <w:hideMark/>
          </w:tcPr>
          <w:p w14:paraId="32DF17A4" w14:textId="77777777" w:rsidR="003D0A03" w:rsidRPr="003D0A03" w:rsidRDefault="003D0A03" w:rsidP="003D0A03">
            <w:pPr>
              <w:rPr>
                <w:b/>
                <w:bCs/>
              </w:rPr>
            </w:pPr>
            <w:r w:rsidRPr="003D0A03">
              <w:rPr>
                <w:b/>
                <w:bCs/>
              </w:rPr>
              <w:t>Trường</w:t>
            </w:r>
          </w:p>
        </w:tc>
        <w:tc>
          <w:tcPr>
            <w:tcW w:w="0" w:type="auto"/>
            <w:vAlign w:val="center"/>
            <w:hideMark/>
          </w:tcPr>
          <w:p w14:paraId="339AAA72" w14:textId="77777777" w:rsidR="003D0A03" w:rsidRPr="003D0A03" w:rsidRDefault="003D0A03" w:rsidP="003D0A03">
            <w:pPr>
              <w:rPr>
                <w:b/>
                <w:bCs/>
              </w:rPr>
            </w:pPr>
            <w:r w:rsidRPr="003D0A03">
              <w:rPr>
                <w:b/>
                <w:bCs/>
              </w:rPr>
              <w:t>Nội dung đặc tả</w:t>
            </w:r>
          </w:p>
        </w:tc>
      </w:tr>
      <w:tr w:rsidR="003D0A03" w:rsidRPr="003D0A03" w14:paraId="77E47774" w14:textId="77777777" w:rsidTr="003D0A03">
        <w:trPr>
          <w:tblCellSpacing w:w="15" w:type="dxa"/>
        </w:trPr>
        <w:tc>
          <w:tcPr>
            <w:tcW w:w="0" w:type="auto"/>
            <w:vAlign w:val="center"/>
            <w:hideMark/>
          </w:tcPr>
          <w:p w14:paraId="7122739E" w14:textId="77777777" w:rsidR="003D0A03" w:rsidRPr="003D0A03" w:rsidRDefault="003D0A03" w:rsidP="003D0A03">
            <w:r w:rsidRPr="003D0A03">
              <w:t>Tên Use Case</w:t>
            </w:r>
          </w:p>
        </w:tc>
        <w:tc>
          <w:tcPr>
            <w:tcW w:w="0" w:type="auto"/>
            <w:vAlign w:val="center"/>
            <w:hideMark/>
          </w:tcPr>
          <w:p w14:paraId="51BA6C95" w14:textId="77777777" w:rsidR="003D0A03" w:rsidRPr="003D0A03" w:rsidRDefault="003D0A03" w:rsidP="003D0A03">
            <w:r w:rsidRPr="003D0A03">
              <w:t>Xác nhận giao hàng</w:t>
            </w:r>
          </w:p>
        </w:tc>
      </w:tr>
      <w:tr w:rsidR="003D0A03" w:rsidRPr="003D0A03" w14:paraId="698331AE" w14:textId="77777777" w:rsidTr="003D0A03">
        <w:trPr>
          <w:tblCellSpacing w:w="15" w:type="dxa"/>
        </w:trPr>
        <w:tc>
          <w:tcPr>
            <w:tcW w:w="0" w:type="auto"/>
            <w:vAlign w:val="center"/>
            <w:hideMark/>
          </w:tcPr>
          <w:p w14:paraId="12C7897D" w14:textId="77777777" w:rsidR="003D0A03" w:rsidRPr="003D0A03" w:rsidRDefault="003D0A03" w:rsidP="003D0A03">
            <w:r w:rsidRPr="003D0A03">
              <w:t>Mã Use Case</w:t>
            </w:r>
          </w:p>
        </w:tc>
        <w:tc>
          <w:tcPr>
            <w:tcW w:w="0" w:type="auto"/>
            <w:vAlign w:val="center"/>
            <w:hideMark/>
          </w:tcPr>
          <w:p w14:paraId="0BF24D11" w14:textId="77777777" w:rsidR="003D0A03" w:rsidRPr="003D0A03" w:rsidRDefault="003D0A03" w:rsidP="003D0A03">
            <w:r w:rsidRPr="003D0A03">
              <w:t>UC-DELIVERY-01</w:t>
            </w:r>
          </w:p>
        </w:tc>
      </w:tr>
      <w:tr w:rsidR="003D0A03" w:rsidRPr="003D0A03" w14:paraId="3CEBAC01" w14:textId="77777777" w:rsidTr="003D0A03">
        <w:trPr>
          <w:tblCellSpacing w:w="15" w:type="dxa"/>
        </w:trPr>
        <w:tc>
          <w:tcPr>
            <w:tcW w:w="0" w:type="auto"/>
            <w:vAlign w:val="center"/>
            <w:hideMark/>
          </w:tcPr>
          <w:p w14:paraId="6915DC5D" w14:textId="77777777" w:rsidR="003D0A03" w:rsidRPr="003D0A03" w:rsidRDefault="003D0A03" w:rsidP="003D0A03">
            <w:r w:rsidRPr="003D0A03">
              <w:t>Actor</w:t>
            </w:r>
          </w:p>
        </w:tc>
        <w:tc>
          <w:tcPr>
            <w:tcW w:w="0" w:type="auto"/>
            <w:vAlign w:val="center"/>
            <w:hideMark/>
          </w:tcPr>
          <w:p w14:paraId="06B3DB2B" w14:textId="77777777" w:rsidR="003D0A03" w:rsidRPr="003D0A03" w:rsidRDefault="003D0A03" w:rsidP="003D0A03">
            <w:r w:rsidRPr="003D0A03">
              <w:t>Tài xế (Shipper)</w:t>
            </w:r>
          </w:p>
        </w:tc>
      </w:tr>
      <w:tr w:rsidR="003D0A03" w:rsidRPr="003D0A03" w14:paraId="63E47230" w14:textId="77777777" w:rsidTr="003D0A03">
        <w:trPr>
          <w:tblCellSpacing w:w="15" w:type="dxa"/>
        </w:trPr>
        <w:tc>
          <w:tcPr>
            <w:tcW w:w="0" w:type="auto"/>
            <w:vAlign w:val="center"/>
            <w:hideMark/>
          </w:tcPr>
          <w:p w14:paraId="383282B9" w14:textId="77777777" w:rsidR="003D0A03" w:rsidRPr="003D0A03" w:rsidRDefault="003D0A03" w:rsidP="003D0A03">
            <w:r w:rsidRPr="003D0A03">
              <w:t>Pre-condition</w:t>
            </w:r>
          </w:p>
        </w:tc>
        <w:tc>
          <w:tcPr>
            <w:tcW w:w="0" w:type="auto"/>
            <w:vAlign w:val="center"/>
            <w:hideMark/>
          </w:tcPr>
          <w:p w14:paraId="04CDBD51" w14:textId="77777777" w:rsidR="003D0A03" w:rsidRPr="003D0A03" w:rsidRDefault="003D0A03" w:rsidP="003D0A03">
            <w:r w:rsidRPr="003D0A03">
              <w:t>Tài xế đã đăng nhập và được phân công đơn hàng. Đơn hàng đang ở trạng thái sẵn sàng giao. Thiết bị có quyền truy cập GPS. Nếu đơn có COD lớn hơn 0, ứng dụng hỗ trợ nhập số tiền thu và tải ảnh xác nhận.</w:t>
            </w:r>
          </w:p>
        </w:tc>
      </w:tr>
    </w:tbl>
    <w:p w14:paraId="4DFD8A42" w14:textId="2C97DC8F" w:rsidR="003D0A03" w:rsidRPr="003D0A03" w:rsidRDefault="003D0A03" w:rsidP="003D0A03"/>
    <w:p w14:paraId="463BBCF4" w14:textId="77777777" w:rsidR="0082447C" w:rsidRDefault="0082447C"/>
    <w:sectPr w:rsidR="00824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57B0F"/>
    <w:multiLevelType w:val="multilevel"/>
    <w:tmpl w:val="6EA2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3607E6"/>
    <w:multiLevelType w:val="multilevel"/>
    <w:tmpl w:val="745A0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585265">
    <w:abstractNumId w:val="0"/>
  </w:num>
  <w:num w:numId="2" w16cid:durableId="1359086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A03"/>
    <w:rsid w:val="003D0A03"/>
    <w:rsid w:val="007F4537"/>
    <w:rsid w:val="008124D1"/>
    <w:rsid w:val="008244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B4C22"/>
  <w15:chartTrackingRefBased/>
  <w15:docId w15:val="{72F7F727-5A19-4E9E-B185-F0334F0C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0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0A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0A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A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A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0A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0A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0A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0A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0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A03"/>
    <w:rPr>
      <w:rFonts w:eastAsiaTheme="majorEastAsia" w:cstheme="majorBidi"/>
      <w:color w:val="272727" w:themeColor="text1" w:themeTint="D8"/>
    </w:rPr>
  </w:style>
  <w:style w:type="paragraph" w:styleId="Title">
    <w:name w:val="Title"/>
    <w:basedOn w:val="Normal"/>
    <w:next w:val="Normal"/>
    <w:link w:val="TitleChar"/>
    <w:uiPriority w:val="10"/>
    <w:qFormat/>
    <w:rsid w:val="003D0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A03"/>
    <w:pPr>
      <w:spacing w:before="160"/>
      <w:jc w:val="center"/>
    </w:pPr>
    <w:rPr>
      <w:i/>
      <w:iCs/>
      <w:color w:val="404040" w:themeColor="text1" w:themeTint="BF"/>
    </w:rPr>
  </w:style>
  <w:style w:type="character" w:customStyle="1" w:styleId="QuoteChar">
    <w:name w:val="Quote Char"/>
    <w:basedOn w:val="DefaultParagraphFont"/>
    <w:link w:val="Quote"/>
    <w:uiPriority w:val="29"/>
    <w:rsid w:val="003D0A03"/>
    <w:rPr>
      <w:i/>
      <w:iCs/>
      <w:color w:val="404040" w:themeColor="text1" w:themeTint="BF"/>
    </w:rPr>
  </w:style>
  <w:style w:type="paragraph" w:styleId="ListParagraph">
    <w:name w:val="List Paragraph"/>
    <w:basedOn w:val="Normal"/>
    <w:uiPriority w:val="34"/>
    <w:qFormat/>
    <w:rsid w:val="003D0A03"/>
    <w:pPr>
      <w:ind w:left="720"/>
      <w:contextualSpacing/>
    </w:pPr>
  </w:style>
  <w:style w:type="character" w:styleId="IntenseEmphasis">
    <w:name w:val="Intense Emphasis"/>
    <w:basedOn w:val="DefaultParagraphFont"/>
    <w:uiPriority w:val="21"/>
    <w:qFormat/>
    <w:rsid w:val="003D0A03"/>
    <w:rPr>
      <w:i/>
      <w:iCs/>
      <w:color w:val="2F5496" w:themeColor="accent1" w:themeShade="BF"/>
    </w:rPr>
  </w:style>
  <w:style w:type="paragraph" w:styleId="IntenseQuote">
    <w:name w:val="Intense Quote"/>
    <w:basedOn w:val="Normal"/>
    <w:next w:val="Normal"/>
    <w:link w:val="IntenseQuoteChar"/>
    <w:uiPriority w:val="30"/>
    <w:qFormat/>
    <w:rsid w:val="003D0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A03"/>
    <w:rPr>
      <w:i/>
      <w:iCs/>
      <w:color w:val="2F5496" w:themeColor="accent1" w:themeShade="BF"/>
    </w:rPr>
  </w:style>
  <w:style w:type="character" w:styleId="IntenseReference">
    <w:name w:val="Intense Reference"/>
    <w:basedOn w:val="DefaultParagraphFont"/>
    <w:uiPriority w:val="32"/>
    <w:qFormat/>
    <w:rsid w:val="003D0A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cp:revision>
  <dcterms:created xsi:type="dcterms:W3CDTF">2026-10-01T08:26:00Z</dcterms:created>
  <dcterms:modified xsi:type="dcterms:W3CDTF">2026-10-01T08:31:00Z</dcterms:modified>
</cp:coreProperties>
</file>