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560878" w14:textId="77777777" w:rsidR="00514A12" w:rsidRPr="00D11764" w:rsidRDefault="00514A12">
      <w:pPr>
        <w:rPr>
          <w:rFonts w:ascii="Arial" w:hAnsi="Arial" w:cs="Arial"/>
          <w:b/>
          <w:sz w:val="24"/>
          <w:szCs w:val="24"/>
        </w:rPr>
      </w:pPr>
      <w:r w:rsidRPr="00D11764">
        <w:rPr>
          <w:rFonts w:ascii="Arial" w:hAnsi="Arial" w:cs="Arial"/>
          <w:b/>
          <w:sz w:val="24"/>
          <w:szCs w:val="24"/>
        </w:rPr>
        <w:t>GET SEM ID:</w:t>
      </w:r>
    </w:p>
    <w:p w14:paraId="698FC586" w14:textId="77777777" w:rsidR="003C27D7" w:rsidRPr="00D11764" w:rsidRDefault="003C27D7">
      <w:pPr>
        <w:rPr>
          <w:rFonts w:ascii="Arial" w:hAnsi="Arial" w:cs="Arial"/>
          <w:sz w:val="24"/>
          <w:szCs w:val="24"/>
        </w:rPr>
      </w:pPr>
      <w:r w:rsidRPr="00D11764">
        <w:rPr>
          <w:rFonts w:ascii="Arial" w:hAnsi="Arial" w:cs="Arial"/>
          <w:sz w:val="24"/>
          <w:szCs w:val="24"/>
        </w:rPr>
        <w:t xml:space="preserve">O GET abaixo, tem a funcionalidade de mostrar todos os autores presentes </w:t>
      </w:r>
      <w:r w:rsidR="007A3BB8" w:rsidRPr="00D11764">
        <w:rPr>
          <w:rFonts w:ascii="Arial" w:hAnsi="Arial" w:cs="Arial"/>
          <w:sz w:val="24"/>
          <w:szCs w:val="24"/>
        </w:rPr>
        <w:t xml:space="preserve">nos respectivos </w:t>
      </w:r>
      <w:proofErr w:type="spellStart"/>
      <w:r w:rsidR="007A3BB8" w:rsidRPr="00D11764">
        <w:rPr>
          <w:rFonts w:ascii="Arial" w:hAnsi="Arial" w:cs="Arial"/>
          <w:sz w:val="24"/>
          <w:szCs w:val="24"/>
        </w:rPr>
        <w:t>arrays</w:t>
      </w:r>
      <w:proofErr w:type="spellEnd"/>
      <w:r w:rsidRPr="00D11764">
        <w:rPr>
          <w:rFonts w:ascii="Arial" w:hAnsi="Arial" w:cs="Arial"/>
          <w:sz w:val="24"/>
          <w:szCs w:val="24"/>
        </w:rPr>
        <w:t>, e o status 200 significa que a comunicação foi realizada com sucesso.</w:t>
      </w:r>
    </w:p>
    <w:p w14:paraId="4B998F1A" w14:textId="77777777" w:rsidR="003C27D7" w:rsidRPr="00D11764" w:rsidRDefault="003C27D7">
      <w:pPr>
        <w:rPr>
          <w:rFonts w:ascii="Arial" w:hAnsi="Arial" w:cs="Arial"/>
          <w:sz w:val="24"/>
          <w:szCs w:val="24"/>
        </w:rPr>
      </w:pPr>
      <w:r w:rsidRPr="00D11764">
        <w:rPr>
          <w:rFonts w:ascii="Arial" w:hAnsi="Arial" w:cs="Arial"/>
          <w:sz w:val="24"/>
          <w:szCs w:val="24"/>
        </w:rPr>
        <w:drawing>
          <wp:inline distT="0" distB="0" distL="0" distR="0" wp14:anchorId="00F7BF75" wp14:editId="3B78A666">
            <wp:extent cx="2804160" cy="718421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6750" cy="74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C816" w14:textId="77777777" w:rsidR="00514A12" w:rsidRPr="00D11764" w:rsidRDefault="00514A12">
      <w:pPr>
        <w:rPr>
          <w:rFonts w:ascii="Arial" w:hAnsi="Arial" w:cs="Arial"/>
          <w:sz w:val="24"/>
          <w:szCs w:val="24"/>
        </w:rPr>
      </w:pPr>
      <w:r w:rsidRPr="00D11764">
        <w:rPr>
          <w:rFonts w:ascii="Arial" w:hAnsi="Arial" w:cs="Arial"/>
          <w:sz w:val="24"/>
          <w:szCs w:val="24"/>
        </w:rPr>
        <w:drawing>
          <wp:inline distT="0" distB="0" distL="0" distR="0" wp14:anchorId="1E94680E" wp14:editId="3E68AD97">
            <wp:extent cx="2811780" cy="2830296"/>
            <wp:effectExtent l="0" t="0" r="762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083" cy="284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E68E" w14:textId="77777777" w:rsidR="00514A12" w:rsidRPr="00D11764" w:rsidRDefault="00514A12">
      <w:pPr>
        <w:rPr>
          <w:rFonts w:ascii="Arial" w:hAnsi="Arial" w:cs="Arial"/>
          <w:sz w:val="24"/>
          <w:szCs w:val="24"/>
        </w:rPr>
      </w:pPr>
    </w:p>
    <w:p w14:paraId="406CCB60" w14:textId="77777777" w:rsidR="00514A12" w:rsidRPr="00D11764" w:rsidRDefault="00514A12">
      <w:pPr>
        <w:rPr>
          <w:rFonts w:ascii="Arial" w:hAnsi="Arial" w:cs="Arial"/>
          <w:b/>
          <w:sz w:val="24"/>
          <w:szCs w:val="24"/>
        </w:rPr>
      </w:pPr>
      <w:r w:rsidRPr="00D11764">
        <w:rPr>
          <w:rFonts w:ascii="Arial" w:hAnsi="Arial" w:cs="Arial"/>
          <w:b/>
          <w:sz w:val="24"/>
          <w:szCs w:val="24"/>
        </w:rPr>
        <w:t>GET COM ID:</w:t>
      </w:r>
    </w:p>
    <w:p w14:paraId="28C2EA08" w14:textId="77777777" w:rsidR="003C27D7" w:rsidRPr="00D11764" w:rsidRDefault="003C27D7">
      <w:pPr>
        <w:rPr>
          <w:rFonts w:ascii="Arial" w:hAnsi="Arial" w:cs="Arial"/>
          <w:sz w:val="24"/>
          <w:szCs w:val="24"/>
        </w:rPr>
      </w:pPr>
      <w:r w:rsidRPr="00D11764">
        <w:rPr>
          <w:rFonts w:ascii="Arial" w:hAnsi="Arial" w:cs="Arial"/>
          <w:sz w:val="24"/>
          <w:szCs w:val="24"/>
        </w:rPr>
        <w:t xml:space="preserve">O GET abaixo, tem a funcionalidade de mostrar </w:t>
      </w:r>
      <w:r w:rsidRPr="00D11764">
        <w:rPr>
          <w:rFonts w:ascii="Arial" w:hAnsi="Arial" w:cs="Arial"/>
          <w:sz w:val="24"/>
          <w:szCs w:val="24"/>
        </w:rPr>
        <w:t xml:space="preserve">as informações </w:t>
      </w:r>
      <w:r w:rsidR="00C65AB4" w:rsidRPr="00D11764">
        <w:rPr>
          <w:rFonts w:ascii="Arial" w:hAnsi="Arial" w:cs="Arial"/>
          <w:sz w:val="24"/>
          <w:szCs w:val="24"/>
        </w:rPr>
        <w:t>de</w:t>
      </w:r>
      <w:r w:rsidRPr="00D11764">
        <w:rPr>
          <w:rFonts w:ascii="Arial" w:hAnsi="Arial" w:cs="Arial"/>
          <w:sz w:val="24"/>
          <w:szCs w:val="24"/>
        </w:rPr>
        <w:t xml:space="preserve"> um id específico </w:t>
      </w:r>
      <w:r w:rsidR="00C65AB4" w:rsidRPr="00D11764">
        <w:rPr>
          <w:rFonts w:ascii="Arial" w:hAnsi="Arial" w:cs="Arial"/>
          <w:sz w:val="24"/>
          <w:szCs w:val="24"/>
        </w:rPr>
        <w:t xml:space="preserve">dentro do determinado </w:t>
      </w:r>
      <w:proofErr w:type="spellStart"/>
      <w:r w:rsidR="00C65AB4" w:rsidRPr="00D11764">
        <w:rPr>
          <w:rFonts w:ascii="Arial" w:hAnsi="Arial" w:cs="Arial"/>
          <w:sz w:val="24"/>
          <w:szCs w:val="24"/>
        </w:rPr>
        <w:t>array</w:t>
      </w:r>
      <w:proofErr w:type="spellEnd"/>
      <w:r w:rsidR="00C65AB4" w:rsidRPr="00D11764">
        <w:rPr>
          <w:rFonts w:ascii="Arial" w:hAnsi="Arial" w:cs="Arial"/>
          <w:sz w:val="24"/>
          <w:szCs w:val="24"/>
        </w:rPr>
        <w:t xml:space="preserve"> </w:t>
      </w:r>
      <w:r w:rsidRPr="00D11764">
        <w:rPr>
          <w:rFonts w:ascii="Arial" w:hAnsi="Arial" w:cs="Arial"/>
          <w:sz w:val="24"/>
          <w:szCs w:val="24"/>
        </w:rPr>
        <w:t xml:space="preserve">(será informado no caminho), e o </w:t>
      </w:r>
      <w:proofErr w:type="spellStart"/>
      <w:r w:rsidR="00C65AB4" w:rsidRPr="00D11764">
        <w:rPr>
          <w:rFonts w:ascii="Arial" w:hAnsi="Arial" w:cs="Arial"/>
          <w:sz w:val="24"/>
          <w:szCs w:val="24"/>
        </w:rPr>
        <w:t>array</w:t>
      </w:r>
      <w:proofErr w:type="spellEnd"/>
      <w:r w:rsidRPr="00D11764">
        <w:rPr>
          <w:rFonts w:ascii="Arial" w:hAnsi="Arial" w:cs="Arial"/>
          <w:sz w:val="24"/>
          <w:szCs w:val="24"/>
        </w:rPr>
        <w:t>[index]</w:t>
      </w:r>
      <w:r w:rsidR="00680606" w:rsidRPr="00D11764">
        <w:rPr>
          <w:rFonts w:ascii="Arial" w:hAnsi="Arial" w:cs="Arial"/>
          <w:sz w:val="24"/>
          <w:szCs w:val="24"/>
        </w:rPr>
        <w:t xml:space="preserve"> utiliza da </w:t>
      </w:r>
      <w:proofErr w:type="spellStart"/>
      <w:r w:rsidR="00680606" w:rsidRPr="00D11764">
        <w:rPr>
          <w:rFonts w:ascii="Arial" w:hAnsi="Arial" w:cs="Arial"/>
          <w:sz w:val="24"/>
          <w:szCs w:val="24"/>
        </w:rPr>
        <w:t>function</w:t>
      </w:r>
      <w:proofErr w:type="spellEnd"/>
      <w:r w:rsidR="00680606" w:rsidRPr="00D11764">
        <w:rPr>
          <w:rFonts w:ascii="Arial" w:hAnsi="Arial" w:cs="Arial"/>
          <w:sz w:val="24"/>
          <w:szCs w:val="24"/>
        </w:rPr>
        <w:t xml:space="preserve"> também abaixo para encontrar qual </w:t>
      </w:r>
      <w:r w:rsidR="00C65AB4" w:rsidRPr="00D11764">
        <w:rPr>
          <w:rFonts w:ascii="Arial" w:hAnsi="Arial" w:cs="Arial"/>
          <w:sz w:val="24"/>
          <w:szCs w:val="24"/>
        </w:rPr>
        <w:t>a informação está ligada ao id solicitado</w:t>
      </w:r>
      <w:r w:rsidR="00680606" w:rsidRPr="00D11764">
        <w:rPr>
          <w:rFonts w:ascii="Arial" w:hAnsi="Arial" w:cs="Arial"/>
          <w:sz w:val="24"/>
          <w:szCs w:val="24"/>
        </w:rPr>
        <w:t>.</w:t>
      </w:r>
      <w:r w:rsidRPr="00D11764">
        <w:rPr>
          <w:rFonts w:ascii="Arial" w:hAnsi="Arial" w:cs="Arial"/>
          <w:sz w:val="24"/>
          <w:szCs w:val="24"/>
        </w:rPr>
        <w:t xml:space="preserve"> O</w:t>
      </w:r>
      <w:r w:rsidRPr="00D11764">
        <w:rPr>
          <w:rFonts w:ascii="Arial" w:hAnsi="Arial" w:cs="Arial"/>
          <w:sz w:val="24"/>
          <w:szCs w:val="24"/>
        </w:rPr>
        <w:t xml:space="preserve"> status 200 significa que a comunicação foi realizada com sucesso.</w:t>
      </w:r>
    </w:p>
    <w:p w14:paraId="58990BAC" w14:textId="77777777" w:rsidR="003C27D7" w:rsidRPr="00D11764" w:rsidRDefault="003C27D7">
      <w:pPr>
        <w:rPr>
          <w:rFonts w:ascii="Arial" w:hAnsi="Arial" w:cs="Arial"/>
          <w:sz w:val="24"/>
          <w:szCs w:val="24"/>
        </w:rPr>
      </w:pPr>
      <w:r w:rsidRPr="00D11764">
        <w:rPr>
          <w:rFonts w:ascii="Arial" w:hAnsi="Arial" w:cs="Arial"/>
          <w:sz w:val="24"/>
          <w:szCs w:val="24"/>
        </w:rPr>
        <w:drawing>
          <wp:inline distT="0" distB="0" distL="0" distR="0" wp14:anchorId="50D83ECA" wp14:editId="12EDA96C">
            <wp:extent cx="2788920" cy="551598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182" cy="56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AC5D" w14:textId="77777777" w:rsidR="00514A12" w:rsidRPr="00D11764" w:rsidRDefault="00514A12">
      <w:pPr>
        <w:rPr>
          <w:rFonts w:ascii="Arial" w:hAnsi="Arial" w:cs="Arial"/>
          <w:sz w:val="24"/>
          <w:szCs w:val="24"/>
        </w:rPr>
      </w:pPr>
      <w:r w:rsidRPr="00D11764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2894623" wp14:editId="27548582">
            <wp:extent cx="2819400" cy="2295570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1397" cy="232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2E52" w14:textId="77777777" w:rsidR="003C27D7" w:rsidRPr="00D11764" w:rsidRDefault="003C27D7">
      <w:pPr>
        <w:rPr>
          <w:rFonts w:ascii="Arial" w:hAnsi="Arial" w:cs="Arial"/>
          <w:sz w:val="24"/>
          <w:szCs w:val="24"/>
        </w:rPr>
      </w:pPr>
    </w:p>
    <w:p w14:paraId="38E3E505" w14:textId="77777777" w:rsidR="003C27D7" w:rsidRPr="00D11764" w:rsidRDefault="003C27D7">
      <w:pPr>
        <w:rPr>
          <w:rFonts w:ascii="Arial" w:hAnsi="Arial" w:cs="Arial"/>
          <w:sz w:val="24"/>
          <w:szCs w:val="24"/>
        </w:rPr>
      </w:pPr>
    </w:p>
    <w:p w14:paraId="19D5CA82" w14:textId="77777777" w:rsidR="00680606" w:rsidRPr="00D11764" w:rsidRDefault="00680606">
      <w:pPr>
        <w:rPr>
          <w:rFonts w:ascii="Arial" w:hAnsi="Arial" w:cs="Arial"/>
          <w:sz w:val="24"/>
          <w:szCs w:val="24"/>
        </w:rPr>
      </w:pPr>
    </w:p>
    <w:p w14:paraId="39C6A0F6" w14:textId="77777777" w:rsidR="00514A12" w:rsidRPr="00D11764" w:rsidRDefault="00514A12">
      <w:pPr>
        <w:rPr>
          <w:rFonts w:ascii="Arial" w:hAnsi="Arial" w:cs="Arial"/>
          <w:b/>
          <w:sz w:val="24"/>
          <w:szCs w:val="24"/>
        </w:rPr>
      </w:pPr>
      <w:r w:rsidRPr="00D11764">
        <w:rPr>
          <w:rFonts w:ascii="Arial" w:hAnsi="Arial" w:cs="Arial"/>
          <w:b/>
          <w:sz w:val="24"/>
          <w:szCs w:val="24"/>
        </w:rPr>
        <w:t>POST:</w:t>
      </w:r>
    </w:p>
    <w:p w14:paraId="1419DF00" w14:textId="77777777" w:rsidR="00680606" w:rsidRPr="00D11764" w:rsidRDefault="00680606">
      <w:pPr>
        <w:rPr>
          <w:rFonts w:ascii="Arial" w:hAnsi="Arial" w:cs="Arial"/>
          <w:sz w:val="24"/>
          <w:szCs w:val="24"/>
        </w:rPr>
      </w:pPr>
      <w:r w:rsidRPr="00D11764">
        <w:rPr>
          <w:rFonts w:ascii="Arial" w:hAnsi="Arial" w:cs="Arial"/>
          <w:sz w:val="24"/>
          <w:szCs w:val="24"/>
        </w:rPr>
        <w:t>O POST vai adicionar um</w:t>
      </w:r>
      <w:r w:rsidR="00C65AB4" w:rsidRPr="00D11764">
        <w:rPr>
          <w:rFonts w:ascii="Arial" w:hAnsi="Arial" w:cs="Arial"/>
          <w:sz w:val="24"/>
          <w:szCs w:val="24"/>
        </w:rPr>
        <w:t xml:space="preserve">a nova entidade </w:t>
      </w:r>
      <w:r w:rsidRPr="00D11764">
        <w:rPr>
          <w:rFonts w:ascii="Arial" w:hAnsi="Arial" w:cs="Arial"/>
          <w:sz w:val="24"/>
          <w:szCs w:val="24"/>
        </w:rPr>
        <w:t xml:space="preserve">ao banco, para realiza-lo, devemos adicionar as informações de </w:t>
      </w:r>
      <w:r w:rsidR="00C65AB4" w:rsidRPr="00D11764">
        <w:rPr>
          <w:rFonts w:ascii="Arial" w:hAnsi="Arial" w:cs="Arial"/>
          <w:sz w:val="24"/>
          <w:szCs w:val="24"/>
        </w:rPr>
        <w:t xml:space="preserve">entidade </w:t>
      </w:r>
      <w:r w:rsidRPr="00D11764">
        <w:rPr>
          <w:rFonts w:ascii="Arial" w:hAnsi="Arial" w:cs="Arial"/>
          <w:sz w:val="24"/>
          <w:szCs w:val="24"/>
        </w:rPr>
        <w:t xml:space="preserve">na aba JSON, no formato de JSON (chave-valor). </w:t>
      </w:r>
      <w:r w:rsidRPr="00D11764">
        <w:rPr>
          <w:rFonts w:ascii="Arial" w:hAnsi="Arial" w:cs="Arial"/>
          <w:sz w:val="24"/>
          <w:szCs w:val="24"/>
        </w:rPr>
        <w:t>O status 20</w:t>
      </w:r>
      <w:r w:rsidRPr="00D11764">
        <w:rPr>
          <w:rFonts w:ascii="Arial" w:hAnsi="Arial" w:cs="Arial"/>
          <w:sz w:val="24"/>
          <w:szCs w:val="24"/>
        </w:rPr>
        <w:t>1</w:t>
      </w:r>
      <w:r w:rsidRPr="00D11764">
        <w:rPr>
          <w:rFonts w:ascii="Arial" w:hAnsi="Arial" w:cs="Arial"/>
          <w:sz w:val="24"/>
          <w:szCs w:val="24"/>
        </w:rPr>
        <w:t xml:space="preserve"> significa que </w:t>
      </w:r>
      <w:r w:rsidRPr="00D11764">
        <w:rPr>
          <w:rFonts w:ascii="Arial" w:hAnsi="Arial" w:cs="Arial"/>
          <w:sz w:val="24"/>
          <w:szCs w:val="24"/>
        </w:rPr>
        <w:t xml:space="preserve">a postagem foi </w:t>
      </w:r>
      <w:r w:rsidR="00C65AB4" w:rsidRPr="00D11764">
        <w:rPr>
          <w:rFonts w:ascii="Arial" w:hAnsi="Arial" w:cs="Arial"/>
          <w:sz w:val="24"/>
          <w:szCs w:val="24"/>
        </w:rPr>
        <w:t>bem-sucedida</w:t>
      </w:r>
      <w:r w:rsidRPr="00D11764">
        <w:rPr>
          <w:rFonts w:ascii="Arial" w:hAnsi="Arial" w:cs="Arial"/>
          <w:sz w:val="24"/>
          <w:szCs w:val="24"/>
        </w:rPr>
        <w:t>.</w:t>
      </w:r>
    </w:p>
    <w:p w14:paraId="3F8CD07A" w14:textId="77777777" w:rsidR="003C27D7" w:rsidRPr="00D11764" w:rsidRDefault="003C27D7">
      <w:pPr>
        <w:rPr>
          <w:rFonts w:ascii="Arial" w:hAnsi="Arial" w:cs="Arial"/>
          <w:sz w:val="24"/>
          <w:szCs w:val="24"/>
        </w:rPr>
      </w:pPr>
      <w:r w:rsidRPr="00D11764">
        <w:rPr>
          <w:rFonts w:ascii="Arial" w:hAnsi="Arial" w:cs="Arial"/>
          <w:sz w:val="24"/>
          <w:szCs w:val="24"/>
        </w:rPr>
        <w:drawing>
          <wp:inline distT="0" distB="0" distL="0" distR="0" wp14:anchorId="70928911" wp14:editId="40A13DE6">
            <wp:extent cx="2825577" cy="8001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3183" cy="80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AB1E" w14:textId="77777777" w:rsidR="008F2ACB" w:rsidRPr="00D11764" w:rsidRDefault="00514A12">
      <w:pPr>
        <w:rPr>
          <w:rFonts w:ascii="Arial" w:hAnsi="Arial" w:cs="Arial"/>
          <w:sz w:val="24"/>
          <w:szCs w:val="24"/>
        </w:rPr>
      </w:pPr>
      <w:r w:rsidRPr="00D11764">
        <w:rPr>
          <w:rFonts w:ascii="Arial" w:hAnsi="Arial" w:cs="Arial"/>
          <w:sz w:val="24"/>
          <w:szCs w:val="24"/>
        </w:rPr>
        <w:drawing>
          <wp:inline distT="0" distB="0" distL="0" distR="0" wp14:anchorId="04D0699D" wp14:editId="4A706355">
            <wp:extent cx="2857500" cy="2322557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129" cy="236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6CBA" w14:textId="77777777" w:rsidR="00514A12" w:rsidRPr="00D11764" w:rsidRDefault="00514A12">
      <w:pPr>
        <w:rPr>
          <w:rFonts w:ascii="Arial" w:hAnsi="Arial" w:cs="Arial"/>
          <w:sz w:val="24"/>
          <w:szCs w:val="24"/>
        </w:rPr>
      </w:pPr>
    </w:p>
    <w:p w14:paraId="197AD258" w14:textId="77777777" w:rsidR="00C65AB4" w:rsidRPr="00D11764" w:rsidRDefault="00C65AB4">
      <w:pPr>
        <w:rPr>
          <w:rFonts w:ascii="Arial" w:hAnsi="Arial" w:cs="Arial"/>
          <w:sz w:val="24"/>
          <w:szCs w:val="24"/>
        </w:rPr>
      </w:pPr>
    </w:p>
    <w:p w14:paraId="17E44B58" w14:textId="77777777" w:rsidR="00C65AB4" w:rsidRPr="00D11764" w:rsidRDefault="00C65AB4">
      <w:pPr>
        <w:rPr>
          <w:rFonts w:ascii="Arial" w:hAnsi="Arial" w:cs="Arial"/>
          <w:sz w:val="24"/>
          <w:szCs w:val="24"/>
        </w:rPr>
      </w:pPr>
    </w:p>
    <w:p w14:paraId="2C2B2C7D" w14:textId="77777777" w:rsidR="00C65AB4" w:rsidRPr="00D11764" w:rsidRDefault="00C65AB4">
      <w:pPr>
        <w:rPr>
          <w:rFonts w:ascii="Arial" w:hAnsi="Arial" w:cs="Arial"/>
          <w:sz w:val="24"/>
          <w:szCs w:val="24"/>
        </w:rPr>
      </w:pPr>
    </w:p>
    <w:p w14:paraId="0F566FC2" w14:textId="77777777" w:rsidR="00C65AB4" w:rsidRPr="00D11764" w:rsidRDefault="00C65AB4">
      <w:pPr>
        <w:rPr>
          <w:rFonts w:ascii="Arial" w:hAnsi="Arial" w:cs="Arial"/>
          <w:sz w:val="24"/>
          <w:szCs w:val="24"/>
        </w:rPr>
      </w:pPr>
    </w:p>
    <w:p w14:paraId="020A2FBC" w14:textId="77777777" w:rsidR="00514A12" w:rsidRPr="00D11764" w:rsidRDefault="003C27D7">
      <w:pPr>
        <w:rPr>
          <w:rFonts w:ascii="Arial" w:hAnsi="Arial" w:cs="Arial"/>
          <w:b/>
          <w:sz w:val="24"/>
          <w:szCs w:val="24"/>
        </w:rPr>
      </w:pPr>
      <w:r w:rsidRPr="00D11764">
        <w:rPr>
          <w:rFonts w:ascii="Arial" w:hAnsi="Arial" w:cs="Arial"/>
          <w:b/>
          <w:sz w:val="24"/>
          <w:szCs w:val="24"/>
        </w:rPr>
        <w:t>PUT:</w:t>
      </w:r>
    </w:p>
    <w:p w14:paraId="5BD5F2FF" w14:textId="77777777" w:rsidR="00C65AB4" w:rsidRPr="00D11764" w:rsidRDefault="00C65AB4">
      <w:pPr>
        <w:rPr>
          <w:rFonts w:ascii="Arial" w:hAnsi="Arial" w:cs="Arial"/>
          <w:sz w:val="24"/>
          <w:szCs w:val="24"/>
        </w:rPr>
      </w:pPr>
      <w:r w:rsidRPr="00D11764">
        <w:rPr>
          <w:rFonts w:ascii="Arial" w:hAnsi="Arial" w:cs="Arial"/>
          <w:sz w:val="24"/>
          <w:szCs w:val="24"/>
        </w:rPr>
        <w:t>O P</w:t>
      </w:r>
      <w:r w:rsidR="00061918" w:rsidRPr="00D11764">
        <w:rPr>
          <w:rFonts w:ascii="Arial" w:hAnsi="Arial" w:cs="Arial"/>
          <w:sz w:val="24"/>
          <w:szCs w:val="24"/>
        </w:rPr>
        <w:t>UT</w:t>
      </w:r>
      <w:r w:rsidRPr="00D11764">
        <w:rPr>
          <w:rFonts w:ascii="Arial" w:hAnsi="Arial" w:cs="Arial"/>
          <w:sz w:val="24"/>
          <w:szCs w:val="24"/>
        </w:rPr>
        <w:t xml:space="preserve"> edita um ou mais atributos de uma entidade, para realiza-lo, a entidade deve ser encontrada pelo seu id, e na aba de JSON, informar em formato JSON os valores (chave-valor) a fim de substituir os já existentes. O status 200 é retornado como sinal de </w:t>
      </w:r>
      <w:r w:rsidR="00061918" w:rsidRPr="00D11764">
        <w:rPr>
          <w:rFonts w:ascii="Arial" w:hAnsi="Arial" w:cs="Arial"/>
          <w:sz w:val="24"/>
          <w:szCs w:val="24"/>
        </w:rPr>
        <w:t>sucesso.</w:t>
      </w:r>
    </w:p>
    <w:p w14:paraId="39D80737" w14:textId="77777777" w:rsidR="00C65AB4" w:rsidRPr="00D11764" w:rsidRDefault="00C65AB4">
      <w:pPr>
        <w:rPr>
          <w:rFonts w:ascii="Arial" w:hAnsi="Arial" w:cs="Arial"/>
          <w:sz w:val="24"/>
          <w:szCs w:val="24"/>
        </w:rPr>
      </w:pPr>
      <w:r w:rsidRPr="00D11764">
        <w:rPr>
          <w:rFonts w:ascii="Arial" w:hAnsi="Arial" w:cs="Arial"/>
          <w:sz w:val="24"/>
          <w:szCs w:val="24"/>
        </w:rPr>
        <w:drawing>
          <wp:inline distT="0" distB="0" distL="0" distR="0" wp14:anchorId="549F8FAA" wp14:editId="08575A28">
            <wp:extent cx="2729045" cy="12954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6221" cy="13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AD03" w14:textId="77777777" w:rsidR="003C27D7" w:rsidRPr="00D11764" w:rsidRDefault="00D11764">
      <w:pPr>
        <w:rPr>
          <w:rFonts w:ascii="Arial" w:hAnsi="Arial" w:cs="Arial"/>
          <w:sz w:val="24"/>
          <w:szCs w:val="24"/>
        </w:rPr>
      </w:pPr>
      <w:r w:rsidRPr="00D11764">
        <w:rPr>
          <w:rFonts w:ascii="Arial" w:hAnsi="Arial" w:cs="Arial"/>
          <w:sz w:val="24"/>
          <w:szCs w:val="24"/>
        </w:rPr>
        <w:drawing>
          <wp:inline distT="0" distB="0" distL="0" distR="0" wp14:anchorId="1A2A6B81" wp14:editId="686AE577">
            <wp:extent cx="3053674" cy="2453640"/>
            <wp:effectExtent l="0" t="0" r="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2803" cy="24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1260" w14:textId="77777777" w:rsidR="00061918" w:rsidRPr="00D11764" w:rsidRDefault="00061918">
      <w:pPr>
        <w:rPr>
          <w:rFonts w:ascii="Arial" w:hAnsi="Arial" w:cs="Arial"/>
          <w:sz w:val="24"/>
          <w:szCs w:val="24"/>
        </w:rPr>
      </w:pPr>
    </w:p>
    <w:p w14:paraId="4CC0AEE3" w14:textId="77777777" w:rsidR="00061918" w:rsidRPr="00D11764" w:rsidRDefault="00061918">
      <w:pPr>
        <w:rPr>
          <w:rFonts w:ascii="Arial" w:hAnsi="Arial" w:cs="Arial"/>
          <w:sz w:val="24"/>
          <w:szCs w:val="24"/>
        </w:rPr>
      </w:pPr>
    </w:p>
    <w:p w14:paraId="17021548" w14:textId="77777777" w:rsidR="00061918" w:rsidRPr="00D11764" w:rsidRDefault="00061918">
      <w:pPr>
        <w:rPr>
          <w:rFonts w:ascii="Arial" w:hAnsi="Arial" w:cs="Arial"/>
          <w:sz w:val="24"/>
          <w:szCs w:val="24"/>
        </w:rPr>
      </w:pPr>
      <w:r w:rsidRPr="00D11764">
        <w:rPr>
          <w:rFonts w:ascii="Arial" w:hAnsi="Arial" w:cs="Arial"/>
          <w:b/>
          <w:sz w:val="24"/>
          <w:szCs w:val="24"/>
        </w:rPr>
        <w:t>DELETE:</w:t>
      </w:r>
    </w:p>
    <w:p w14:paraId="45F72454" w14:textId="77777777" w:rsidR="00061918" w:rsidRPr="00D11764" w:rsidRDefault="00061918">
      <w:pPr>
        <w:rPr>
          <w:rFonts w:ascii="Arial" w:hAnsi="Arial" w:cs="Arial"/>
          <w:sz w:val="24"/>
          <w:szCs w:val="24"/>
        </w:rPr>
      </w:pPr>
    </w:p>
    <w:p w14:paraId="353974B2" w14:textId="77777777" w:rsidR="00061918" w:rsidRPr="00D11764" w:rsidRDefault="00061918">
      <w:pPr>
        <w:rPr>
          <w:rFonts w:ascii="Arial" w:hAnsi="Arial" w:cs="Arial"/>
          <w:sz w:val="24"/>
          <w:szCs w:val="24"/>
        </w:rPr>
      </w:pPr>
      <w:r w:rsidRPr="00D11764">
        <w:rPr>
          <w:rFonts w:ascii="Arial" w:hAnsi="Arial" w:cs="Arial"/>
          <w:sz w:val="24"/>
          <w:szCs w:val="24"/>
        </w:rPr>
        <w:t>O DELETE excluí a entidade se baseando em seu ID (ou chave identificadora), ele também utiliza da função de localização de index para acessar exatamente o ID/ a entidade que deve ser excluída.</w:t>
      </w:r>
    </w:p>
    <w:p w14:paraId="783EA3C2" w14:textId="77777777" w:rsidR="00061918" w:rsidRPr="00D11764" w:rsidRDefault="00061918">
      <w:pPr>
        <w:rPr>
          <w:rFonts w:ascii="Arial" w:hAnsi="Arial" w:cs="Arial"/>
          <w:sz w:val="24"/>
          <w:szCs w:val="24"/>
        </w:rPr>
      </w:pPr>
      <w:r w:rsidRPr="00D11764">
        <w:rPr>
          <w:rFonts w:ascii="Arial" w:hAnsi="Arial" w:cs="Arial"/>
          <w:sz w:val="24"/>
          <w:szCs w:val="24"/>
        </w:rPr>
        <w:drawing>
          <wp:inline distT="0" distB="0" distL="0" distR="0" wp14:anchorId="67F1E982" wp14:editId="469813EA">
            <wp:extent cx="2430780" cy="61213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3509" cy="61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342D" w14:textId="77777777" w:rsidR="00061918" w:rsidRPr="00D11764" w:rsidRDefault="00061918">
      <w:pPr>
        <w:rPr>
          <w:rFonts w:ascii="Arial" w:hAnsi="Arial" w:cs="Arial"/>
          <w:sz w:val="24"/>
          <w:szCs w:val="24"/>
        </w:rPr>
      </w:pPr>
      <w:r w:rsidRPr="00D11764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340E33B" wp14:editId="7B5A257F">
            <wp:extent cx="2654257" cy="309372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1433" cy="31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6EFF" w14:textId="77777777" w:rsidR="002D75AF" w:rsidRPr="00D11764" w:rsidRDefault="002D75AF">
      <w:pPr>
        <w:rPr>
          <w:rFonts w:ascii="Arial" w:hAnsi="Arial" w:cs="Arial"/>
          <w:sz w:val="24"/>
          <w:szCs w:val="24"/>
        </w:rPr>
      </w:pPr>
    </w:p>
    <w:p w14:paraId="101A25E0" w14:textId="77777777" w:rsidR="002D75AF" w:rsidRPr="00D11764" w:rsidRDefault="002D75AF">
      <w:pPr>
        <w:rPr>
          <w:rFonts w:ascii="Arial" w:hAnsi="Arial" w:cs="Arial"/>
          <w:sz w:val="24"/>
          <w:szCs w:val="24"/>
        </w:rPr>
      </w:pPr>
    </w:p>
    <w:p w14:paraId="562BB1F4" w14:textId="77777777" w:rsidR="00D11764" w:rsidRPr="00D11764" w:rsidRDefault="00D11764" w:rsidP="00D117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117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Framework Utilizado</w:t>
      </w:r>
    </w:p>
    <w:p w14:paraId="6556C497" w14:textId="77777777" w:rsidR="00D11764" w:rsidRPr="00D11764" w:rsidRDefault="00D11764" w:rsidP="00D117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764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D117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framework</w:t>
      </w:r>
      <w:r w:rsidRPr="00D11764">
        <w:rPr>
          <w:rFonts w:ascii="Arial" w:eastAsia="Times New Roman" w:hAnsi="Arial" w:cs="Arial"/>
          <w:sz w:val="24"/>
          <w:szCs w:val="24"/>
          <w:lang w:eastAsia="pt-BR"/>
        </w:rPr>
        <w:t xml:space="preserve"> utilizado foi a biblioteca </w:t>
      </w:r>
      <w:r w:rsidRPr="00D117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Express</w:t>
      </w:r>
      <w:r w:rsidRPr="00D1176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CC0C4B9" w14:textId="77777777" w:rsidR="00D11764" w:rsidRPr="00D11764" w:rsidRDefault="00D11764" w:rsidP="00D1176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D11764">
        <w:rPr>
          <w:rFonts w:ascii="Arial" w:eastAsia="Times New Roman" w:hAnsi="Arial" w:cs="Arial"/>
          <w:b/>
          <w:sz w:val="24"/>
          <w:szCs w:val="24"/>
          <w:lang w:eastAsia="pt-BR"/>
        </w:rPr>
        <w:t>DIFICULDADES ENCONTRADAS:</w:t>
      </w:r>
    </w:p>
    <w:p w14:paraId="1A47CE51" w14:textId="77777777" w:rsidR="00D11764" w:rsidRPr="00D11764" w:rsidRDefault="00D11764" w:rsidP="00D11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764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D117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fato de o arquivo ter se corrompido</w:t>
      </w:r>
      <w:r w:rsidRPr="00D11764">
        <w:rPr>
          <w:rFonts w:ascii="Arial" w:eastAsia="Times New Roman" w:hAnsi="Arial" w:cs="Arial"/>
          <w:sz w:val="24"/>
          <w:szCs w:val="24"/>
          <w:lang w:eastAsia="pt-BR"/>
        </w:rPr>
        <w:t xml:space="preserve"> atrasou o processo, e </w:t>
      </w:r>
      <w:r w:rsidRPr="00D117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foi necessário</w:t>
      </w:r>
      <w:r w:rsidRPr="00D11764">
        <w:rPr>
          <w:rFonts w:ascii="Arial" w:eastAsia="Times New Roman" w:hAnsi="Arial" w:cs="Arial"/>
          <w:sz w:val="24"/>
          <w:szCs w:val="24"/>
          <w:lang w:eastAsia="pt-BR"/>
        </w:rPr>
        <w:t xml:space="preserve"> desenvolver todo o </w:t>
      </w:r>
      <w:r w:rsidRPr="00D117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servidor</w:t>
      </w:r>
      <w:r w:rsidRPr="00D11764">
        <w:rPr>
          <w:rFonts w:ascii="Arial" w:eastAsia="Times New Roman" w:hAnsi="Arial" w:cs="Arial"/>
          <w:sz w:val="24"/>
          <w:szCs w:val="24"/>
          <w:lang w:eastAsia="pt-BR"/>
        </w:rPr>
        <w:t xml:space="preserve"> novamente.</w:t>
      </w:r>
    </w:p>
    <w:p w14:paraId="4FC2BC7C" w14:textId="77777777" w:rsidR="00D11764" w:rsidRPr="00D11764" w:rsidRDefault="00D11764" w:rsidP="00D11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764">
        <w:rPr>
          <w:rFonts w:ascii="Arial" w:eastAsia="Times New Roman" w:hAnsi="Arial" w:cs="Arial"/>
          <w:sz w:val="24"/>
          <w:szCs w:val="24"/>
          <w:lang w:eastAsia="pt-BR"/>
        </w:rPr>
        <w:t>Houve confusão com alguns comandos que tinham o mesmo nome.</w:t>
      </w:r>
    </w:p>
    <w:p w14:paraId="7CC5D0B0" w14:textId="77777777" w:rsidR="00D11764" w:rsidRPr="00D11764" w:rsidRDefault="00D11764" w:rsidP="00D11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764">
        <w:rPr>
          <w:rFonts w:ascii="Arial" w:eastAsia="Times New Roman" w:hAnsi="Arial" w:cs="Arial"/>
          <w:sz w:val="24"/>
          <w:szCs w:val="24"/>
          <w:lang w:eastAsia="pt-BR"/>
        </w:rPr>
        <w:t xml:space="preserve">Os testes falharam algumas vezes e </w:t>
      </w:r>
      <w:r w:rsidRPr="00D117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foi possível identificar precisamente a causa do problema</w:t>
      </w:r>
      <w:r w:rsidRPr="00D1176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BE3E281" w14:textId="77777777" w:rsidR="00D11764" w:rsidRDefault="00D11764" w:rsidP="00D11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764">
        <w:rPr>
          <w:rFonts w:ascii="Arial" w:eastAsia="Times New Roman" w:hAnsi="Arial" w:cs="Arial"/>
          <w:sz w:val="24"/>
          <w:szCs w:val="24"/>
          <w:lang w:eastAsia="pt-BR"/>
        </w:rPr>
        <w:t xml:space="preserve">Isso também influenciou na execução do </w:t>
      </w:r>
      <w:proofErr w:type="spellStart"/>
      <w:r w:rsidRPr="00D11764">
        <w:rPr>
          <w:rFonts w:ascii="Arial" w:eastAsia="Times New Roman" w:hAnsi="Arial" w:cs="Arial"/>
          <w:iCs/>
          <w:sz w:val="24"/>
          <w:szCs w:val="24"/>
          <w:lang w:eastAsia="pt-BR"/>
        </w:rPr>
        <w:t>put</w:t>
      </w:r>
      <w:proofErr w:type="spellEnd"/>
      <w:r w:rsidRPr="00D11764">
        <w:rPr>
          <w:rFonts w:ascii="Arial" w:eastAsia="Times New Roman" w:hAnsi="Arial" w:cs="Arial"/>
          <w:sz w:val="24"/>
          <w:szCs w:val="24"/>
          <w:lang w:eastAsia="pt-BR"/>
        </w:rPr>
        <w:t xml:space="preserve">, em que </w:t>
      </w:r>
      <w:r w:rsidRPr="00D117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esqueci de modificar</w:t>
      </w:r>
      <w:r w:rsidRPr="00D11764">
        <w:rPr>
          <w:rFonts w:ascii="Arial" w:eastAsia="Times New Roman" w:hAnsi="Arial" w:cs="Arial"/>
          <w:sz w:val="24"/>
          <w:szCs w:val="24"/>
          <w:lang w:eastAsia="pt-BR"/>
        </w:rPr>
        <w:t xml:space="preserve"> um elemento no código e, por isso, </w:t>
      </w:r>
      <w:r w:rsidRPr="00D117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funcionava</w:t>
      </w:r>
      <w:r w:rsidRPr="00D1176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0753E5E" w14:textId="77777777" w:rsidR="00D11764" w:rsidRPr="00D11764" w:rsidRDefault="00D11764" w:rsidP="00D11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Deixei a porta do server na mesma de outro server que já existia, não tenho certeza se esse foi </w:t>
      </w:r>
      <w:bookmarkStart w:id="0" w:name="_GoBack"/>
      <w:bookmarkEnd w:id="0"/>
      <w:r>
        <w:rPr>
          <w:rFonts w:ascii="Arial" w:eastAsia="Times New Roman" w:hAnsi="Arial" w:cs="Arial"/>
          <w:sz w:val="24"/>
          <w:szCs w:val="24"/>
          <w:lang w:eastAsia="pt-BR"/>
        </w:rPr>
        <w:t>o problema, mas ao alterá-la o código funcionou.</w:t>
      </w:r>
    </w:p>
    <w:p w14:paraId="2CE644E9" w14:textId="77777777" w:rsidR="002D75AF" w:rsidRDefault="002D75AF" w:rsidP="00D11764"/>
    <w:sectPr w:rsidR="002D75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80544B"/>
    <w:multiLevelType w:val="multilevel"/>
    <w:tmpl w:val="EC4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12"/>
    <w:rsid w:val="00061918"/>
    <w:rsid w:val="002D75AF"/>
    <w:rsid w:val="00335866"/>
    <w:rsid w:val="003C27D7"/>
    <w:rsid w:val="00514A12"/>
    <w:rsid w:val="00680606"/>
    <w:rsid w:val="00712115"/>
    <w:rsid w:val="007A3BB8"/>
    <w:rsid w:val="008F2ACB"/>
    <w:rsid w:val="00C65AB4"/>
    <w:rsid w:val="00D1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68BF5"/>
  <w15:chartTrackingRefBased/>
  <w15:docId w15:val="{001CB2E5-B17D-4CC4-9268-09F5FCD7B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117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1176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11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0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292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cp:lastPrinted>2025-11-24T18:39:00Z</cp:lastPrinted>
  <dcterms:created xsi:type="dcterms:W3CDTF">2025-11-24T16:12:00Z</dcterms:created>
  <dcterms:modified xsi:type="dcterms:W3CDTF">2025-11-24T18:40:00Z</dcterms:modified>
</cp:coreProperties>
</file>