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Experiment 8</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Aim : DESIGN AND TRAINING OF A CONVOLUTIONAL NEURAL NETWORK (CNN)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DATASET SOURCE</w:t>
      </w:r>
    </w:p>
    <w:p w:rsidR="00000000" w:rsidDel="00000000" w:rsidP="00000000" w:rsidRDefault="00000000" w:rsidRPr="00000000" w14:paraId="00000004">
      <w:pPr>
        <w:spacing w:after="240" w:before="240" w:lineRule="auto"/>
        <w:rPr/>
      </w:pPr>
      <w:r w:rsidDel="00000000" w:rsidR="00000000" w:rsidRPr="00000000">
        <w:rPr>
          <w:rtl w:val="0"/>
        </w:rPr>
        <w:t xml:space="preserve">The dataset used for this experiment is the Dogs vs. Cats dataset, which is a classic benchmark in the field of Computer Vision and Deep Learning.</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Dataset Name: Dog vs Cat Classification Source 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https://www.kaggle.com/datasets/anthonytherrien/dog-vs-cat</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dataset contains thousands of images of dogs and cats. It is primarily used to train models to recognize and categorize visual patterns to distinguish between different animal species.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2. DATASET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Unlike tabular datasets, this image dataset consists of unstructured pixel data. Each image is a grid of pixels with three color channels: Red, Green, and Blue (RGB).</w:t>
      </w:r>
    </w:p>
    <w:p w:rsidR="00000000" w:rsidDel="00000000" w:rsidP="00000000" w:rsidRDefault="00000000" w:rsidRPr="00000000" w14:paraId="00000009">
      <w:pPr>
        <w:spacing w:after="240" w:before="240" w:lineRule="auto"/>
        <w:rPr/>
      </w:pPr>
      <w:r w:rsidDel="00000000" w:rsidR="00000000" w:rsidRPr="00000000">
        <w:rPr>
          <w:rtl w:val="0"/>
        </w:rPr>
        <w:t xml:space="preserve">Features in the Dataset:</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Visual Content: Raw images of cats and dogs in various environments, lighting conditions, and poses.</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Resolution: The images come in different sizes and must be standardized to a fixed resolution (e.g., 150x150 pixels) before processing.</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rtl w:val="0"/>
        </w:rPr>
        <w:t xml:space="preserve">Class Labels: The dataset is labeled with two categories: "Cat" (0) and "Dog" (1).</w:t>
      </w:r>
    </w:p>
    <w:p w:rsidR="00000000" w:rsidDel="00000000" w:rsidP="00000000" w:rsidRDefault="00000000" w:rsidRPr="00000000" w14:paraId="0000000D">
      <w:pPr>
        <w:spacing w:after="240" w:before="240" w:lineRule="auto"/>
        <w:rPr/>
      </w:pPr>
      <w:r w:rsidDel="00000000" w:rsidR="00000000" w:rsidRPr="00000000">
        <w:rPr>
          <w:rtl w:val="0"/>
        </w:rPr>
        <w:t xml:space="preserve">Dataset Characteristics: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High Dimensionality: A single 150x150 image contains 22,500 pixels, and with three color channels, the model processes 67,500 inputs per image.</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Complexity: Because animals can appear in any part of the image, the model must learn "spatial invariance," meaning it should recognize a cat regardless of where it is positioned in the frame.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3. MATHEMATICAL FORMULATION OF THE ALGORITHM</w:t>
      </w:r>
    </w:p>
    <w:p w:rsidR="00000000" w:rsidDel="00000000" w:rsidP="00000000" w:rsidRDefault="00000000" w:rsidRPr="00000000" w14:paraId="00000011">
      <w:pPr>
        <w:spacing w:after="240" w:before="240" w:lineRule="auto"/>
        <w:rPr/>
      </w:pPr>
      <w:r w:rsidDel="00000000" w:rsidR="00000000" w:rsidRPr="00000000">
        <w:rPr>
          <w:rtl w:val="0"/>
        </w:rPr>
        <w:t xml:space="preserve">A Convolutional Neural Network (CNN) is a deep learning architecture designed to automatically and adaptively learn spatial hierarchies of features.</w:t>
      </w:r>
    </w:p>
    <w:p w:rsidR="00000000" w:rsidDel="00000000" w:rsidP="00000000" w:rsidRDefault="00000000" w:rsidRPr="00000000" w14:paraId="00000012">
      <w:pPr>
        <w:spacing w:after="240" w:before="240" w:lineRule="auto"/>
        <w:rPr/>
      </w:pPr>
      <w:r w:rsidDel="00000000" w:rsidR="00000000" w:rsidRPr="00000000">
        <w:rPr>
          <w:rtl w:val="0"/>
        </w:rPr>
        <w:t xml:space="preserve">Core Components:</w:t>
      </w:r>
    </w:p>
    <w:p w:rsidR="00000000" w:rsidDel="00000000" w:rsidP="00000000" w:rsidRDefault="00000000" w:rsidRPr="00000000" w14:paraId="00000013">
      <w:pPr>
        <w:spacing w:after="240" w:before="240" w:lineRule="auto"/>
        <w:rPr/>
      </w:pPr>
      <w:r w:rsidDel="00000000" w:rsidR="00000000" w:rsidRPr="00000000">
        <w:rPr>
          <w:rtl w:val="0"/>
        </w:rPr>
        <w:t xml:space="preserve">3.1 Convolutional Layer: This is the building block of the CNN. It applies a mathematical operation called "convolution" using a small matrix known as a kernel or filter. As the filter slides over the image, it calculates the dot product between the filter and the pixel values to produce a Feature Map. This allows the network to detect low-level features like edges and textures in early layers, and complex features like eyes or ears in deeper layers.</w:t>
      </w:r>
    </w:p>
    <w:p w:rsidR="00000000" w:rsidDel="00000000" w:rsidP="00000000" w:rsidRDefault="00000000" w:rsidRPr="00000000" w14:paraId="00000014">
      <w:pPr>
        <w:spacing w:after="240" w:before="240" w:lineRule="auto"/>
        <w:rPr/>
      </w:pPr>
      <w:r w:rsidDel="00000000" w:rsidR="00000000" w:rsidRPr="00000000">
        <w:rPr>
          <w:rtl w:val="0"/>
        </w:rPr>
        <w:t xml:space="preserve">3.2 Activation Function (ReLU): After each convolution, a Rectified Linear Unit (ReLU) function is applied. Equation: f(x) = max(0, x) This introduces non-linearity, enabling the network to learn complex patterns while solving the vanishing gradient problem.</w:t>
      </w:r>
    </w:p>
    <w:p w:rsidR="00000000" w:rsidDel="00000000" w:rsidP="00000000" w:rsidRDefault="00000000" w:rsidRPr="00000000" w14:paraId="00000015">
      <w:pPr>
        <w:spacing w:after="240" w:before="240" w:lineRule="auto"/>
        <w:rPr/>
      </w:pPr>
      <w:r w:rsidDel="00000000" w:rsidR="00000000" w:rsidRPr="00000000">
        <w:rPr>
          <w:rtl w:val="0"/>
        </w:rPr>
        <w:t xml:space="preserve">3.3 Pooling Layer (Max Pooling): Pooling reduces the spatial size of the representation. Max Pooling selects the maximum value from a specific window (e.g., 2x2). This reduces the computational load and makes the model robust to small shifts or distortions in the image.</w:t>
      </w:r>
    </w:p>
    <w:p w:rsidR="00000000" w:rsidDel="00000000" w:rsidP="00000000" w:rsidRDefault="00000000" w:rsidRPr="00000000" w14:paraId="00000016">
      <w:pPr>
        <w:spacing w:after="240" w:before="240" w:lineRule="auto"/>
        <w:rPr/>
      </w:pPr>
      <w:r w:rsidDel="00000000" w:rsidR="00000000" w:rsidRPr="00000000">
        <w:rPr>
          <w:rtl w:val="0"/>
        </w:rPr>
        <w:t xml:space="preserve">3.4 Flattening and Dense Layers: Once the features are extracted, the 2D maps are "flattened" into a 1D vector. This vector is passed into a Fully Connected (Dense) layer, similar to a standard ANN, to perform the final classification.</w:t>
      </w:r>
    </w:p>
    <w:p w:rsidR="00000000" w:rsidDel="00000000" w:rsidP="00000000" w:rsidRDefault="00000000" w:rsidRPr="00000000" w14:paraId="00000017">
      <w:pPr>
        <w:spacing w:after="240" w:before="240" w:lineRule="auto"/>
        <w:rPr/>
      </w:pPr>
      <w:r w:rsidDel="00000000" w:rsidR="00000000" w:rsidRPr="00000000">
        <w:rPr>
          <w:rtl w:val="0"/>
        </w:rPr>
        <w:t xml:space="preserve">3.5 Output Layer (Sigmoid): For binary classification (Dog vs. Cat), the output layer uses a Sigmoid function to produce a probability score between 0 and 1.</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4. ALGORITHM LIMITATIONS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High Computational Demand: Training CNNs requires massive processing power, usually necessitating a Graphics Processing Unit (GPU) to handle the millions of matrix multiplications.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Data Volume Requirement: CNNs are prone to overfitting if the training dataset is small. They require thousands of examples to generalize well.</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Parameter Sensitivity: Small changes in the architecture (number of filters, kernel size, or stride) can significantly impact the model's accuracy.</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Interpretation Difficulty: While we can see the feature maps, it is often difficult to explain exactly why a network classified an image in a certain way, leading to the "black box" criticism.</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5. METHODOLOGY / WORKFLOW</w:t>
      </w:r>
    </w:p>
    <w:p w:rsidR="00000000" w:rsidDel="00000000" w:rsidP="00000000" w:rsidRDefault="00000000" w:rsidRPr="00000000" w14:paraId="0000001E">
      <w:pPr>
        <w:spacing w:after="240" w:before="240" w:lineRule="auto"/>
        <w:rPr/>
      </w:pPr>
      <w:r w:rsidDel="00000000" w:rsidR="00000000" w:rsidRPr="00000000">
        <w:rPr>
          <w:rtl w:val="0"/>
        </w:rPr>
        <w:t xml:space="preserve">The following steps were performed in the Kaggle environment:</w:t>
      </w:r>
    </w:p>
    <w:p w:rsidR="00000000" w:rsidDel="00000000" w:rsidP="00000000" w:rsidRDefault="00000000" w:rsidRPr="00000000" w14:paraId="0000001F">
      <w:pPr>
        <w:spacing w:after="240" w:before="240" w:lineRule="auto"/>
        <w:rPr/>
      </w:pPr>
      <w:r w:rsidDel="00000000" w:rsidR="00000000" w:rsidRPr="00000000">
        <w:rPr>
          <w:rtl w:val="0"/>
        </w:rPr>
        <w:t xml:space="preserve">Step 1: Data Extraction Since the Kaggle dataset is stored as a compressed file, the zipfile library was used to extract the images into the working directory.</w:t>
      </w:r>
    </w:p>
    <w:p w:rsidR="00000000" w:rsidDel="00000000" w:rsidP="00000000" w:rsidRDefault="00000000" w:rsidRPr="00000000" w14:paraId="00000020">
      <w:pPr>
        <w:spacing w:after="240" w:before="240" w:lineRule="auto"/>
        <w:rPr/>
      </w:pPr>
      <w:r w:rsidDel="00000000" w:rsidR="00000000" w:rsidRPr="00000000">
        <w:rPr>
          <w:rtl w:val="0"/>
        </w:rPr>
        <w:t xml:space="preserve">Step 2: Image Augmentation To prevent overfitting, the ImageDataGenerator class was used to apply random transformations like rotation, width/height shifts, and horizontal flips. This "tricks" the model into seeing new variations of the data.</w:t>
      </w:r>
    </w:p>
    <w:p w:rsidR="00000000" w:rsidDel="00000000" w:rsidP="00000000" w:rsidRDefault="00000000" w:rsidRPr="00000000" w14:paraId="00000021">
      <w:pPr>
        <w:spacing w:after="240" w:before="240" w:lineRule="auto"/>
        <w:rPr/>
      </w:pPr>
      <w:r w:rsidDel="00000000" w:rsidR="00000000" w:rsidRPr="00000000">
        <w:rPr>
          <w:rtl w:val="0"/>
        </w:rPr>
        <w:t xml:space="preserve">Step 3: Normalization Pixel values (0-255) were rescaled to a range of 0 to 1. Neural networks converge much faster when the input data is on a small, uniform scale.</w:t>
      </w:r>
    </w:p>
    <w:p w:rsidR="00000000" w:rsidDel="00000000" w:rsidP="00000000" w:rsidRDefault="00000000" w:rsidRPr="00000000" w14:paraId="00000022">
      <w:pPr>
        <w:spacing w:after="240" w:before="240" w:lineRule="auto"/>
        <w:rPr/>
      </w:pPr>
      <w:r w:rsidDel="00000000" w:rsidR="00000000" w:rsidRPr="00000000">
        <w:rPr>
          <w:rtl w:val="0"/>
        </w:rPr>
        <w:t xml:space="preserve">Step 4: Defining Architecture A sequential model was built with multiple layers of Conv2D and MaxPooling2D, followed by a Dropout layer (to prevent overfitting) and final Dense layers.</w:t>
      </w:r>
    </w:p>
    <w:p w:rsidR="00000000" w:rsidDel="00000000" w:rsidP="00000000" w:rsidRDefault="00000000" w:rsidRPr="00000000" w14:paraId="00000023">
      <w:pPr>
        <w:spacing w:after="240" w:before="240" w:lineRule="auto"/>
        <w:rPr/>
      </w:pPr>
      <w:r w:rsidDel="00000000" w:rsidR="00000000" w:rsidRPr="00000000">
        <w:rPr>
          <w:rtl w:val="0"/>
        </w:rPr>
        <w:t xml:space="preserve">Step 5: Training and Validation The model was trained using the Binary Cross-Entropy loss function and the RMSprop optimizer. The performance was monitored using a separate validation set.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6. PERFORMANCE ANALYSIS</w:t>
      </w:r>
    </w:p>
    <w:p w:rsidR="00000000" w:rsidDel="00000000" w:rsidP="00000000" w:rsidRDefault="00000000" w:rsidRPr="00000000" w14:paraId="00000025">
      <w:pPr>
        <w:spacing w:after="240" w:before="240" w:lineRule="auto"/>
        <w:rPr/>
      </w:pPr>
      <w:r w:rsidDel="00000000" w:rsidR="00000000" w:rsidRPr="00000000">
        <w:rPr>
          <w:rtl w:val="0"/>
        </w:rPr>
        <w:t xml:space="preserve">The model was evaluated using the following metrics: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Training vs. Validation Accuracy: We tracked these scores across 20 epochs. A successful model shows both scores increasing steadily.</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Training vs. Validation Loss: We looked for the point where validation loss stops decreasing, which indicates that further training might lead to overfitting.</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Confusion Matrix: This identifies how many dogs were incorrectly predicted as cats and vice versa.</w:t>
      </w:r>
    </w:p>
    <w:p w:rsidR="00000000" w:rsidDel="00000000" w:rsidP="00000000" w:rsidRDefault="00000000" w:rsidRPr="00000000" w14:paraId="00000029">
      <w:pPr>
        <w:spacing w:after="240" w:before="240" w:lineRule="auto"/>
        <w:rPr/>
      </w:pPr>
      <w:r w:rsidDel="00000000" w:rsidR="00000000" w:rsidRPr="00000000">
        <w:rPr>
          <w:rtl w:val="0"/>
        </w:rPr>
        <w:t xml:space="preserve">Interpretation: The use of Dropout and Data Augmentation is critical. Without these, the model would achieve 100 percent training accuracy but very low validation accuracy, meaning it "memorized" the training images rather than learning to recognize animals.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7. HYPERPARAMETER TUNING</w:t>
      </w:r>
    </w:p>
    <w:p w:rsidR="00000000" w:rsidDel="00000000" w:rsidP="00000000" w:rsidRDefault="00000000" w:rsidRPr="00000000" w14:paraId="0000002B">
      <w:pPr>
        <w:spacing w:after="240" w:before="240" w:lineRule="auto"/>
        <w:rPr/>
      </w:pPr>
      <w:r w:rsidDel="00000000" w:rsidR="00000000" w:rsidRPr="00000000">
        <w:rPr>
          <w:rtl w:val="0"/>
        </w:rPr>
        <w:t xml:space="preserve">Optimizing a CNN involves tuning several key settings: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Learning Rate: We used a small learning rate (1e-4) to ensure the optimizer does not skip over the global minimum of the loss function.</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Number of Filters: We increased the number of filters in deeper layers (from 32 to 128). This allows the network to capture more detailed and abstract features as the data flows deeper.</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Dropout Rate: A dropout of 0.5 was applied to the fully connected layer. This randomly "turns off" half of the neurons during training, forcing the network to become more redundant and robust.</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Target Size: Images were resized to 150x150. A larger size might improve accuracy but would significantly increase training time and memory usage.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8. CONCLUSION</w:t>
      </w:r>
    </w:p>
    <w:p w:rsidR="00000000" w:rsidDel="00000000" w:rsidP="00000000" w:rsidRDefault="00000000" w:rsidRPr="00000000" w14:paraId="00000031">
      <w:pPr>
        <w:spacing w:after="240" w:before="240" w:lineRule="auto"/>
        <w:rPr/>
      </w:pPr>
      <w:r w:rsidDel="00000000" w:rsidR="00000000" w:rsidRPr="00000000">
        <w:rPr>
          <w:rtl w:val="0"/>
        </w:rPr>
        <w:t xml:space="preserve">The experiment successfully demonstrated the implementation of a Convolutional Neural Network for image classification. By leveraging spatial hierarchies through convolution and pooling, the model was able to extract meaningful features from raw pixels. The inclusion of data augmentation and dropout was essential in creating a model that generalizes well to new, unseen images. This study confirms that CNNs are the superior architecture for computer vision tasks compared to traditional flat neural networks.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nthonytherrien/dog-vs-cat" TargetMode="External"/><Relationship Id="rId7" Type="http://schemas.openxmlformats.org/officeDocument/2006/relationships/hyperlink" Target="https://www.kaggle.com/datasets/anthonytherrien/dog-vs-c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