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4AA4" w14:textId="65304317" w:rsidR="00756042" w:rsidRDefault="00756042">
      <w:r>
        <w:t>Atlassian MCP:</w:t>
      </w:r>
    </w:p>
    <w:p w14:paraId="6FD1023C" w14:textId="01385C62" w:rsidR="00756042" w:rsidRDefault="00917F14">
      <w:r w:rsidRPr="00917F14">
        <w:drawing>
          <wp:inline distT="0" distB="0" distL="0" distR="0" wp14:anchorId="6A3CC389" wp14:editId="1E6A09F4">
            <wp:extent cx="5731510" cy="3444875"/>
            <wp:effectExtent l="0" t="0" r="2540" b="3175"/>
            <wp:docPr id="17649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6443" w14:textId="6F678F45" w:rsidR="00756042" w:rsidRDefault="00756042">
      <w:r>
        <w:t>Postman MCP</w:t>
      </w:r>
      <w:r w:rsidRPr="00756042">
        <w:drawing>
          <wp:inline distT="0" distB="0" distL="0" distR="0" wp14:anchorId="70DE8860" wp14:editId="15CE8983">
            <wp:extent cx="5731510" cy="3721735"/>
            <wp:effectExtent l="0" t="0" r="2540" b="0"/>
            <wp:docPr id="40369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5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24F6" w14:textId="35F79539" w:rsidR="00756042" w:rsidRDefault="00756042">
      <w:r>
        <w:t>Postman – Execute a collections using the MCP</w:t>
      </w:r>
    </w:p>
    <w:p w14:paraId="72FBB3D4" w14:textId="4DEC1FA7" w:rsidR="00756042" w:rsidRDefault="0014469C">
      <w:r w:rsidRPr="0014469C">
        <w:lastRenderedPageBreak/>
        <w:drawing>
          <wp:inline distT="0" distB="0" distL="0" distR="0" wp14:anchorId="76873A22" wp14:editId="3CCE1CD8">
            <wp:extent cx="4887007" cy="7459116"/>
            <wp:effectExtent l="0" t="0" r="8890" b="8890"/>
            <wp:docPr id="180845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2596" w14:textId="77777777" w:rsidR="00A74E70" w:rsidRDefault="00A74E70"/>
    <w:p w14:paraId="413E7480" w14:textId="686A96B4" w:rsidR="00A74E70" w:rsidRDefault="00A74E70">
      <w:r w:rsidRPr="00A74E70">
        <w:lastRenderedPageBreak/>
        <w:drawing>
          <wp:inline distT="0" distB="0" distL="0" distR="0" wp14:anchorId="5C24623D" wp14:editId="3A69D063">
            <wp:extent cx="5731510" cy="4304665"/>
            <wp:effectExtent l="0" t="0" r="2540" b="635"/>
            <wp:docPr id="18219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AA02" w14:textId="77777777" w:rsidR="00CD2AB8" w:rsidRDefault="00CD2AB8"/>
    <w:p w14:paraId="393A64A0" w14:textId="3987AFA1" w:rsidR="00CD2AB8" w:rsidRDefault="00CD2AB8">
      <w:r w:rsidRPr="00CD2AB8">
        <w:lastRenderedPageBreak/>
        <w:drawing>
          <wp:inline distT="0" distB="0" distL="0" distR="0" wp14:anchorId="25697773" wp14:editId="52512B17">
            <wp:extent cx="5731510" cy="4894580"/>
            <wp:effectExtent l="0" t="0" r="2540" b="1270"/>
            <wp:docPr id="1776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5066" w14:textId="77777777" w:rsidR="00CE2F2D" w:rsidRDefault="00CE2F2D"/>
    <w:p w14:paraId="2F501F6B" w14:textId="2E898FC5" w:rsidR="00CE2F2D" w:rsidRDefault="00CE2F2D">
      <w:r w:rsidRPr="00CE2F2D">
        <w:lastRenderedPageBreak/>
        <w:drawing>
          <wp:inline distT="0" distB="0" distL="0" distR="0" wp14:anchorId="6E5D4909" wp14:editId="2653442F">
            <wp:extent cx="5731510" cy="4908550"/>
            <wp:effectExtent l="0" t="0" r="2540" b="6350"/>
            <wp:docPr id="45823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73BF" w14:textId="77777777" w:rsidR="00CD2AB8" w:rsidRDefault="00CD2AB8"/>
    <w:p w14:paraId="4CEE20E2" w14:textId="77777777" w:rsidR="008E03AD" w:rsidRDefault="008E03AD"/>
    <w:sectPr w:rsidR="008E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42"/>
    <w:rsid w:val="0014469C"/>
    <w:rsid w:val="0049511C"/>
    <w:rsid w:val="00756042"/>
    <w:rsid w:val="008E03AD"/>
    <w:rsid w:val="00917F14"/>
    <w:rsid w:val="00A74E70"/>
    <w:rsid w:val="00CD2AB8"/>
    <w:rsid w:val="00CE2F2D"/>
    <w:rsid w:val="00E5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C938"/>
  <w15:chartTrackingRefBased/>
  <w15:docId w15:val="{690E76F6-A041-4054-B8EF-BE0A1DA6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0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0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0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60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7</cp:revision>
  <dcterms:created xsi:type="dcterms:W3CDTF">2026-08-01T11:47:00Z</dcterms:created>
  <dcterms:modified xsi:type="dcterms:W3CDTF">2026-08-03T02:42:00Z</dcterms:modified>
</cp:coreProperties>
</file>