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529F0" w14:textId="732D7DDA" w:rsidR="005B7B7D" w:rsidRDefault="005B7B7D" w:rsidP="005B7B7D">
      <w:pPr>
        <w:spacing w:line="480" w:lineRule="auto"/>
        <w:jc w:val="center"/>
        <w:rPr>
          <w:rFonts w:ascii="Times New Roman" w:hAnsi="Times New Roman" w:cs="Times New Roman"/>
        </w:rPr>
      </w:pPr>
      <w:r>
        <w:rPr>
          <w:rFonts w:ascii="Times New Roman" w:hAnsi="Times New Roman" w:cs="Times New Roman"/>
        </w:rPr>
        <w:t>Kic</w:t>
      </w:r>
      <w:r w:rsidR="00351268">
        <w:rPr>
          <w:rFonts w:ascii="Times New Roman" w:hAnsi="Times New Roman" w:cs="Times New Roman"/>
        </w:rPr>
        <w:t>k</w:t>
      </w:r>
      <w:r>
        <w:rPr>
          <w:rFonts w:ascii="Times New Roman" w:hAnsi="Times New Roman" w:cs="Times New Roman"/>
        </w:rPr>
        <w:t>start My Chart</w:t>
      </w:r>
    </w:p>
    <w:p w14:paraId="57599CFE" w14:textId="77777777" w:rsidR="005B7B7D" w:rsidRDefault="005B7B7D" w:rsidP="00FE0224">
      <w:pPr>
        <w:spacing w:line="480" w:lineRule="auto"/>
        <w:rPr>
          <w:rFonts w:ascii="Times New Roman" w:hAnsi="Times New Roman" w:cs="Times New Roman"/>
        </w:rPr>
      </w:pPr>
    </w:p>
    <w:p w14:paraId="65B5FB3D" w14:textId="56A6C828" w:rsidR="00FE0224" w:rsidRDefault="00FE0224" w:rsidP="00FE0224">
      <w:pPr>
        <w:spacing w:line="480" w:lineRule="auto"/>
        <w:rPr>
          <w:rFonts w:ascii="Times New Roman" w:hAnsi="Times New Roman" w:cs="Times New Roman"/>
        </w:rPr>
      </w:pPr>
      <w:r w:rsidRPr="00FE0224">
        <w:rPr>
          <w:rFonts w:ascii="Times New Roman" w:hAnsi="Times New Roman" w:cs="Times New Roman"/>
        </w:rPr>
        <w:t>Q1. What are three conclusions we can draw about Kickstarter campaigns?</w:t>
      </w:r>
    </w:p>
    <w:p w14:paraId="2AF6EBFD" w14:textId="514861B9" w:rsidR="00627EAD" w:rsidRDefault="00F256B3" w:rsidP="0018697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category of </w:t>
      </w:r>
      <w:r w:rsidR="00627EAD">
        <w:rPr>
          <w:rFonts w:ascii="Times New Roman" w:hAnsi="Times New Roman" w:cs="Times New Roman"/>
        </w:rPr>
        <w:t xml:space="preserve">Theater is </w:t>
      </w:r>
      <w:r>
        <w:rPr>
          <w:rFonts w:ascii="Times New Roman" w:hAnsi="Times New Roman" w:cs="Times New Roman"/>
        </w:rPr>
        <w:t xml:space="preserve">kind of risky, it has the highest number of </w:t>
      </w:r>
      <w:r w:rsidR="002162F6">
        <w:rPr>
          <w:rFonts w:ascii="Times New Roman" w:hAnsi="Times New Roman" w:cs="Times New Roman"/>
        </w:rPr>
        <w:t>successful</w:t>
      </w:r>
      <w:r>
        <w:rPr>
          <w:rFonts w:ascii="Times New Roman" w:hAnsi="Times New Roman" w:cs="Times New Roman"/>
        </w:rPr>
        <w:t xml:space="preserve"> projects compared with the others, but it also has the </w:t>
      </w:r>
      <w:r w:rsidR="002162F6">
        <w:rPr>
          <w:rFonts w:ascii="Times New Roman" w:hAnsi="Times New Roman" w:cs="Times New Roman"/>
        </w:rPr>
        <w:t xml:space="preserve">highest number of failed projects in comparison with the rest. Therefore, </w:t>
      </w:r>
      <w:r w:rsidR="00186978">
        <w:rPr>
          <w:rFonts w:ascii="Times New Roman" w:hAnsi="Times New Roman" w:cs="Times New Roman" w:hint="eastAsia"/>
        </w:rPr>
        <w:t>we</w:t>
      </w:r>
      <w:r w:rsidR="00186978">
        <w:rPr>
          <w:rFonts w:ascii="Times New Roman" w:hAnsi="Times New Roman" w:cs="Times New Roman"/>
        </w:rPr>
        <w:t xml:space="preserve"> may come up with a conclusion that the theater category is </w:t>
      </w:r>
      <w:r w:rsidR="00334AA1">
        <w:rPr>
          <w:rFonts w:ascii="Times New Roman" w:hAnsi="Times New Roman" w:cs="Times New Roman"/>
        </w:rPr>
        <w:t xml:space="preserve">more </w:t>
      </w:r>
      <w:r w:rsidR="00186978">
        <w:rPr>
          <w:rFonts w:ascii="Times New Roman" w:hAnsi="Times New Roman" w:cs="Times New Roman"/>
        </w:rPr>
        <w:t xml:space="preserve">popular </w:t>
      </w:r>
      <w:r w:rsidR="00334AA1">
        <w:rPr>
          <w:rFonts w:ascii="Times New Roman" w:hAnsi="Times New Roman" w:cs="Times New Roman"/>
        </w:rPr>
        <w:t xml:space="preserve">than the others </w:t>
      </w:r>
      <w:r w:rsidR="00186978">
        <w:rPr>
          <w:rFonts w:ascii="Times New Roman" w:hAnsi="Times New Roman" w:cs="Times New Roman"/>
        </w:rPr>
        <w:t xml:space="preserve">among the </w:t>
      </w:r>
      <w:r w:rsidR="00331A9F">
        <w:rPr>
          <w:rFonts w:ascii="Times New Roman" w:hAnsi="Times New Roman" w:cs="Times New Roman"/>
        </w:rPr>
        <w:t xml:space="preserve">global </w:t>
      </w:r>
      <w:r w:rsidR="00186978">
        <w:rPr>
          <w:rFonts w:ascii="Times New Roman" w:hAnsi="Times New Roman" w:cs="Times New Roman"/>
        </w:rPr>
        <w:t>consumer</w:t>
      </w:r>
      <w:r w:rsidR="00331A9F">
        <w:rPr>
          <w:rFonts w:ascii="Times New Roman" w:hAnsi="Times New Roman" w:cs="Times New Roman"/>
        </w:rPr>
        <w:t>s</w:t>
      </w:r>
      <w:r w:rsidR="00186978">
        <w:rPr>
          <w:rFonts w:ascii="Times New Roman" w:hAnsi="Times New Roman" w:cs="Times New Roman"/>
        </w:rPr>
        <w:t xml:space="preserve">, in terms of the parent category. </w:t>
      </w:r>
    </w:p>
    <w:p w14:paraId="55205607" w14:textId="711F11A1" w:rsidR="00186978" w:rsidRDefault="00631900" w:rsidP="0018697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The trend of campaign</w:t>
      </w:r>
      <w:r w:rsidR="00BD4970">
        <w:rPr>
          <w:rFonts w:ascii="Times New Roman" w:hAnsi="Times New Roman" w:cs="Times New Roman"/>
        </w:rPr>
        <w:t xml:space="preserve"> state </w:t>
      </w:r>
      <w:r>
        <w:rPr>
          <w:rFonts w:ascii="Times New Roman" w:hAnsi="Times New Roman" w:cs="Times New Roman"/>
        </w:rPr>
        <w:t>during the year is dramatic</w:t>
      </w:r>
      <w:r w:rsidR="00BD4970">
        <w:rPr>
          <w:rFonts w:ascii="Times New Roman" w:hAnsi="Times New Roman" w:cs="Times New Roman"/>
        </w:rPr>
        <w:t xml:space="preserve">. Based on the pivot table and pivot chart line graph, it can be concluded that </w:t>
      </w:r>
      <w:r w:rsidR="00334AA1">
        <w:rPr>
          <w:rFonts w:ascii="Times New Roman" w:hAnsi="Times New Roman" w:cs="Times New Roman"/>
        </w:rPr>
        <w:t xml:space="preserve">the failure rate of the projects </w:t>
      </w:r>
      <w:r w:rsidR="00591990">
        <w:rPr>
          <w:rFonts w:ascii="Times New Roman" w:hAnsi="Times New Roman" w:cs="Times New Roman"/>
        </w:rPr>
        <w:t>tends</w:t>
      </w:r>
      <w:r w:rsidR="00334AA1">
        <w:rPr>
          <w:rFonts w:ascii="Times New Roman" w:hAnsi="Times New Roman" w:cs="Times New Roman"/>
        </w:rPr>
        <w:t xml:space="preserve"> to be higher during </w:t>
      </w:r>
      <w:r w:rsidR="00591990">
        <w:rPr>
          <w:rFonts w:ascii="Times New Roman" w:hAnsi="Times New Roman" w:cs="Times New Roman"/>
        </w:rPr>
        <w:t>the summer season (between June and September).</w:t>
      </w:r>
    </w:p>
    <w:p w14:paraId="0180F3C3" w14:textId="202DBA97" w:rsidR="00591990" w:rsidRPr="00FE0224" w:rsidRDefault="0098594A" w:rsidP="0018697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From the graph that shows the trend of canceled, failed, and successful campaigns during the year, it can be concluded that t</w:t>
      </w:r>
      <w:r w:rsidR="00591990">
        <w:rPr>
          <w:rFonts w:ascii="Times New Roman" w:hAnsi="Times New Roman" w:cs="Times New Roman" w:hint="eastAsia"/>
        </w:rPr>
        <w:t>h</w:t>
      </w:r>
      <w:r w:rsidR="00591990">
        <w:rPr>
          <w:rFonts w:ascii="Times New Roman" w:hAnsi="Times New Roman" w:cs="Times New Roman"/>
        </w:rPr>
        <w:t xml:space="preserve">e successful rate of the campaigns or projects does not </w:t>
      </w:r>
      <w:proofErr w:type="gramStart"/>
      <w:r w:rsidR="00591990">
        <w:rPr>
          <w:rFonts w:ascii="Times New Roman" w:hAnsi="Times New Roman" w:cs="Times New Roman"/>
        </w:rPr>
        <w:t>necessary</w:t>
      </w:r>
      <w:proofErr w:type="gramEnd"/>
      <w:r w:rsidR="00591990">
        <w:rPr>
          <w:rFonts w:ascii="Times New Roman" w:hAnsi="Times New Roman" w:cs="Times New Roman"/>
        </w:rPr>
        <w:t xml:space="preserve"> </w:t>
      </w:r>
      <w:r w:rsidR="001D3518">
        <w:rPr>
          <w:rFonts w:ascii="Times New Roman" w:hAnsi="Times New Roman" w:cs="Times New Roman" w:hint="eastAsia"/>
        </w:rPr>
        <w:t>go</w:t>
      </w:r>
      <w:r w:rsidR="001D3518">
        <w:rPr>
          <w:rFonts w:ascii="Times New Roman" w:hAnsi="Times New Roman" w:cs="Times New Roman"/>
        </w:rPr>
        <w:t xml:space="preserve">es up and down along with </w:t>
      </w:r>
      <w:r w:rsidR="00591990">
        <w:rPr>
          <w:rFonts w:ascii="Times New Roman" w:hAnsi="Times New Roman" w:cs="Times New Roman"/>
        </w:rPr>
        <w:t xml:space="preserve">the failure rate of the </w:t>
      </w:r>
      <w:r>
        <w:rPr>
          <w:rFonts w:ascii="Times New Roman" w:hAnsi="Times New Roman" w:cs="Times New Roman"/>
        </w:rPr>
        <w:t>projects</w:t>
      </w:r>
      <w:r w:rsidR="001D3518">
        <w:rPr>
          <w:rFonts w:ascii="Times New Roman" w:hAnsi="Times New Roman" w:cs="Times New Roman"/>
        </w:rPr>
        <w:t xml:space="preserve"> in the opposite direction</w:t>
      </w:r>
      <w:r>
        <w:rPr>
          <w:rFonts w:ascii="Times New Roman" w:hAnsi="Times New Roman" w:cs="Times New Roman"/>
        </w:rPr>
        <w:t>.</w:t>
      </w:r>
    </w:p>
    <w:p w14:paraId="67B1285E" w14:textId="16C95C18" w:rsidR="00FE0224" w:rsidRDefault="00FE0224" w:rsidP="00FE0224">
      <w:pPr>
        <w:spacing w:line="480" w:lineRule="auto"/>
        <w:rPr>
          <w:rFonts w:ascii="Times New Roman" w:hAnsi="Times New Roman" w:cs="Times New Roman"/>
        </w:rPr>
      </w:pPr>
      <w:r w:rsidRPr="00FE0224">
        <w:rPr>
          <w:rFonts w:ascii="Times New Roman" w:hAnsi="Times New Roman" w:cs="Times New Roman"/>
        </w:rPr>
        <w:t>Q2. What are some limitations of the dataset?</w:t>
      </w:r>
    </w:p>
    <w:p w14:paraId="45DEBF8A" w14:textId="2D998A5A" w:rsidR="0098594A" w:rsidRDefault="0098594A" w:rsidP="0098594A">
      <w:pPr>
        <w:pStyle w:val="ListParagraph"/>
        <w:numPr>
          <w:ilvl w:val="0"/>
          <w:numId w:val="2"/>
        </w:numPr>
        <w:spacing w:line="480" w:lineRule="auto"/>
        <w:rPr>
          <w:rFonts w:ascii="Times New Roman" w:hAnsi="Times New Roman" w:cs="Times New Roman"/>
        </w:rPr>
      </w:pPr>
      <w:r>
        <w:rPr>
          <w:rFonts w:ascii="Times New Roman" w:hAnsi="Times New Roman" w:cs="Times New Roman"/>
        </w:rPr>
        <w:t>There are more than 300,000 projects launched, but only 4,000 of them were being analyzed, which is not even one third of the population. Hence, the sample size may not be representative enough to draw any conclusions.</w:t>
      </w:r>
    </w:p>
    <w:p w14:paraId="765D5923" w14:textId="704D4F39" w:rsidR="0098594A" w:rsidRDefault="0098594A" w:rsidP="0098594A">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285E30">
        <w:rPr>
          <w:rFonts w:ascii="Times New Roman" w:hAnsi="Times New Roman" w:cs="Times New Roman"/>
        </w:rPr>
        <w:t xml:space="preserve">dataset provided begins with the projects from 2009, which is right after the 2008 financial crisis. Without taking into account the economic condition, it is difficult to say if the successful rate of the campaigns has something to do with the </w:t>
      </w:r>
      <w:r w:rsidR="00285E30">
        <w:rPr>
          <w:rFonts w:ascii="Times New Roman" w:hAnsi="Times New Roman" w:cs="Times New Roman" w:hint="eastAsia"/>
        </w:rPr>
        <w:t>fi</w:t>
      </w:r>
      <w:r w:rsidR="00285E30">
        <w:rPr>
          <w:rFonts w:ascii="Times New Roman" w:hAnsi="Times New Roman" w:cs="Times New Roman"/>
        </w:rPr>
        <w:t>nancial stability of the country.</w:t>
      </w:r>
    </w:p>
    <w:p w14:paraId="60E53CEF" w14:textId="28FBD762" w:rsidR="00285E30" w:rsidRPr="0098594A" w:rsidRDefault="00285E30" w:rsidP="0098594A">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 xml:space="preserve">Even though the dataset </w:t>
      </w:r>
      <w:r w:rsidR="00192A88">
        <w:rPr>
          <w:rFonts w:ascii="Times New Roman" w:hAnsi="Times New Roman" w:cs="Times New Roman"/>
        </w:rPr>
        <w:t>gives the columns of “country” and “currency”, there may be some confusions in terms of the currency exchange. In other words, it is not certain to say if the columns of “goal” and “pledged” have been standardized into the same currency or not.</w:t>
      </w:r>
    </w:p>
    <w:p w14:paraId="04F899B7" w14:textId="40EB7718" w:rsidR="00FE0224" w:rsidRDefault="00FE0224" w:rsidP="001D3518">
      <w:pPr>
        <w:spacing w:line="480" w:lineRule="auto"/>
        <w:rPr>
          <w:rFonts w:ascii="Times New Roman" w:hAnsi="Times New Roman" w:cs="Times New Roman"/>
        </w:rPr>
      </w:pPr>
      <w:r w:rsidRPr="00FE0224">
        <w:rPr>
          <w:rFonts w:ascii="Times New Roman" w:hAnsi="Times New Roman" w:cs="Times New Roman"/>
        </w:rPr>
        <w:t>Q3. What are some other possible tables and/or graphs that we could create?</w:t>
      </w:r>
    </w:p>
    <w:p w14:paraId="40705E20" w14:textId="61FD5F00" w:rsidR="001D3518" w:rsidRDefault="001D3518" w:rsidP="001D351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Perhaps we could create a scatter plot for </w:t>
      </w:r>
      <w:r w:rsidR="00BE2791">
        <w:rPr>
          <w:rFonts w:ascii="Times New Roman" w:hAnsi="Times New Roman" w:cs="Times New Roman" w:hint="eastAsia"/>
        </w:rPr>
        <w:t>showing</w:t>
      </w:r>
      <w:r w:rsidR="00BE2791">
        <w:rPr>
          <w:rFonts w:ascii="Times New Roman" w:hAnsi="Times New Roman" w:cs="Times New Roman"/>
        </w:rPr>
        <w:t xml:space="preserve"> the correlation between the number of outcomes (canceled, failed, or successful) and time. Meanwhile, a bar graph also could be created, since these statistics are independent.</w:t>
      </w:r>
    </w:p>
    <w:p w14:paraId="56FD0B87" w14:textId="0F475CEC" w:rsidR="00BE2791" w:rsidRPr="001D3518" w:rsidRDefault="00BE2791" w:rsidP="001D351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This maybe a little bit tedious, but we could have three </w:t>
      </w:r>
      <w:r w:rsidR="005B7B7D">
        <w:rPr>
          <w:rFonts w:ascii="Times New Roman" w:hAnsi="Times New Roman" w:cs="Times New Roman"/>
        </w:rPr>
        <w:t xml:space="preserve">histograms (successful, failed, and canceled) for showing the normal distribution of the campaign state along with the goal, which further shows which range of the goal has more successful campaigns. </w:t>
      </w:r>
    </w:p>
    <w:sectPr w:rsidR="00BE2791" w:rsidRPr="001D3518" w:rsidSect="00AD38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BF"/>
    <w:multiLevelType w:val="hybridMultilevel"/>
    <w:tmpl w:val="2D4E8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D740EF"/>
    <w:multiLevelType w:val="hybridMultilevel"/>
    <w:tmpl w:val="94BC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21FDA"/>
    <w:multiLevelType w:val="hybridMultilevel"/>
    <w:tmpl w:val="402C6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6006C1"/>
    <w:multiLevelType w:val="hybridMultilevel"/>
    <w:tmpl w:val="9B268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24"/>
    <w:rsid w:val="00186978"/>
    <w:rsid w:val="00192A88"/>
    <w:rsid w:val="001D3518"/>
    <w:rsid w:val="002162F6"/>
    <w:rsid w:val="00285E30"/>
    <w:rsid w:val="00331A9F"/>
    <w:rsid w:val="00334AA1"/>
    <w:rsid w:val="00351268"/>
    <w:rsid w:val="003D13E4"/>
    <w:rsid w:val="003F4435"/>
    <w:rsid w:val="00591990"/>
    <w:rsid w:val="005B7B7D"/>
    <w:rsid w:val="00627EAD"/>
    <w:rsid w:val="00631900"/>
    <w:rsid w:val="0098594A"/>
    <w:rsid w:val="00AD386E"/>
    <w:rsid w:val="00BD4970"/>
    <w:rsid w:val="00BE2791"/>
    <w:rsid w:val="00F256B3"/>
    <w:rsid w:val="00FE02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7CEAA"/>
  <w15:chartTrackingRefBased/>
  <w15:docId w15:val="{B73D255C-4D75-0848-B8CB-A995863F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Lin</dc:creator>
  <cp:keywords/>
  <dc:description/>
  <cp:lastModifiedBy>A. Lin</cp:lastModifiedBy>
  <cp:revision>4</cp:revision>
  <dcterms:created xsi:type="dcterms:W3CDTF">2020-09-23T03:02:00Z</dcterms:created>
  <dcterms:modified xsi:type="dcterms:W3CDTF">2020-09-24T00:41:00Z</dcterms:modified>
</cp:coreProperties>
</file>