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CF6" w:rsidRPr="006A1CF6" w:rsidRDefault="006A1CF6" w:rsidP="006A1CF6">
      <w:pPr>
        <w:spacing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6A1CF6">
        <w:rPr>
          <w:rFonts w:ascii="Verdana" w:eastAsia="Times New Roman" w:hAnsi="Verdana" w:cs="Times New Roman"/>
          <w:color w:val="000000"/>
          <w:sz w:val="33"/>
          <w:szCs w:val="33"/>
        </w:rPr>
        <w:t>New Elements in HTML5</w:t>
      </w:r>
    </w:p>
    <w:p w:rsidR="006A1CF6" w:rsidRPr="006A1CF6" w:rsidRDefault="006A1CF6" w:rsidP="006A1C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 w:rsidRPr="006A1CF6">
        <w:rPr>
          <w:rFonts w:ascii="Verdana" w:eastAsia="Times New Roman" w:hAnsi="Verdana" w:cs="Times New Roman"/>
          <w:color w:val="404040"/>
          <w:sz w:val="21"/>
          <w:szCs w:val="21"/>
        </w:rPr>
        <w:t>Below is a list of the new HTML5 elements, and a description of what they are used for.</w:t>
      </w:r>
    </w:p>
    <w:p w:rsidR="006A1CF6" w:rsidRPr="006A1CF6" w:rsidRDefault="00A052D9" w:rsidP="006A1CF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Verdana" w:eastAsia="Times New Roman" w:hAnsi="Verdana" w:cs="Times New Roman"/>
          <w:color w:val="404040"/>
          <w:sz w:val="21"/>
          <w:szCs w:val="21"/>
        </w:rPr>
        <w:pict>
          <v:rect id="_x0000_i1025" style="width:0;height:.75pt" o:hralign="center" o:hrstd="t" o:hrnoshade="t" o:hr="t" fillcolor="#d4d4d4" stroked="f"/>
        </w:pict>
      </w:r>
    </w:p>
    <w:p w:rsidR="006A1CF6" w:rsidRPr="006A1CF6" w:rsidRDefault="006A1CF6" w:rsidP="006A1CF6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6A1CF6">
        <w:rPr>
          <w:rFonts w:ascii="Verdana" w:eastAsia="Times New Roman" w:hAnsi="Verdana" w:cs="Times New Roman"/>
          <w:color w:val="000000"/>
          <w:sz w:val="33"/>
          <w:szCs w:val="33"/>
        </w:rPr>
        <w:t>New Semantic/Structural Elements</w:t>
      </w:r>
    </w:p>
    <w:p w:rsidR="006A1CF6" w:rsidRPr="006A1CF6" w:rsidRDefault="006A1CF6" w:rsidP="006A1C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 w:rsidRPr="006A1CF6">
        <w:rPr>
          <w:rFonts w:ascii="Verdana" w:eastAsia="Times New Roman" w:hAnsi="Verdana" w:cs="Times New Roman"/>
          <w:color w:val="404040"/>
          <w:sz w:val="21"/>
          <w:szCs w:val="21"/>
        </w:rPr>
        <w:t>HTML5 offers new elements for better document structure: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699"/>
        <w:gridCol w:w="7651"/>
      </w:tblGrid>
      <w:tr w:rsidR="006A1CF6" w:rsidRPr="006A1CF6" w:rsidTr="00673932">
        <w:tc>
          <w:tcPr>
            <w:tcW w:w="750" w:type="pct"/>
            <w:hideMark/>
          </w:tcPr>
          <w:p w:rsidR="006A1CF6" w:rsidRPr="006A1CF6" w:rsidRDefault="006A1CF6" w:rsidP="006A1CF6">
            <w:pPr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  <w:t>Tag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  <w:t>Description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&lt;article&gt;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an article in the document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&lt;aside&gt;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content aside from the page content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</w:t>
            </w:r>
            <w:proofErr w:type="spellStart"/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bdi</w:t>
            </w:r>
            <w:proofErr w:type="spellEnd"/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 part of text that might be formatted in a different direction from other text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&lt;details&gt;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additional details that the user can view or hide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&lt;dialog&gt;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 dialog box or window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</w:t>
            </w:r>
            <w:proofErr w:type="spellStart"/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figcaption</w:t>
            </w:r>
            <w:proofErr w:type="spellEnd"/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 caption for a &lt;figure&gt; element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&lt;figure&gt;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self-contained content, like illustrations, diagrams, photos, code listings, etc.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&lt;footer&gt;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 footer for the document or a section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&lt;header&gt;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 header for the document or a section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&lt;main&gt;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the main content of a document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&lt;mark&gt;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marked or highlighted text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</w:t>
            </w:r>
            <w:proofErr w:type="spellStart"/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menuitem</w:t>
            </w:r>
            <w:proofErr w:type="spellEnd"/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&gt; 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 command/menu item that the user can invoke from a popup menu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&lt;meter&gt;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 scalar measurement within a known range (a gauge)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</w:t>
            </w:r>
            <w:proofErr w:type="spellStart"/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nav</w:t>
            </w:r>
            <w:proofErr w:type="spellEnd"/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navigation links in the document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&lt;progress&gt;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the progress of a task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</w:t>
            </w:r>
            <w:proofErr w:type="spellStart"/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rp</w:t>
            </w:r>
            <w:proofErr w:type="spellEnd"/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what to show in browsers that do not support ruby annotations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</w:t>
            </w:r>
            <w:proofErr w:type="spellStart"/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rt</w:t>
            </w:r>
            <w:proofErr w:type="spellEnd"/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an explanation/pronunciation of characters (for East Asian typography)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&lt;ruby&gt;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 ruby annotation (for East Asian typography)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&lt;section&gt;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 section in the document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&lt;summary&gt;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 visible heading for a &lt;details&gt; element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&lt;time&gt;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 date/time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</w:t>
            </w:r>
            <w:proofErr w:type="spellStart"/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wbr</w:t>
            </w:r>
            <w:proofErr w:type="spellEnd"/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 possible line-break</w:t>
            </w:r>
          </w:p>
        </w:tc>
      </w:tr>
    </w:tbl>
    <w:p w:rsidR="00673932" w:rsidRDefault="00673932" w:rsidP="006A1CF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</w:p>
    <w:p w:rsidR="006A1CF6" w:rsidRPr="006A1CF6" w:rsidRDefault="00A052D9" w:rsidP="006A1CF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Verdana" w:eastAsia="Times New Roman" w:hAnsi="Verdana" w:cs="Times New Roman"/>
          <w:color w:val="404040"/>
          <w:sz w:val="21"/>
          <w:szCs w:val="21"/>
        </w:rPr>
        <w:pict>
          <v:rect id="_x0000_i1026" style="width:0;height:.75pt" o:hralign="center" o:hrstd="t" o:hrnoshade="t" o:hr="t" fillcolor="#d4d4d4" stroked="f"/>
        </w:pict>
      </w:r>
    </w:p>
    <w:p w:rsidR="006A1CF6" w:rsidRPr="006A1CF6" w:rsidRDefault="006A1CF6" w:rsidP="006A1CF6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6A1CF6">
        <w:rPr>
          <w:rFonts w:ascii="Verdana" w:eastAsia="Times New Roman" w:hAnsi="Verdana" w:cs="Times New Roman"/>
          <w:color w:val="000000"/>
          <w:sz w:val="33"/>
          <w:szCs w:val="33"/>
        </w:rPr>
        <w:t>New Form Elements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402"/>
        <w:gridCol w:w="7948"/>
      </w:tblGrid>
      <w:tr w:rsidR="006A1CF6" w:rsidRPr="006A1CF6" w:rsidTr="00673932">
        <w:tc>
          <w:tcPr>
            <w:tcW w:w="750" w:type="pct"/>
            <w:hideMark/>
          </w:tcPr>
          <w:p w:rsidR="006A1CF6" w:rsidRPr="006A1CF6" w:rsidRDefault="006A1CF6" w:rsidP="006A1CF6">
            <w:pPr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  <w:t>Tag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  <w:t>Description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</w:t>
            </w:r>
            <w:proofErr w:type="spellStart"/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datalist</w:t>
            </w:r>
            <w:proofErr w:type="spellEnd"/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pre-defined options for input controls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</w:t>
            </w:r>
            <w:proofErr w:type="spellStart"/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keygen</w:t>
            </w:r>
            <w:proofErr w:type="spellEnd"/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a key-pair generator field (for forms)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&lt;output&gt;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the result of a calculation</w:t>
            </w:r>
          </w:p>
        </w:tc>
      </w:tr>
    </w:tbl>
    <w:p w:rsidR="00673932" w:rsidRDefault="00673932" w:rsidP="006A1CF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</w:p>
    <w:p w:rsidR="006A1CF6" w:rsidRPr="006A1CF6" w:rsidRDefault="00A052D9" w:rsidP="006A1CF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Verdana" w:eastAsia="Times New Roman" w:hAnsi="Verdana" w:cs="Times New Roman"/>
          <w:color w:val="404040"/>
          <w:sz w:val="21"/>
          <w:szCs w:val="21"/>
        </w:rPr>
        <w:pict>
          <v:rect id="_x0000_i1027" style="width:0;height:.75pt" o:hralign="center" o:hrstd="t" o:hrnoshade="t" o:hr="t" fillcolor="#d4d4d4" stroked="f"/>
        </w:pict>
      </w:r>
    </w:p>
    <w:p w:rsidR="006A1CF6" w:rsidRPr="006A1CF6" w:rsidRDefault="006A1CF6" w:rsidP="006A1CF6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6A1CF6">
        <w:rPr>
          <w:rFonts w:ascii="Verdana" w:eastAsia="Times New Roman" w:hAnsi="Verdana" w:cs="Times New Roman"/>
          <w:color w:val="000000"/>
          <w:sz w:val="33"/>
          <w:szCs w:val="33"/>
        </w:rPr>
        <w:t>New Input Types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4600"/>
        <w:gridCol w:w="4750"/>
      </w:tblGrid>
      <w:tr w:rsidR="00673932" w:rsidRPr="006A1CF6" w:rsidTr="00673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New Input Types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New Input Attributes</w:t>
            </w:r>
          </w:p>
        </w:tc>
      </w:tr>
      <w:tr w:rsidR="00673932" w:rsidRPr="006A1CF6" w:rsidTr="00673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1CF6" w:rsidRPr="006A1CF6" w:rsidRDefault="006A1CF6" w:rsidP="006A1CF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color</w:t>
            </w:r>
          </w:p>
          <w:p w:rsidR="006A1CF6" w:rsidRPr="006A1CF6" w:rsidRDefault="006A1CF6" w:rsidP="006A1CF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date</w:t>
            </w:r>
          </w:p>
          <w:p w:rsidR="006A1CF6" w:rsidRPr="006A1CF6" w:rsidRDefault="006A1CF6" w:rsidP="006A1CF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datetime</w:t>
            </w:r>
            <w:proofErr w:type="spellEnd"/>
          </w:p>
          <w:p w:rsidR="006A1CF6" w:rsidRPr="006A1CF6" w:rsidRDefault="006A1CF6" w:rsidP="006A1CF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datetime</w:t>
            </w:r>
            <w:proofErr w:type="spellEnd"/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-local</w:t>
            </w:r>
          </w:p>
          <w:p w:rsidR="006A1CF6" w:rsidRPr="006A1CF6" w:rsidRDefault="006A1CF6" w:rsidP="006A1CF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email</w:t>
            </w:r>
          </w:p>
          <w:p w:rsidR="006A1CF6" w:rsidRPr="006A1CF6" w:rsidRDefault="006A1CF6" w:rsidP="006A1CF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month</w:t>
            </w:r>
          </w:p>
          <w:p w:rsidR="006A1CF6" w:rsidRPr="006A1CF6" w:rsidRDefault="006A1CF6" w:rsidP="006A1CF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number</w:t>
            </w:r>
          </w:p>
          <w:p w:rsidR="006A1CF6" w:rsidRPr="006A1CF6" w:rsidRDefault="006A1CF6" w:rsidP="006A1CF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range</w:t>
            </w:r>
          </w:p>
          <w:p w:rsidR="006A1CF6" w:rsidRPr="006A1CF6" w:rsidRDefault="006A1CF6" w:rsidP="006A1CF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search</w:t>
            </w:r>
          </w:p>
          <w:p w:rsidR="006A1CF6" w:rsidRPr="006A1CF6" w:rsidRDefault="006A1CF6" w:rsidP="006A1CF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tel</w:t>
            </w:r>
            <w:proofErr w:type="spellEnd"/>
          </w:p>
          <w:p w:rsidR="006A1CF6" w:rsidRPr="006A1CF6" w:rsidRDefault="006A1CF6" w:rsidP="006A1CF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time</w:t>
            </w:r>
          </w:p>
          <w:p w:rsidR="006A1CF6" w:rsidRPr="006A1CF6" w:rsidRDefault="006A1CF6" w:rsidP="006A1CF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url</w:t>
            </w:r>
            <w:proofErr w:type="spellEnd"/>
          </w:p>
          <w:p w:rsidR="006A1CF6" w:rsidRPr="006A1CF6" w:rsidRDefault="006A1CF6" w:rsidP="006A1CF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week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autocomplete</w:t>
            </w:r>
          </w:p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autofocus</w:t>
            </w:r>
          </w:p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form</w:t>
            </w:r>
          </w:p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formaction</w:t>
            </w:r>
            <w:proofErr w:type="spellEnd"/>
          </w:p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formenctype</w:t>
            </w:r>
            <w:proofErr w:type="spellEnd"/>
          </w:p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formmethod</w:t>
            </w:r>
            <w:proofErr w:type="spellEnd"/>
          </w:p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formnovalidate</w:t>
            </w:r>
            <w:proofErr w:type="spellEnd"/>
          </w:p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formtarget</w:t>
            </w:r>
            <w:proofErr w:type="spellEnd"/>
          </w:p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height and width</w:t>
            </w:r>
          </w:p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list</w:t>
            </w:r>
          </w:p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min and max</w:t>
            </w:r>
          </w:p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multiple</w:t>
            </w:r>
          </w:p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pattern (</w:t>
            </w:r>
            <w:proofErr w:type="spellStart"/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regexp</w:t>
            </w:r>
            <w:proofErr w:type="spellEnd"/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)</w:t>
            </w:r>
          </w:p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placeholder</w:t>
            </w:r>
          </w:p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required</w:t>
            </w:r>
          </w:p>
          <w:p w:rsidR="006A1CF6" w:rsidRPr="006A1CF6" w:rsidRDefault="006A1CF6" w:rsidP="006A1CF6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</w:rPr>
              <w:t>step</w:t>
            </w:r>
          </w:p>
        </w:tc>
      </w:tr>
    </w:tbl>
    <w:p w:rsidR="00673932" w:rsidRDefault="00673932" w:rsidP="006A1CF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</w:p>
    <w:p w:rsidR="006A1CF6" w:rsidRPr="006A1CF6" w:rsidRDefault="00A052D9" w:rsidP="006A1CF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Verdana" w:eastAsia="Times New Roman" w:hAnsi="Verdana" w:cs="Times New Roman"/>
          <w:color w:val="404040"/>
          <w:sz w:val="21"/>
          <w:szCs w:val="21"/>
        </w:rPr>
        <w:pict>
          <v:rect id="_x0000_i1028" style="width:0;height:.75pt" o:hralign="center" o:hrstd="t" o:hrnoshade="t" o:hr="t" fillcolor="#d4d4d4" stroked="f"/>
        </w:pict>
      </w:r>
    </w:p>
    <w:p w:rsidR="006A1CF6" w:rsidRPr="006A1CF6" w:rsidRDefault="006A1CF6" w:rsidP="006A1CF6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6A1CF6">
        <w:rPr>
          <w:rFonts w:ascii="Verdana" w:eastAsia="Times New Roman" w:hAnsi="Verdana" w:cs="Times New Roman"/>
          <w:color w:val="000000"/>
          <w:sz w:val="33"/>
          <w:szCs w:val="33"/>
        </w:rPr>
        <w:t>HTML5 - New Attribute Syntax</w:t>
      </w:r>
    </w:p>
    <w:p w:rsidR="006A1CF6" w:rsidRPr="006A1CF6" w:rsidRDefault="006A1CF6" w:rsidP="006A1C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 w:rsidRPr="006A1CF6">
        <w:rPr>
          <w:rFonts w:ascii="Verdana" w:eastAsia="Times New Roman" w:hAnsi="Verdana" w:cs="Times New Roman"/>
          <w:color w:val="404040"/>
          <w:sz w:val="21"/>
          <w:szCs w:val="21"/>
        </w:rPr>
        <w:t>HTML5 allows 4 different syntaxes for attributes.</w:t>
      </w:r>
    </w:p>
    <w:p w:rsidR="006A1CF6" w:rsidRPr="006A1CF6" w:rsidRDefault="006A1CF6" w:rsidP="006A1C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 w:rsidRPr="006A1CF6">
        <w:rPr>
          <w:rFonts w:ascii="Verdana" w:eastAsia="Times New Roman" w:hAnsi="Verdana" w:cs="Times New Roman"/>
          <w:color w:val="404040"/>
          <w:sz w:val="21"/>
          <w:szCs w:val="21"/>
        </w:rPr>
        <w:t>This example demonstrates the different syntaxes used in an &lt;input&gt; tag: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402"/>
        <w:gridCol w:w="7948"/>
      </w:tblGrid>
      <w:tr w:rsidR="006A1CF6" w:rsidRPr="006A1CF6" w:rsidTr="00673932">
        <w:tc>
          <w:tcPr>
            <w:tcW w:w="750" w:type="pct"/>
            <w:hideMark/>
          </w:tcPr>
          <w:p w:rsidR="006A1CF6" w:rsidRPr="006A1CF6" w:rsidRDefault="006A1CF6" w:rsidP="006A1CF6">
            <w:pPr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  <w:t>Type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  <w:t>Example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Empty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 xml:space="preserve">&lt;input type="text" value="John Doe" </w:t>
            </w:r>
            <w:r w:rsidRPr="006A1CF6"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  <w:t>disabled</w:t>
            </w: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&gt;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Unquoted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 xml:space="preserve">&lt;input type="text" </w:t>
            </w:r>
            <w:r w:rsidRPr="006A1CF6"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  <w:t>value=John</w:t>
            </w: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&gt;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Double-quoted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 xml:space="preserve">&lt;input type="text" </w:t>
            </w:r>
            <w:r w:rsidRPr="006A1CF6"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  <w:t>value="John Doe"</w:t>
            </w: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&gt;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Single-quoted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 xml:space="preserve">&lt;input type="text" </w:t>
            </w:r>
            <w:r w:rsidRPr="006A1CF6"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  <w:t>value='John Doe'</w:t>
            </w: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&gt;</w:t>
            </w:r>
          </w:p>
        </w:tc>
      </w:tr>
    </w:tbl>
    <w:p w:rsidR="006A1CF6" w:rsidRPr="006A1CF6" w:rsidRDefault="006A1CF6" w:rsidP="006A1C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 w:rsidRPr="006A1CF6">
        <w:rPr>
          <w:rFonts w:ascii="Verdana" w:eastAsia="Times New Roman" w:hAnsi="Verdana" w:cs="Times New Roman"/>
          <w:color w:val="404040"/>
          <w:sz w:val="21"/>
          <w:szCs w:val="21"/>
        </w:rPr>
        <w:t>In HTML5, all 4 syntaxes may be used, depending on what is needed for the attribute.</w:t>
      </w:r>
    </w:p>
    <w:p w:rsidR="006A1CF6" w:rsidRPr="006A1CF6" w:rsidRDefault="00A052D9" w:rsidP="006A1CF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Verdana" w:eastAsia="Times New Roman" w:hAnsi="Verdana" w:cs="Times New Roman"/>
          <w:color w:val="404040"/>
          <w:sz w:val="21"/>
          <w:szCs w:val="21"/>
        </w:rPr>
        <w:pict>
          <v:rect id="_x0000_i1029" style="width:0;height:.75pt" o:hralign="center" o:hrstd="t" o:hrnoshade="t" o:hr="t" fillcolor="#d4d4d4" stroked="f"/>
        </w:pict>
      </w:r>
    </w:p>
    <w:p w:rsidR="006A1CF6" w:rsidRPr="006A1CF6" w:rsidRDefault="006A1CF6" w:rsidP="006A1CF6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6A1CF6">
        <w:rPr>
          <w:rFonts w:ascii="Verdana" w:eastAsia="Times New Roman" w:hAnsi="Verdana" w:cs="Times New Roman"/>
          <w:color w:val="000000"/>
          <w:sz w:val="33"/>
          <w:szCs w:val="33"/>
        </w:rPr>
        <w:t>HTML5 Graphics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402"/>
        <w:gridCol w:w="7948"/>
      </w:tblGrid>
      <w:tr w:rsidR="006A1CF6" w:rsidRPr="006A1CF6" w:rsidTr="00673932">
        <w:tc>
          <w:tcPr>
            <w:tcW w:w="750" w:type="pct"/>
            <w:hideMark/>
          </w:tcPr>
          <w:p w:rsidR="006A1CF6" w:rsidRPr="006A1CF6" w:rsidRDefault="006A1CF6" w:rsidP="006A1CF6">
            <w:pPr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  <w:t>Tag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  <w:t>Description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&lt;canvas&gt;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graphic drawing using JavaScript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</w:t>
            </w:r>
            <w:proofErr w:type="spellStart"/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svg</w:t>
            </w:r>
            <w:proofErr w:type="spellEnd"/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graphic drawing using SVG</w:t>
            </w:r>
          </w:p>
        </w:tc>
      </w:tr>
    </w:tbl>
    <w:p w:rsidR="00673932" w:rsidRDefault="00673932" w:rsidP="006A1CF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</w:p>
    <w:p w:rsidR="006A1CF6" w:rsidRPr="006A1CF6" w:rsidRDefault="00A052D9" w:rsidP="006A1CF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Verdana" w:eastAsia="Times New Roman" w:hAnsi="Verdana" w:cs="Times New Roman"/>
          <w:color w:val="404040"/>
          <w:sz w:val="21"/>
          <w:szCs w:val="21"/>
        </w:rPr>
        <w:pict>
          <v:rect id="_x0000_i1030" style="width:0;height:.75pt" o:hralign="center" o:hrstd="t" o:hrnoshade="t" o:hr="t" fillcolor="#d4d4d4" stroked="f"/>
        </w:pict>
      </w:r>
    </w:p>
    <w:p w:rsidR="006A1CF6" w:rsidRPr="006A1CF6" w:rsidRDefault="006A1CF6" w:rsidP="006A1CF6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6A1CF6">
        <w:rPr>
          <w:rFonts w:ascii="Verdana" w:eastAsia="Times New Roman" w:hAnsi="Verdana" w:cs="Times New Roman"/>
          <w:color w:val="000000"/>
          <w:sz w:val="33"/>
          <w:szCs w:val="33"/>
        </w:rPr>
        <w:t>New Media Elements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402"/>
        <w:gridCol w:w="7948"/>
      </w:tblGrid>
      <w:tr w:rsidR="006A1CF6" w:rsidRPr="006A1CF6" w:rsidTr="00673932">
        <w:tc>
          <w:tcPr>
            <w:tcW w:w="750" w:type="pct"/>
            <w:hideMark/>
          </w:tcPr>
          <w:p w:rsidR="006A1CF6" w:rsidRPr="006A1CF6" w:rsidRDefault="006A1CF6" w:rsidP="006A1CF6">
            <w:pPr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  <w:t>Tag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  <w:t>Description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&lt;audio&gt;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sound or music content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&lt;embed&gt;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containers for external applications (like plug-ins)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&lt;source&gt;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sources for &lt;video&gt; and &lt;audio&gt;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&lt;track&gt;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tracks for &lt;video&gt; and &lt;audio&gt;</w:t>
            </w:r>
          </w:p>
        </w:tc>
      </w:tr>
      <w:tr w:rsidR="006A1CF6" w:rsidRPr="006A1CF6" w:rsidTr="00673932"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&lt;video&gt;</w:t>
            </w:r>
          </w:p>
        </w:tc>
        <w:tc>
          <w:tcPr>
            <w:tcW w:w="0" w:type="auto"/>
            <w:hideMark/>
          </w:tcPr>
          <w:p w:rsidR="006A1CF6" w:rsidRPr="006A1CF6" w:rsidRDefault="006A1CF6" w:rsidP="006A1CF6">
            <w:pPr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6A1CF6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Defines video or movie content</w:t>
            </w:r>
          </w:p>
        </w:tc>
      </w:tr>
    </w:tbl>
    <w:p w:rsidR="00B05EF2" w:rsidRDefault="00B05EF2"/>
    <w:sectPr w:rsidR="00B05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F4D1B"/>
    <w:multiLevelType w:val="multilevel"/>
    <w:tmpl w:val="7C1A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DF53C5"/>
    <w:multiLevelType w:val="multilevel"/>
    <w:tmpl w:val="CA98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F6"/>
    <w:rsid w:val="00673932"/>
    <w:rsid w:val="006A1CF6"/>
    <w:rsid w:val="00A052D9"/>
    <w:rsid w:val="00B05EF2"/>
    <w:rsid w:val="00D6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4EB7B-F913-4CA7-B0E0-2FFE6D93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1CF6"/>
    <w:pPr>
      <w:spacing w:before="150" w:after="150" w:line="240" w:lineRule="auto"/>
      <w:outlineLvl w:val="1"/>
    </w:pPr>
    <w:rPr>
      <w:rFonts w:ascii="Verdana" w:eastAsia="Times New Roman" w:hAnsi="Verdana" w:cs="Times New Roman"/>
      <w:color w:val="000000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1CF6"/>
    <w:rPr>
      <w:rFonts w:ascii="Verdana" w:eastAsia="Times New Roman" w:hAnsi="Verdana" w:cs="Times New Roman"/>
      <w:color w:val="000000"/>
      <w:sz w:val="33"/>
      <w:szCs w:val="33"/>
    </w:rPr>
  </w:style>
  <w:style w:type="character" w:styleId="Hyperlink">
    <w:name w:val="Hyperlink"/>
    <w:basedOn w:val="DefaultParagraphFont"/>
    <w:uiPriority w:val="99"/>
    <w:semiHidden/>
    <w:unhideWhenUsed/>
    <w:rsid w:val="006A1CF6"/>
    <w:rPr>
      <w:color w:val="404040"/>
      <w:u w:val="singl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6A1C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1CF6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67393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673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">
    <w:name w:val="Grid Table 1 Light"/>
    <w:basedOn w:val="TableNormal"/>
    <w:uiPriority w:val="46"/>
    <w:rsid w:val="00673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8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28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6527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4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</dc:creator>
  <cp:keywords/>
  <dc:description/>
  <cp:lastModifiedBy>Microsoft account</cp:lastModifiedBy>
  <cp:revision>1</cp:revision>
  <dcterms:created xsi:type="dcterms:W3CDTF">2023-02-24T06:50:00Z</dcterms:created>
  <dcterms:modified xsi:type="dcterms:W3CDTF">2023-02-24T06:50:00Z</dcterms:modified>
</cp:coreProperties>
</file>