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b/>
          <w:sz w:val="32"/>
        </w:rPr>
      </w:pPr>
      <w:r>
        <w:rPr>
          <w:b/>
          <w:sz w:val="32"/>
        </w:rPr>
        <w:t xml:space="preserve">Model :  Gemini 3.6 flash </w:t>
      </w:r>
    </w:p>
    <w:p>
      <w:pPr>
        <w:pBdr/>
        <w:pStyle w:val="Normal"/>
        <w:spacing/>
        <w:ind/>
        <w:rPr>
          <w:b/>
          <w:sz w:val="32"/>
        </w:rPr>
      </w:pP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8"/>
        </w:rPr>
        <w:t xml:space="preserve">Sc</w:t>
      </w:r>
      <w:r>
        <w:rPr>
          <w:b/>
          <w:sz w:val="22"/>
        </w:rPr>
        <w:t xml:space="preserve">enario: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A training organization has collected feedback from 100 learners after a project management course. Management wants to understand satisfaction levels, major concerns and improvement priorities.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Learner Task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Create a prompt that instructs ChatGPT to: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Act as a training quality analyst.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Analyze the supplied learner feedback.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Group the feedback into themes.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Classify each theme as Positive, Negative or Mixed.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Identify frequency and business impact.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Include representative comments.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Recommend corrective actions.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Avoid inventing data.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Return the result in a structured table.</w:t>
      </w:r>
    </w:p>
    <w:p>
      <w:pPr>
        <w:pBdr/>
        <w:pStyle w:val="Normal"/>
        <w:spacing/>
        <w:ind/>
        <w:rPr>
          <w:b/>
          <w:sz w:val="22"/>
        </w:rPr>
      </w:pPr>
      <w:r>
        <w:rPr>
          <w:b/>
          <w:sz w:val="22"/>
        </w:rPr>
        <w:t xml:space="preserve">Finish with an executive summary of no more than 150 words.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Role &amp; Goal: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Act as a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Training Quality Analyst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. Your goal is to analyze the attached feedback dataset from 100 learners following a recent Project Management course to determine satisfaction levels, core concerns, and improvement priorities for management.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Task Instructions:</w:t>
      </w:r>
    </w:p>
    <w:p>
      <w:pPr>
        <w:pBdr/>
        <w:pStyle w:val="Normal (Web)"/>
        <w:numPr>
          <w:ilvl w:val="0"/>
          <w:numId w:val="19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Identify Themes: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Group the learner feedback into clear, logical operational themes (e.g., Content Quality, Trainer Performance, Pace, Course Logistics, Platform/Tech Issues).</w:t>
      </w:r>
    </w:p>
    <w:p>
      <w:pPr>
        <w:pBdr/>
        <w:pStyle w:val="Normal (Web)"/>
        <w:numPr>
          <w:ilvl w:val="0"/>
          <w:numId w:val="19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Classify Sentiment: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Label each theme as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Positive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,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Negative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, or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Mixed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.</w:t>
      </w:r>
    </w:p>
    <w:p>
      <w:pPr>
        <w:pBdr/>
        <w:pStyle w:val="Normal (Web)"/>
        <w:numPr>
          <w:ilvl w:val="0"/>
          <w:numId w:val="19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Assess Frequency &amp; Impact: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Estimate/count the frequency of mention and rate the overall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Business Impact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</w:t>
      </w: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High, Medium, or Low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) on future learner retention and course success.</w:t>
      </w:r>
    </w:p>
    <w:p>
      <w:pPr>
        <w:pBdr/>
        <w:pStyle w:val="Normal (Web)"/>
        <w:numPr>
          <w:ilvl w:val="0"/>
          <w:numId w:val="19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Provide Evidence: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Include direct, representative quotes from the feedback dataset for each theme.</w:t>
      </w:r>
    </w:p>
    <w:p>
      <w:pPr>
        <w:pBdr/>
        <w:pStyle w:val="Normal (Web)"/>
        <w:numPr>
          <w:ilvl w:val="0"/>
          <w:numId w:val="19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Recommend Actions: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Provide specific, actionable, and practical corrective steps for management to address negative or mixed themes.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Strict Guardrails:</w:t>
      </w:r>
    </w:p>
    <w:p>
      <w:pPr>
        <w:pBdr/>
        <w:pStyle w:val="Normal (Web)"/>
        <w:numPr>
          <w:ilvl w:val="0"/>
          <w:numId w:val="20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Zero Hallucination: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Rely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only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on the provided learner feedback. Do not invent data, stats, or quotes not present in the input.</w:t>
      </w:r>
    </w:p>
    <w:p>
      <w:pPr>
        <w:pBdr/>
        <w:pStyle w:val="Normal (Web)"/>
        <w:numPr>
          <w:ilvl w:val="0"/>
          <w:numId w:val="20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If information on a specific metric or area is absent, state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"Data not available."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Output Requirements: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Part 1: Structured Analysis Table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Present the core findings in a clean markdown table with the following columns:</w:t>
      </w:r>
    </w:p>
    <w:p>
      <w:pPr>
        <w:pBdr/>
        <w:pStyle w:val="Normal (Web)"/>
        <w:numPr>
          <w:ilvl w:val="0"/>
          <w:numId w:val="21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Theme</w:t>
      </w:r>
    </w:p>
    <w:p>
      <w:pPr>
        <w:pBdr/>
        <w:pStyle w:val="Normal (Web)"/>
        <w:numPr>
          <w:ilvl w:val="0"/>
          <w:numId w:val="21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Sentiment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(Positive / Negative / Mixed)</w:t>
      </w:r>
    </w:p>
    <w:p>
      <w:pPr>
        <w:pBdr/>
        <w:pStyle w:val="Normal (Web)"/>
        <w:numPr>
          <w:ilvl w:val="0"/>
          <w:numId w:val="21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Frequency / Mentions</w:t>
      </w:r>
    </w:p>
    <w:p>
      <w:pPr>
        <w:pBdr/>
        <w:pStyle w:val="Normal (Web)"/>
        <w:numPr>
          <w:ilvl w:val="0"/>
          <w:numId w:val="21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Business Impact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(High / Medium / Low)</w:t>
      </w:r>
    </w:p>
    <w:p>
      <w:pPr>
        <w:pBdr/>
        <w:pStyle w:val="Normal (Web)"/>
        <w:numPr>
          <w:ilvl w:val="0"/>
          <w:numId w:val="21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Representative Quotes</w:t>
      </w:r>
    </w:p>
    <w:p>
      <w:pPr>
        <w:pBdr/>
        <w:pStyle w:val="Normal (Web)"/>
        <w:numPr>
          <w:ilvl w:val="0"/>
          <w:numId w:val="21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Recommended Corrective Action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Part 2: Executive Summary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Conclude with a concise Executive Summary (strictly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150 words or fewer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) synthesizing the key insights, overall learner satisfaction, and top two priority actions for leadership.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Feedback Data: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[Paste the 100 learner feedback entries here]</w:t>
      </w:r>
    </w:p>
    <w:p>
      <w:pPr>
        <w:pBdr/>
        <w:pStyle w:val="Normal (Web)"/>
        <w:numPr>
          <w:ilvl w:val="0"/>
          <w:numId w:val="0"/>
        </w:numPr>
        <w:spacing/>
        <w:ind w:left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8">
    <w:nsid w:val="2671682A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19">
    <w:nsid w:val="6695450E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20">
    <w:nsid w:val="74F6680A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  <w:style w:type="paragraph" w:styleId="HTML Preformatted">
    <w:name w:val="HTML Preformatted"/>
    <w:basedOn w:val="Normal"/>
    <w:next w:val="HTML Preformatted"/>
    <w:pPr>
      <w:pBdr/>
      <w:spacing/>
      <w:ind/>
    </w:pPr>
    <w:rPr>
      <w:rFonts w:ascii="Courier New" w:hAnsi="Courier New" w:cs="Courier New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numbering" Target="numbering.xml" /></Relationships>
</file>