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ADB" w:rsidRDefault="005E511C">
      <w:pPr>
        <w:pStyle w:val="Heading1"/>
        <w:keepNext w:val="0"/>
        <w:keepLines w:val="0"/>
        <w:spacing w:before="480"/>
        <w:jc w:val="both"/>
        <w:rPr>
          <w:rFonts w:ascii="Roboto" w:eastAsia="Roboto" w:hAnsi="Roboto" w:cs="Roboto"/>
          <w:b/>
          <w:sz w:val="24"/>
          <w:szCs w:val="24"/>
        </w:rPr>
      </w:pPr>
      <w:bookmarkStart w:id="0" w:name="_x29acl5iyhhm" w:colFirst="0" w:colLast="0"/>
      <w:bookmarkEnd w:id="0"/>
      <w:r>
        <w:rPr>
          <w:rFonts w:ascii="Roboto" w:eastAsia="Roboto" w:hAnsi="Roboto" w:cs="Roboto"/>
          <w:b/>
          <w:sz w:val="24"/>
          <w:szCs w:val="24"/>
        </w:rPr>
        <w:t>RTV Data Engineer Technical Assessment</w:t>
      </w:r>
    </w:p>
    <w:p w:rsidR="00B93ADB" w:rsidRDefault="005E511C">
      <w:pPr>
        <w:jc w:val="both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>About Us</w:t>
      </w:r>
    </w:p>
    <w:p w:rsidR="00B93ADB" w:rsidRDefault="005E511C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At Raising </w:t>
      </w:r>
      <w:proofErr w:type="gramStart"/>
      <w:r>
        <w:rPr>
          <w:rFonts w:ascii="Roboto" w:eastAsia="Roboto" w:hAnsi="Roboto" w:cs="Roboto"/>
          <w:sz w:val="24"/>
          <w:szCs w:val="24"/>
        </w:rPr>
        <w:t>The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Village (RTV), we are dedicated to eradicating ultra-poverty in Sub-Saharan Africa. As a dynamic, rapidly growing international development organization, we’ve assembled a team of over 250 passionate individuals in Uganda, alongside an addit</w:t>
      </w:r>
      <w:r>
        <w:rPr>
          <w:rFonts w:ascii="Roboto" w:eastAsia="Roboto" w:hAnsi="Roboto" w:cs="Roboto"/>
          <w:sz w:val="24"/>
          <w:szCs w:val="24"/>
        </w:rPr>
        <w:t>ional 17 professionals in North America and 15 in Rwanda. Together, we are committed to elevating communities out of ultra-poverty by implementing innovative solutions and leveraging advanced data analytics to drive impact.</w:t>
      </w:r>
    </w:p>
    <w:p w:rsidR="00B93ADB" w:rsidRDefault="00B93ADB">
      <w:pPr>
        <w:jc w:val="both"/>
        <w:rPr>
          <w:rFonts w:ascii="Roboto" w:eastAsia="Roboto" w:hAnsi="Roboto" w:cs="Roboto"/>
          <w:sz w:val="24"/>
          <w:szCs w:val="24"/>
        </w:rPr>
      </w:pPr>
    </w:p>
    <w:p w:rsidR="00B93ADB" w:rsidRDefault="005E511C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To date, our holistic approach </w:t>
      </w:r>
      <w:r>
        <w:rPr>
          <w:rFonts w:ascii="Roboto" w:eastAsia="Roboto" w:hAnsi="Roboto" w:cs="Roboto"/>
          <w:sz w:val="24"/>
          <w:szCs w:val="24"/>
        </w:rPr>
        <w:t xml:space="preserve">has positively impacted over 1 million lives since 2012, and we’re poised to achieve even greater milestones, aiming to assist 1 million individuals annually by 2027. Our growth and success are fueled by the invaluable support of global partners who share </w:t>
      </w:r>
      <w:r>
        <w:rPr>
          <w:rFonts w:ascii="Roboto" w:eastAsia="Roboto" w:hAnsi="Roboto" w:cs="Roboto"/>
          <w:sz w:val="24"/>
          <w:szCs w:val="24"/>
        </w:rPr>
        <w:t xml:space="preserve">our vision of sustainable change. Learn more about our impactful programs at </w:t>
      </w:r>
      <w:hyperlink r:id="rId7">
        <w:r>
          <w:rPr>
            <w:rFonts w:ascii="Roboto" w:eastAsia="Roboto" w:hAnsi="Roboto" w:cs="Roboto"/>
            <w:sz w:val="24"/>
            <w:szCs w:val="24"/>
            <w:u w:val="single"/>
          </w:rPr>
          <w:t>www.raisingthevillage.org</w:t>
        </w:r>
      </w:hyperlink>
      <w:r>
        <w:rPr>
          <w:rFonts w:ascii="Roboto" w:eastAsia="Roboto" w:hAnsi="Roboto" w:cs="Roboto"/>
          <w:sz w:val="24"/>
          <w:szCs w:val="24"/>
        </w:rPr>
        <w:t xml:space="preserve"> </w:t>
      </w:r>
    </w:p>
    <w:p w:rsidR="00B93ADB" w:rsidRDefault="00B93ADB">
      <w:pPr>
        <w:jc w:val="both"/>
        <w:rPr>
          <w:rFonts w:ascii="Roboto" w:eastAsia="Roboto" w:hAnsi="Roboto" w:cs="Roboto"/>
          <w:sz w:val="24"/>
          <w:szCs w:val="24"/>
        </w:rPr>
      </w:pPr>
    </w:p>
    <w:p w:rsidR="00B93ADB" w:rsidRDefault="005E511C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The </w:t>
      </w:r>
      <w:r>
        <w:rPr>
          <w:rFonts w:ascii="Roboto" w:eastAsia="Roboto" w:hAnsi="Roboto" w:cs="Roboto"/>
          <w:b/>
          <w:sz w:val="24"/>
          <w:szCs w:val="24"/>
        </w:rPr>
        <w:t>VENN department</w:t>
      </w:r>
      <w:r>
        <w:rPr>
          <w:rFonts w:ascii="Roboto" w:eastAsia="Roboto" w:hAnsi="Roboto" w:cs="Roboto"/>
          <w:sz w:val="24"/>
          <w:szCs w:val="24"/>
        </w:rPr>
        <w:t xml:space="preserve"> is the data and technology backbone of our organization, connecting advanced an</w:t>
      </w:r>
      <w:r>
        <w:rPr>
          <w:rFonts w:ascii="Roboto" w:eastAsia="Roboto" w:hAnsi="Roboto" w:cs="Roboto"/>
          <w:sz w:val="24"/>
          <w:szCs w:val="24"/>
        </w:rPr>
        <w:t>alytics, and custom software tools with field implementation to ensure data-informed decision-making at every level.</w:t>
      </w:r>
    </w:p>
    <w:p w:rsidR="00B93ADB" w:rsidRDefault="005E511C">
      <w:pPr>
        <w:pStyle w:val="Heading2"/>
        <w:keepNext w:val="0"/>
        <w:keepLines w:val="0"/>
        <w:spacing w:after="80"/>
        <w:jc w:val="both"/>
        <w:rPr>
          <w:rFonts w:ascii="Roboto" w:eastAsia="Roboto" w:hAnsi="Roboto" w:cs="Roboto"/>
          <w:b/>
          <w:sz w:val="24"/>
          <w:szCs w:val="24"/>
        </w:rPr>
      </w:pPr>
      <w:bookmarkStart w:id="1" w:name="_uq10tske28te" w:colFirst="0" w:colLast="0"/>
      <w:bookmarkEnd w:id="1"/>
      <w:r>
        <w:rPr>
          <w:rFonts w:ascii="Roboto" w:eastAsia="Roboto" w:hAnsi="Roboto" w:cs="Roboto"/>
          <w:b/>
          <w:sz w:val="24"/>
          <w:szCs w:val="24"/>
        </w:rPr>
        <w:t>Assessment Overview</w:t>
      </w:r>
    </w:p>
    <w:p w:rsidR="00B93ADB" w:rsidRDefault="005E511C">
      <w:pPr>
        <w:numPr>
          <w:ilvl w:val="0"/>
          <w:numId w:val="7"/>
        </w:numPr>
        <w:spacing w:before="240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Time:  6Hours</w:t>
      </w:r>
    </w:p>
    <w:p w:rsidR="00B93ADB" w:rsidRDefault="005E511C">
      <w:pPr>
        <w:numPr>
          <w:ilvl w:val="0"/>
          <w:numId w:val="7"/>
        </w:num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Points:60</w:t>
      </w:r>
    </w:p>
    <w:p w:rsidR="00B93ADB" w:rsidRDefault="005E511C">
      <w:pPr>
        <w:numPr>
          <w:ilvl w:val="0"/>
          <w:numId w:val="7"/>
        </w:numPr>
        <w:spacing w:after="240"/>
        <w:jc w:val="both"/>
      </w:pPr>
      <w:r>
        <w:rPr>
          <w:rFonts w:ascii="Roboto" w:eastAsia="Roboto" w:hAnsi="Roboto" w:cs="Roboto"/>
          <w:b/>
          <w:sz w:val="24"/>
          <w:szCs w:val="24"/>
        </w:rPr>
        <w:t>For any follow-up questions please contact-0757005504/0774128257</w:t>
      </w:r>
    </w:p>
    <w:p w:rsidR="00B93ADB" w:rsidRDefault="005E511C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This assessment evaluates your</w:t>
      </w:r>
      <w:r>
        <w:rPr>
          <w:rFonts w:ascii="Roboto" w:eastAsia="Roboto" w:hAnsi="Roboto" w:cs="Roboto"/>
          <w:sz w:val="24"/>
          <w:szCs w:val="24"/>
        </w:rPr>
        <w:t xml:space="preserve"> proficiency in designing and implementing end-to-end data engineering solutions using RTV household survey data. You will demonstrate expertise in data architecture, ETL/ELT processes, data warehousing, and analytical visualization.</w:t>
      </w:r>
    </w:p>
    <w:p w:rsidR="00B93ADB" w:rsidRDefault="005E511C">
      <w:pPr>
        <w:pStyle w:val="Heading2"/>
        <w:keepNext w:val="0"/>
        <w:keepLines w:val="0"/>
        <w:spacing w:after="80"/>
        <w:jc w:val="both"/>
        <w:rPr>
          <w:rFonts w:ascii="Roboto" w:eastAsia="Roboto" w:hAnsi="Roboto" w:cs="Roboto"/>
          <w:b/>
          <w:sz w:val="24"/>
          <w:szCs w:val="24"/>
        </w:rPr>
      </w:pPr>
      <w:bookmarkStart w:id="2" w:name="_sz2hiqmc9exu" w:colFirst="0" w:colLast="0"/>
      <w:bookmarkEnd w:id="2"/>
      <w:r>
        <w:rPr>
          <w:rFonts w:ascii="Roboto" w:eastAsia="Roboto" w:hAnsi="Roboto" w:cs="Roboto"/>
          <w:b/>
          <w:sz w:val="24"/>
          <w:szCs w:val="24"/>
        </w:rPr>
        <w:t>Submission Instruction</w:t>
      </w:r>
      <w:r>
        <w:rPr>
          <w:rFonts w:ascii="Roboto" w:eastAsia="Roboto" w:hAnsi="Roboto" w:cs="Roboto"/>
          <w:b/>
          <w:sz w:val="24"/>
          <w:szCs w:val="24"/>
        </w:rPr>
        <w:t>s</w:t>
      </w:r>
    </w:p>
    <w:p w:rsidR="00B93ADB" w:rsidRDefault="005E511C">
      <w:pPr>
        <w:pStyle w:val="Heading3"/>
        <w:keepNext w:val="0"/>
        <w:keepLines w:val="0"/>
        <w:spacing w:before="280"/>
        <w:jc w:val="both"/>
        <w:rPr>
          <w:rFonts w:ascii="Roboto" w:eastAsia="Roboto" w:hAnsi="Roboto" w:cs="Roboto"/>
          <w:b/>
          <w:color w:val="000000"/>
          <w:sz w:val="24"/>
          <w:szCs w:val="24"/>
        </w:rPr>
      </w:pPr>
      <w:bookmarkStart w:id="3" w:name="_ac0paocdggsn" w:colFirst="0" w:colLast="0"/>
      <w:bookmarkEnd w:id="3"/>
      <w:r>
        <w:rPr>
          <w:rFonts w:ascii="Roboto" w:eastAsia="Roboto" w:hAnsi="Roboto" w:cs="Roboto"/>
          <w:b/>
          <w:color w:val="000000"/>
          <w:sz w:val="24"/>
          <w:szCs w:val="24"/>
        </w:rPr>
        <w:t>Required Deliverables</w:t>
      </w:r>
    </w:p>
    <w:p w:rsidR="00B93ADB" w:rsidRDefault="005E511C">
      <w:pPr>
        <w:numPr>
          <w:ilvl w:val="0"/>
          <w:numId w:val="3"/>
        </w:numPr>
        <w:spacing w:before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Source Code</w:t>
      </w:r>
      <w:r>
        <w:rPr>
          <w:rFonts w:ascii="Roboto" w:eastAsia="Roboto" w:hAnsi="Roboto" w:cs="Roboto"/>
          <w:sz w:val="24"/>
          <w:szCs w:val="24"/>
        </w:rPr>
        <w:t>: Complete, executable codebase with clear README</w:t>
      </w:r>
    </w:p>
    <w:p w:rsidR="00B93ADB" w:rsidRDefault="005E511C">
      <w:pPr>
        <w:numPr>
          <w:ilvl w:val="0"/>
          <w:numId w:val="3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Documentation</w:t>
      </w:r>
      <w:r>
        <w:rPr>
          <w:rFonts w:ascii="Roboto" w:eastAsia="Roboto" w:hAnsi="Roboto" w:cs="Roboto"/>
          <w:sz w:val="24"/>
          <w:szCs w:val="24"/>
        </w:rPr>
        <w:t>: Architecture diagrams, setup instructions, and design rationale</w:t>
      </w:r>
    </w:p>
    <w:p w:rsidR="00B93ADB" w:rsidRDefault="005E511C">
      <w:pPr>
        <w:numPr>
          <w:ilvl w:val="0"/>
          <w:numId w:val="3"/>
        </w:numPr>
        <w:spacing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Dashboard</w:t>
      </w:r>
      <w:r>
        <w:rPr>
          <w:rFonts w:ascii="Roboto" w:eastAsia="Roboto" w:hAnsi="Roboto" w:cs="Roboto"/>
          <w:sz w:val="24"/>
          <w:szCs w:val="24"/>
        </w:rPr>
        <w:t>: simple dashboard with insights</w:t>
      </w:r>
    </w:p>
    <w:p w:rsidR="00B93ADB" w:rsidRDefault="005E511C">
      <w:pPr>
        <w:pStyle w:val="Heading3"/>
        <w:keepNext w:val="0"/>
        <w:keepLines w:val="0"/>
        <w:spacing w:before="280"/>
        <w:jc w:val="both"/>
        <w:rPr>
          <w:rFonts w:ascii="Roboto" w:eastAsia="Roboto" w:hAnsi="Roboto" w:cs="Roboto"/>
          <w:b/>
          <w:color w:val="000000"/>
          <w:sz w:val="24"/>
          <w:szCs w:val="24"/>
        </w:rPr>
      </w:pPr>
      <w:bookmarkStart w:id="4" w:name="_54kt89y0te77" w:colFirst="0" w:colLast="0"/>
      <w:bookmarkEnd w:id="4"/>
      <w:r>
        <w:rPr>
          <w:rFonts w:ascii="Roboto" w:eastAsia="Roboto" w:hAnsi="Roboto" w:cs="Roboto"/>
          <w:b/>
          <w:color w:val="000000"/>
          <w:sz w:val="24"/>
          <w:szCs w:val="24"/>
        </w:rPr>
        <w:lastRenderedPageBreak/>
        <w:t>Submission Format</w:t>
      </w:r>
    </w:p>
    <w:p w:rsidR="00B93ADB" w:rsidRDefault="005E511C">
      <w:pPr>
        <w:numPr>
          <w:ilvl w:val="0"/>
          <w:numId w:val="5"/>
        </w:numPr>
        <w:spacing w:before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GitHub repository with organized folder structure</w:t>
      </w:r>
    </w:p>
    <w:p w:rsidR="00B93ADB" w:rsidRDefault="005E511C">
      <w:pPr>
        <w:numPr>
          <w:ilvl w:val="0"/>
          <w:numId w:val="5"/>
        </w:numPr>
        <w:spacing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Provide clear instructions for running your solution</w:t>
      </w:r>
    </w:p>
    <w:p w:rsidR="00B93ADB" w:rsidRDefault="005E511C">
      <w:pPr>
        <w:pStyle w:val="Heading2"/>
        <w:keepNext w:val="0"/>
        <w:keepLines w:val="0"/>
        <w:spacing w:after="80"/>
        <w:jc w:val="both"/>
        <w:rPr>
          <w:rFonts w:ascii="Roboto" w:eastAsia="Roboto" w:hAnsi="Roboto" w:cs="Roboto"/>
          <w:b/>
          <w:sz w:val="24"/>
          <w:szCs w:val="24"/>
        </w:rPr>
      </w:pPr>
      <w:bookmarkStart w:id="5" w:name="_g64kjsr4x4ey" w:colFirst="0" w:colLast="0"/>
      <w:bookmarkEnd w:id="5"/>
      <w:r>
        <w:rPr>
          <w:rFonts w:ascii="Roboto" w:eastAsia="Roboto" w:hAnsi="Roboto" w:cs="Roboto"/>
          <w:b/>
          <w:sz w:val="24"/>
          <w:szCs w:val="24"/>
        </w:rPr>
        <w:t>Technical Challenge</w:t>
      </w:r>
    </w:p>
    <w:p w:rsidR="00B93ADB" w:rsidRDefault="005E511C">
      <w:pPr>
        <w:spacing w:before="240" w:after="240"/>
        <w:jc w:val="both"/>
        <w:rPr>
          <w:rFonts w:ascii="Roboto" w:eastAsia="Roboto" w:hAnsi="Roboto" w:cs="Roboto"/>
          <w:b/>
          <w:color w:val="000000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Primary Objective</w:t>
      </w:r>
      <w:r>
        <w:rPr>
          <w:rFonts w:ascii="Roboto" w:eastAsia="Roboto" w:hAnsi="Roboto" w:cs="Roboto"/>
          <w:sz w:val="24"/>
          <w:szCs w:val="24"/>
        </w:rPr>
        <w:t>: Design and build a complete data pipeline and analytical dashboard that enables RTV to track poverty-related house</w:t>
      </w:r>
      <w:r>
        <w:rPr>
          <w:rFonts w:ascii="Roboto" w:eastAsia="Roboto" w:hAnsi="Roboto" w:cs="Roboto"/>
          <w:sz w:val="24"/>
          <w:szCs w:val="24"/>
        </w:rPr>
        <w:t>hold progress metrics over time using our sample simulated cohort data.</w:t>
      </w:r>
    </w:p>
    <w:p w:rsidR="00B93ADB" w:rsidRDefault="005E511C">
      <w:pPr>
        <w:pStyle w:val="Heading3"/>
        <w:keepNext w:val="0"/>
        <w:keepLines w:val="0"/>
        <w:spacing w:before="280"/>
        <w:jc w:val="both"/>
        <w:rPr>
          <w:rFonts w:ascii="Roboto" w:eastAsia="Roboto" w:hAnsi="Roboto" w:cs="Roboto"/>
          <w:b/>
          <w:color w:val="000000"/>
          <w:sz w:val="24"/>
          <w:szCs w:val="24"/>
        </w:rPr>
      </w:pPr>
      <w:bookmarkStart w:id="6" w:name="_lfkbuu9rmyzn" w:colFirst="0" w:colLast="0"/>
      <w:bookmarkEnd w:id="6"/>
      <w:r>
        <w:rPr>
          <w:rFonts w:ascii="Roboto" w:eastAsia="Roboto" w:hAnsi="Roboto" w:cs="Roboto"/>
          <w:b/>
          <w:color w:val="000000"/>
          <w:sz w:val="24"/>
          <w:szCs w:val="24"/>
        </w:rPr>
        <w:t>Dataset Overview</w:t>
      </w:r>
    </w:p>
    <w:p w:rsidR="00B93ADB" w:rsidRDefault="005E511C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The artifacts (Data, data collection </w:t>
      </w:r>
      <w:proofErr w:type="gramStart"/>
      <w:r>
        <w:rPr>
          <w:rFonts w:ascii="Roboto" w:eastAsia="Roboto" w:hAnsi="Roboto" w:cs="Roboto"/>
          <w:sz w:val="24"/>
          <w:szCs w:val="24"/>
        </w:rPr>
        <w:t>tool )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to use are zipped in a folder “</w:t>
      </w:r>
      <w:proofErr w:type="spellStart"/>
      <w:r>
        <w:rPr>
          <w:rFonts w:ascii="Roboto" w:eastAsia="Roboto" w:hAnsi="Roboto" w:cs="Roboto"/>
          <w:sz w:val="24"/>
          <w:szCs w:val="24"/>
        </w:rPr>
        <w:t>combined_data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”. </w:t>
      </w:r>
    </w:p>
    <w:p w:rsidR="00B93ADB" w:rsidRDefault="005E511C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For simplicity, you will work with </w:t>
      </w:r>
      <w:proofErr w:type="gramStart"/>
      <w:r>
        <w:rPr>
          <w:rFonts w:ascii="Roboto" w:eastAsia="Roboto" w:hAnsi="Roboto" w:cs="Roboto"/>
          <w:sz w:val="24"/>
          <w:szCs w:val="24"/>
        </w:rPr>
        <w:t>the  cohort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spanning 3 survey cycles:</w:t>
      </w:r>
    </w:p>
    <w:p w:rsidR="00B93ADB" w:rsidRDefault="005E511C">
      <w:pPr>
        <w:numPr>
          <w:ilvl w:val="0"/>
          <w:numId w:val="6"/>
        </w:numPr>
        <w:spacing w:before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Ba</w:t>
      </w:r>
      <w:r>
        <w:rPr>
          <w:rFonts w:ascii="Roboto" w:eastAsia="Roboto" w:hAnsi="Roboto" w:cs="Roboto"/>
          <w:sz w:val="24"/>
          <w:szCs w:val="24"/>
        </w:rPr>
        <w:t xml:space="preserve">seline Survey </w:t>
      </w:r>
    </w:p>
    <w:p w:rsidR="00B93ADB" w:rsidRDefault="005E511C">
      <w:pPr>
        <w:numPr>
          <w:ilvl w:val="0"/>
          <w:numId w:val="6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Year 1 Follow-up </w:t>
      </w:r>
    </w:p>
    <w:p w:rsidR="00B93ADB" w:rsidRDefault="005E511C">
      <w:pPr>
        <w:numPr>
          <w:ilvl w:val="0"/>
          <w:numId w:val="6"/>
        </w:numPr>
        <w:spacing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Year 2 Follow-up </w:t>
      </w:r>
    </w:p>
    <w:p w:rsidR="00B93ADB" w:rsidRDefault="005E511C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The corresponding collection tools for the datasets are labeled as follows:</w:t>
      </w:r>
      <w:r>
        <w:rPr>
          <w:rFonts w:ascii="Roboto" w:eastAsia="Roboto" w:hAnsi="Roboto" w:cs="Roboto"/>
          <w:i/>
          <w:sz w:val="24"/>
          <w:szCs w:val="24"/>
        </w:rPr>
        <w:t xml:space="preserve"> </w:t>
      </w:r>
    </w:p>
    <w:p w:rsidR="00B93ADB" w:rsidRDefault="005E511C">
      <w:pPr>
        <w:numPr>
          <w:ilvl w:val="0"/>
          <w:numId w:val="6"/>
        </w:numPr>
        <w:spacing w:before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ahs_2021_baseline.html</w:t>
      </w:r>
    </w:p>
    <w:p w:rsidR="00B93ADB" w:rsidRDefault="005E511C">
      <w:pPr>
        <w:numPr>
          <w:ilvl w:val="0"/>
          <w:numId w:val="6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ahs_2021_year1.html</w:t>
      </w:r>
    </w:p>
    <w:p w:rsidR="00B93ADB" w:rsidRDefault="005E511C">
      <w:pPr>
        <w:numPr>
          <w:ilvl w:val="0"/>
          <w:numId w:val="6"/>
        </w:numPr>
        <w:spacing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ahs_2021_year2.html</w:t>
      </w:r>
    </w:p>
    <w:p w:rsidR="00B93ADB" w:rsidRDefault="005E511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Roboto" w:eastAsia="Roboto" w:hAnsi="Roboto" w:cs="Roboto"/>
          <w:b/>
          <w:sz w:val="24"/>
          <w:szCs w:val="24"/>
        </w:rPr>
      </w:pPr>
      <w:bookmarkStart w:id="7" w:name="_p40kcuhv45le" w:colFirst="0" w:colLast="0"/>
      <w:bookmarkEnd w:id="7"/>
      <w:r>
        <w:rPr>
          <w:rFonts w:ascii="Roboto" w:eastAsia="Roboto" w:hAnsi="Roboto" w:cs="Roboto"/>
          <w:b/>
          <w:sz w:val="24"/>
          <w:szCs w:val="24"/>
        </w:rPr>
        <w:t>Deliverables</w:t>
      </w:r>
    </w:p>
    <w:p w:rsidR="00B93ADB" w:rsidRDefault="005E511C">
      <w:pPr>
        <w:pStyle w:val="Heading3"/>
        <w:keepNext w:val="0"/>
        <w:keepLines w:val="0"/>
        <w:numPr>
          <w:ilvl w:val="0"/>
          <w:numId w:val="8"/>
        </w:numPr>
        <w:spacing w:before="280"/>
        <w:jc w:val="both"/>
        <w:rPr>
          <w:rFonts w:ascii="Roboto" w:eastAsia="Roboto" w:hAnsi="Roboto" w:cs="Roboto"/>
          <w:b/>
          <w:color w:val="000000"/>
          <w:sz w:val="24"/>
          <w:szCs w:val="24"/>
        </w:rPr>
      </w:pPr>
      <w:bookmarkStart w:id="8" w:name="_tq6nk5taqodm" w:colFirst="0" w:colLast="0"/>
      <w:bookmarkEnd w:id="8"/>
      <w:r>
        <w:rPr>
          <w:rFonts w:ascii="Roboto" w:eastAsia="Roboto" w:hAnsi="Roboto" w:cs="Roboto"/>
          <w:b/>
          <w:color w:val="000000"/>
          <w:sz w:val="24"/>
          <w:szCs w:val="24"/>
        </w:rPr>
        <w:t>Data Pipeline Architecture</w:t>
      </w:r>
    </w:p>
    <w:p w:rsidR="00B93ADB" w:rsidRDefault="005E511C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Design and implement a modern data pipeline solution that addresses longitudinal household survey data challenges:</w:t>
      </w:r>
    </w:p>
    <w:p w:rsidR="00B93ADB" w:rsidRDefault="005E511C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Core Components</w:t>
      </w:r>
      <w:r>
        <w:rPr>
          <w:rFonts w:ascii="Roboto" w:eastAsia="Roboto" w:hAnsi="Roboto" w:cs="Roboto"/>
          <w:sz w:val="24"/>
          <w:szCs w:val="24"/>
        </w:rPr>
        <w:t>:</w:t>
      </w:r>
    </w:p>
    <w:p w:rsidR="00B93ADB" w:rsidRDefault="005E511C">
      <w:pPr>
        <w:numPr>
          <w:ilvl w:val="0"/>
          <w:numId w:val="10"/>
        </w:numPr>
        <w:spacing w:before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Data Lake Foundation</w:t>
      </w:r>
      <w:r>
        <w:rPr>
          <w:rFonts w:ascii="Roboto" w:eastAsia="Roboto" w:hAnsi="Roboto" w:cs="Roboto"/>
          <w:sz w:val="24"/>
          <w:szCs w:val="24"/>
        </w:rPr>
        <w:t>: Object storage as raw data layer (</w:t>
      </w:r>
      <w:proofErr w:type="spellStart"/>
      <w:r>
        <w:rPr>
          <w:rFonts w:ascii="Roboto" w:eastAsia="Roboto" w:hAnsi="Roboto" w:cs="Roboto"/>
          <w:sz w:val="24"/>
          <w:szCs w:val="24"/>
        </w:rPr>
        <w:t>MinIO</w:t>
      </w:r>
      <w:proofErr w:type="spellEnd"/>
      <w:r>
        <w:rPr>
          <w:rFonts w:ascii="Roboto" w:eastAsia="Roboto" w:hAnsi="Roboto" w:cs="Roboto"/>
          <w:sz w:val="24"/>
          <w:szCs w:val="24"/>
        </w:rPr>
        <w:t>, AWS S3, GCS, Azure Blob)</w:t>
      </w:r>
    </w:p>
    <w:p w:rsidR="00B93ADB" w:rsidRDefault="005E511C">
      <w:pPr>
        <w:numPr>
          <w:ilvl w:val="0"/>
          <w:numId w:val="10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Data Ingestion</w:t>
      </w:r>
      <w:r>
        <w:rPr>
          <w:rFonts w:ascii="Roboto" w:eastAsia="Roboto" w:hAnsi="Roboto" w:cs="Roboto"/>
          <w:sz w:val="24"/>
          <w:szCs w:val="24"/>
        </w:rPr>
        <w:t xml:space="preserve">: Strategy for CSV files with 1,000-5,000+ variables </w:t>
      </w:r>
    </w:p>
    <w:p w:rsidR="00B93ADB" w:rsidRDefault="005E511C">
      <w:pPr>
        <w:numPr>
          <w:ilvl w:val="0"/>
          <w:numId w:val="10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ELT vs ETL</w:t>
      </w:r>
      <w:r>
        <w:rPr>
          <w:rFonts w:ascii="Roboto" w:eastAsia="Roboto" w:hAnsi="Roboto" w:cs="Roboto"/>
          <w:sz w:val="24"/>
          <w:szCs w:val="24"/>
        </w:rPr>
        <w:t>: Justify your transformation strategy choice</w:t>
      </w:r>
    </w:p>
    <w:p w:rsidR="00B93ADB" w:rsidRDefault="005E511C">
      <w:pPr>
        <w:numPr>
          <w:ilvl w:val="0"/>
          <w:numId w:val="10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Schema Management</w:t>
      </w:r>
      <w:r>
        <w:rPr>
          <w:rFonts w:ascii="Roboto" w:eastAsia="Roboto" w:hAnsi="Roboto" w:cs="Roboto"/>
          <w:sz w:val="24"/>
          <w:szCs w:val="24"/>
        </w:rPr>
        <w:t>: Handle evolving survey structures and variable changes</w:t>
      </w:r>
    </w:p>
    <w:p w:rsidR="00B93ADB" w:rsidRDefault="005E511C">
      <w:pPr>
        <w:numPr>
          <w:ilvl w:val="0"/>
          <w:numId w:val="10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Data Quality</w:t>
      </w:r>
      <w:r>
        <w:rPr>
          <w:rFonts w:ascii="Roboto" w:eastAsia="Roboto" w:hAnsi="Roboto" w:cs="Roboto"/>
          <w:sz w:val="24"/>
          <w:szCs w:val="24"/>
        </w:rPr>
        <w:t>: Validation, profiling, and cleansing methodologies</w:t>
      </w:r>
    </w:p>
    <w:p w:rsidR="00B93ADB" w:rsidRDefault="005E511C">
      <w:pPr>
        <w:numPr>
          <w:ilvl w:val="0"/>
          <w:numId w:val="10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>Orchest</w:t>
      </w:r>
      <w:r>
        <w:rPr>
          <w:rFonts w:ascii="Roboto" w:eastAsia="Roboto" w:hAnsi="Roboto" w:cs="Roboto"/>
          <w:b/>
          <w:sz w:val="24"/>
          <w:szCs w:val="24"/>
        </w:rPr>
        <w:t>ration</w:t>
      </w:r>
      <w:r>
        <w:rPr>
          <w:rFonts w:ascii="Roboto" w:eastAsia="Roboto" w:hAnsi="Roboto" w:cs="Roboto"/>
          <w:sz w:val="24"/>
          <w:szCs w:val="24"/>
        </w:rPr>
        <w:t>: Workflow management and dependency handling</w:t>
      </w:r>
    </w:p>
    <w:p w:rsidR="00B93ADB" w:rsidRDefault="005E511C">
      <w:pPr>
        <w:numPr>
          <w:ilvl w:val="0"/>
          <w:numId w:val="10"/>
        </w:numPr>
        <w:spacing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Monitoring &amp; Observability</w:t>
      </w:r>
      <w:r>
        <w:rPr>
          <w:rFonts w:ascii="Roboto" w:eastAsia="Roboto" w:hAnsi="Roboto" w:cs="Roboto"/>
          <w:sz w:val="24"/>
          <w:szCs w:val="24"/>
        </w:rPr>
        <w:t>: Data lineage, pipeline health, error handling</w:t>
      </w:r>
    </w:p>
    <w:p w:rsidR="00B93ADB" w:rsidRDefault="005E511C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Technology Options</w:t>
      </w:r>
      <w:r>
        <w:rPr>
          <w:rFonts w:ascii="Roboto" w:eastAsia="Roboto" w:hAnsi="Roboto" w:cs="Roboto"/>
          <w:sz w:val="24"/>
          <w:szCs w:val="24"/>
        </w:rPr>
        <w:t>:</w:t>
      </w:r>
    </w:p>
    <w:p w:rsidR="00B93ADB" w:rsidRDefault="005E511C">
      <w:pPr>
        <w:numPr>
          <w:ilvl w:val="0"/>
          <w:numId w:val="12"/>
        </w:numPr>
        <w:spacing w:before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Local: Python/pandas, Apache Spark, </w:t>
      </w:r>
      <w:proofErr w:type="spellStart"/>
      <w:r>
        <w:rPr>
          <w:rFonts w:ascii="Roboto" w:eastAsia="Roboto" w:hAnsi="Roboto" w:cs="Roboto"/>
          <w:sz w:val="24"/>
          <w:szCs w:val="24"/>
        </w:rPr>
        <w:t>dbt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Core, Airflow, PostgreSQL</w:t>
      </w:r>
    </w:p>
    <w:p w:rsidR="00B93ADB" w:rsidRDefault="005E511C">
      <w:pPr>
        <w:numPr>
          <w:ilvl w:val="0"/>
          <w:numId w:val="12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Commercial/Cloud: Snowflake, </w:t>
      </w:r>
      <w:proofErr w:type="spellStart"/>
      <w:r>
        <w:rPr>
          <w:rFonts w:ascii="Roboto" w:eastAsia="Roboto" w:hAnsi="Roboto" w:cs="Roboto"/>
          <w:sz w:val="24"/>
          <w:szCs w:val="24"/>
        </w:rPr>
        <w:t>BigQuery</w:t>
      </w:r>
      <w:proofErr w:type="spellEnd"/>
      <w:r>
        <w:rPr>
          <w:rFonts w:ascii="Roboto" w:eastAsia="Roboto" w:hAnsi="Roboto" w:cs="Roboto"/>
          <w:sz w:val="24"/>
          <w:szCs w:val="24"/>
        </w:rPr>
        <w:t>, Datab</w:t>
      </w:r>
      <w:r>
        <w:rPr>
          <w:rFonts w:ascii="Roboto" w:eastAsia="Roboto" w:hAnsi="Roboto" w:cs="Roboto"/>
          <w:sz w:val="24"/>
          <w:szCs w:val="24"/>
        </w:rPr>
        <w:t xml:space="preserve">ricks, </w:t>
      </w:r>
      <w:proofErr w:type="spellStart"/>
      <w:r>
        <w:rPr>
          <w:rFonts w:ascii="Roboto" w:eastAsia="Roboto" w:hAnsi="Roboto" w:cs="Roboto"/>
          <w:sz w:val="24"/>
          <w:szCs w:val="24"/>
        </w:rPr>
        <w:t>Fivetran</w:t>
      </w:r>
      <w:proofErr w:type="spellEnd"/>
      <w:r>
        <w:rPr>
          <w:rFonts w:ascii="Roboto" w:eastAsia="Roboto" w:hAnsi="Roboto" w:cs="Roboto"/>
          <w:sz w:val="24"/>
          <w:szCs w:val="24"/>
        </w:rPr>
        <w:t>, DBT Cloud, Prefect</w:t>
      </w:r>
    </w:p>
    <w:p w:rsidR="00B93ADB" w:rsidRDefault="005E511C">
      <w:pPr>
        <w:numPr>
          <w:ilvl w:val="0"/>
          <w:numId w:val="12"/>
        </w:numPr>
        <w:spacing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Hybrid: Mix local and cloud components</w:t>
      </w:r>
    </w:p>
    <w:p w:rsidR="00B93ADB" w:rsidRDefault="005E511C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Deliverable</w:t>
      </w:r>
      <w:r>
        <w:rPr>
          <w:rFonts w:ascii="Roboto" w:eastAsia="Roboto" w:hAnsi="Roboto" w:cs="Roboto"/>
          <w:sz w:val="24"/>
          <w:szCs w:val="24"/>
        </w:rPr>
        <w:t>: Executable code, architecture diagrams, design document explaining technology choices</w:t>
      </w:r>
    </w:p>
    <w:p w:rsidR="00B93ADB" w:rsidRDefault="005E511C">
      <w:pPr>
        <w:pStyle w:val="Heading3"/>
        <w:keepNext w:val="0"/>
        <w:keepLines w:val="0"/>
        <w:spacing w:before="280"/>
        <w:ind w:left="720" w:hanging="360"/>
        <w:jc w:val="both"/>
        <w:rPr>
          <w:rFonts w:ascii="Roboto" w:eastAsia="Roboto" w:hAnsi="Roboto" w:cs="Roboto"/>
          <w:b/>
          <w:color w:val="000000"/>
          <w:sz w:val="24"/>
          <w:szCs w:val="24"/>
        </w:rPr>
      </w:pPr>
      <w:bookmarkStart w:id="9" w:name="_cpz8ibso9wd5" w:colFirst="0" w:colLast="0"/>
      <w:bookmarkEnd w:id="9"/>
      <w:r>
        <w:rPr>
          <w:rFonts w:ascii="Roboto" w:eastAsia="Roboto" w:hAnsi="Roboto" w:cs="Roboto"/>
          <w:b/>
          <w:color w:val="000000"/>
          <w:sz w:val="24"/>
          <w:szCs w:val="24"/>
        </w:rPr>
        <w:t>2. Data Warehouse &amp; Transformation Strategy</w:t>
      </w:r>
    </w:p>
    <w:p w:rsidR="00B93ADB" w:rsidRDefault="005E511C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Implement a warehouse solution optimized for analytical workloads on longitudinal survey data:</w:t>
      </w:r>
    </w:p>
    <w:p w:rsidR="00B93ADB" w:rsidRDefault="005E511C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Key Considerations</w:t>
      </w:r>
      <w:r>
        <w:rPr>
          <w:rFonts w:ascii="Roboto" w:eastAsia="Roboto" w:hAnsi="Roboto" w:cs="Roboto"/>
          <w:sz w:val="24"/>
          <w:szCs w:val="24"/>
        </w:rPr>
        <w:t>:</w:t>
      </w:r>
    </w:p>
    <w:p w:rsidR="00B93ADB" w:rsidRDefault="005E511C">
      <w:pPr>
        <w:numPr>
          <w:ilvl w:val="0"/>
          <w:numId w:val="2"/>
        </w:numPr>
        <w:spacing w:before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Warehouse Selection</w:t>
      </w:r>
      <w:r>
        <w:rPr>
          <w:rFonts w:ascii="Roboto" w:eastAsia="Roboto" w:hAnsi="Roboto" w:cs="Roboto"/>
          <w:sz w:val="24"/>
          <w:szCs w:val="24"/>
        </w:rPr>
        <w:t xml:space="preserve">: Choose and justify technology (PostgreSQL, Snowflake, </w:t>
      </w:r>
      <w:proofErr w:type="spellStart"/>
      <w:r>
        <w:rPr>
          <w:rFonts w:ascii="Roboto" w:eastAsia="Roboto" w:hAnsi="Roboto" w:cs="Roboto"/>
          <w:sz w:val="24"/>
          <w:szCs w:val="24"/>
        </w:rPr>
        <w:t>BigQuery</w:t>
      </w:r>
      <w:proofErr w:type="spellEnd"/>
      <w:r>
        <w:rPr>
          <w:rFonts w:ascii="Roboto" w:eastAsia="Roboto" w:hAnsi="Roboto" w:cs="Roboto"/>
          <w:sz w:val="24"/>
          <w:szCs w:val="24"/>
        </w:rPr>
        <w:t>, Databricks)</w:t>
      </w:r>
    </w:p>
    <w:p w:rsidR="00B93ADB" w:rsidRDefault="005E511C">
      <w:pPr>
        <w:numPr>
          <w:ilvl w:val="0"/>
          <w:numId w:val="2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ELT Implementation</w:t>
      </w:r>
      <w:r>
        <w:rPr>
          <w:rFonts w:ascii="Roboto" w:eastAsia="Roboto" w:hAnsi="Roboto" w:cs="Roboto"/>
          <w:sz w:val="24"/>
          <w:szCs w:val="24"/>
        </w:rPr>
        <w:t>: Design transformation la</w:t>
      </w:r>
      <w:r>
        <w:rPr>
          <w:rFonts w:ascii="Roboto" w:eastAsia="Roboto" w:hAnsi="Roboto" w:cs="Roboto"/>
          <w:sz w:val="24"/>
          <w:szCs w:val="24"/>
        </w:rPr>
        <w:t>yer within warehouse</w:t>
      </w:r>
    </w:p>
    <w:p w:rsidR="00B93ADB" w:rsidRDefault="005E511C">
      <w:pPr>
        <w:numPr>
          <w:ilvl w:val="0"/>
          <w:numId w:val="2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Schema Design</w:t>
      </w:r>
      <w:r>
        <w:rPr>
          <w:rFonts w:ascii="Roboto" w:eastAsia="Roboto" w:hAnsi="Roboto" w:cs="Roboto"/>
          <w:sz w:val="24"/>
          <w:szCs w:val="24"/>
        </w:rPr>
        <w:t>: Structure for efficient querying of high-dimensional survey data</w:t>
      </w:r>
    </w:p>
    <w:p w:rsidR="00B93ADB" w:rsidRDefault="005E511C">
      <w:pPr>
        <w:numPr>
          <w:ilvl w:val="0"/>
          <w:numId w:val="2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Performance Optimization</w:t>
      </w:r>
      <w:r>
        <w:rPr>
          <w:rFonts w:ascii="Roboto" w:eastAsia="Roboto" w:hAnsi="Roboto" w:cs="Roboto"/>
          <w:sz w:val="24"/>
          <w:szCs w:val="24"/>
        </w:rPr>
        <w:t>: Partitioning, clustering, indexing for large datasets</w:t>
      </w:r>
    </w:p>
    <w:p w:rsidR="00B93ADB" w:rsidRDefault="005E511C">
      <w:pPr>
        <w:numPr>
          <w:ilvl w:val="0"/>
          <w:numId w:val="2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Data Modeling</w:t>
      </w:r>
      <w:r>
        <w:rPr>
          <w:rFonts w:ascii="Roboto" w:eastAsia="Roboto" w:hAnsi="Roboto" w:cs="Roboto"/>
          <w:sz w:val="24"/>
          <w:szCs w:val="24"/>
        </w:rPr>
        <w:t>: Dimensional modeling, data vault, or other suitable approach</w:t>
      </w:r>
      <w:r>
        <w:rPr>
          <w:rFonts w:ascii="Roboto" w:eastAsia="Roboto" w:hAnsi="Roboto" w:cs="Roboto"/>
          <w:sz w:val="24"/>
          <w:szCs w:val="24"/>
        </w:rPr>
        <w:t>es</w:t>
      </w:r>
    </w:p>
    <w:p w:rsidR="00B93ADB" w:rsidRDefault="005E511C">
      <w:pPr>
        <w:numPr>
          <w:ilvl w:val="0"/>
          <w:numId w:val="2"/>
        </w:numPr>
        <w:spacing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Variable Cataloging</w:t>
      </w:r>
      <w:r>
        <w:rPr>
          <w:rFonts w:ascii="Roboto" w:eastAsia="Roboto" w:hAnsi="Roboto" w:cs="Roboto"/>
          <w:sz w:val="24"/>
          <w:szCs w:val="24"/>
        </w:rPr>
        <w:t>: Metadata management for survey variables and evolution</w:t>
      </w:r>
    </w:p>
    <w:p w:rsidR="00B93ADB" w:rsidRDefault="005E511C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Transformation Challenges</w:t>
      </w:r>
      <w:r>
        <w:rPr>
          <w:rFonts w:ascii="Roboto" w:eastAsia="Roboto" w:hAnsi="Roboto" w:cs="Roboto"/>
          <w:sz w:val="24"/>
          <w:szCs w:val="24"/>
        </w:rPr>
        <w:t>:</w:t>
      </w:r>
    </w:p>
    <w:p w:rsidR="00B93ADB" w:rsidRDefault="005E511C">
      <w:pPr>
        <w:numPr>
          <w:ilvl w:val="0"/>
          <w:numId w:val="14"/>
        </w:numPr>
        <w:spacing w:before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Multi-level geographic hierarchy management</w:t>
      </w:r>
    </w:p>
    <w:p w:rsidR="00B93ADB" w:rsidRDefault="005E511C">
      <w:pPr>
        <w:numPr>
          <w:ilvl w:val="0"/>
          <w:numId w:val="14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Seasonal/temporal data patterns</w:t>
      </w:r>
    </w:p>
    <w:p w:rsidR="00B93ADB" w:rsidRDefault="005E511C">
      <w:pPr>
        <w:numPr>
          <w:ilvl w:val="0"/>
          <w:numId w:val="14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Variable normalization across years with changing names/definitions</w:t>
      </w:r>
    </w:p>
    <w:p w:rsidR="00B93ADB" w:rsidRDefault="005E511C">
      <w:pPr>
        <w:numPr>
          <w:ilvl w:val="0"/>
          <w:numId w:val="14"/>
        </w:numPr>
        <w:spacing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Derive</w:t>
      </w:r>
      <w:r>
        <w:rPr>
          <w:rFonts w:ascii="Roboto" w:eastAsia="Roboto" w:hAnsi="Roboto" w:cs="Roboto"/>
          <w:sz w:val="24"/>
          <w:szCs w:val="24"/>
        </w:rPr>
        <w:t>d metrics and business logic implementation</w:t>
      </w:r>
    </w:p>
    <w:p w:rsidR="00B93ADB" w:rsidRDefault="005E511C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Deliverable</w:t>
      </w:r>
      <w:r>
        <w:rPr>
          <w:rFonts w:ascii="Roboto" w:eastAsia="Roboto" w:hAnsi="Roboto" w:cs="Roboto"/>
          <w:sz w:val="24"/>
          <w:szCs w:val="24"/>
        </w:rPr>
        <w:t>: Complete warehouse implementation with transformation logic, schema documentation, performance analysis</w:t>
      </w:r>
    </w:p>
    <w:p w:rsidR="00B93ADB" w:rsidRDefault="005E511C">
      <w:pPr>
        <w:pStyle w:val="Heading3"/>
        <w:keepNext w:val="0"/>
        <w:keepLines w:val="0"/>
        <w:spacing w:before="280"/>
        <w:ind w:left="720" w:hanging="360"/>
        <w:jc w:val="both"/>
        <w:rPr>
          <w:rFonts w:ascii="Roboto" w:eastAsia="Roboto" w:hAnsi="Roboto" w:cs="Roboto"/>
          <w:b/>
          <w:color w:val="000000"/>
          <w:sz w:val="24"/>
          <w:szCs w:val="24"/>
        </w:rPr>
      </w:pPr>
      <w:bookmarkStart w:id="10" w:name="_t68a0yvl8vf7" w:colFirst="0" w:colLast="0"/>
      <w:bookmarkEnd w:id="10"/>
      <w:r>
        <w:rPr>
          <w:rFonts w:ascii="Roboto" w:eastAsia="Roboto" w:hAnsi="Roboto" w:cs="Roboto"/>
          <w:b/>
          <w:color w:val="000000"/>
          <w:sz w:val="24"/>
          <w:szCs w:val="24"/>
        </w:rPr>
        <w:t>3. Analytical Dashboard</w:t>
      </w:r>
    </w:p>
    <w:p w:rsidR="00B93ADB" w:rsidRDefault="005E511C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Build a dashboard enabling stakeholders to explore insights from the data warehouse. Focus on visualizations valuable for RTV's poverty-fighting mission.</w:t>
      </w:r>
    </w:p>
    <w:p w:rsidR="00B93ADB" w:rsidRDefault="005E511C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>Visualization Options</w:t>
      </w:r>
      <w:r>
        <w:rPr>
          <w:rFonts w:ascii="Roboto" w:eastAsia="Roboto" w:hAnsi="Roboto" w:cs="Roboto"/>
          <w:sz w:val="24"/>
          <w:szCs w:val="24"/>
        </w:rPr>
        <w:t>:</w:t>
      </w:r>
    </w:p>
    <w:p w:rsidR="00B93ADB" w:rsidRDefault="005E511C">
      <w:pPr>
        <w:numPr>
          <w:ilvl w:val="0"/>
          <w:numId w:val="13"/>
        </w:numPr>
        <w:spacing w:before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Local: </w:t>
      </w:r>
      <w:proofErr w:type="spellStart"/>
      <w:r>
        <w:rPr>
          <w:rFonts w:ascii="Roboto" w:eastAsia="Roboto" w:hAnsi="Roboto" w:cs="Roboto"/>
          <w:sz w:val="24"/>
          <w:szCs w:val="24"/>
        </w:rPr>
        <w:t>Streamlit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Plotly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Dash, </w:t>
      </w:r>
      <w:proofErr w:type="spellStart"/>
      <w:r>
        <w:rPr>
          <w:rFonts w:ascii="Roboto" w:eastAsia="Roboto" w:hAnsi="Roboto" w:cs="Roboto"/>
          <w:sz w:val="24"/>
          <w:szCs w:val="24"/>
        </w:rPr>
        <w:t>Jupyter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notebooks, Grafana</w:t>
      </w:r>
    </w:p>
    <w:p w:rsidR="00B93ADB" w:rsidRDefault="005E511C">
      <w:pPr>
        <w:numPr>
          <w:ilvl w:val="0"/>
          <w:numId w:val="13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Commercial: Tableau, </w:t>
      </w:r>
      <w:r>
        <w:rPr>
          <w:rFonts w:ascii="Roboto" w:eastAsia="Roboto" w:hAnsi="Roboto" w:cs="Roboto"/>
          <w:sz w:val="24"/>
          <w:szCs w:val="24"/>
        </w:rPr>
        <w:t>Power BI, Looker, Hex, Observable</w:t>
      </w:r>
    </w:p>
    <w:p w:rsidR="00B93ADB" w:rsidRDefault="005E511C">
      <w:pPr>
        <w:numPr>
          <w:ilvl w:val="0"/>
          <w:numId w:val="13"/>
        </w:numPr>
        <w:spacing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Custom: web applications</w:t>
      </w:r>
    </w:p>
    <w:p w:rsidR="00B93ADB" w:rsidRDefault="005E511C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Deliverable</w:t>
      </w:r>
      <w:r>
        <w:rPr>
          <w:rFonts w:ascii="Roboto" w:eastAsia="Roboto" w:hAnsi="Roboto" w:cs="Roboto"/>
          <w:sz w:val="24"/>
          <w:szCs w:val="24"/>
        </w:rPr>
        <w:t xml:space="preserve">: Simple dashboard with </w:t>
      </w:r>
      <w:proofErr w:type="spellStart"/>
      <w:r>
        <w:rPr>
          <w:rFonts w:ascii="Roboto" w:eastAsia="Roboto" w:hAnsi="Roboto" w:cs="Roboto"/>
          <w:sz w:val="24"/>
          <w:szCs w:val="24"/>
        </w:rPr>
        <w:t>with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user documentation</w:t>
      </w:r>
    </w:p>
    <w:p w:rsidR="00B93ADB" w:rsidRDefault="005E511C">
      <w:pPr>
        <w:pStyle w:val="Heading3"/>
        <w:keepNext w:val="0"/>
        <w:keepLines w:val="0"/>
        <w:spacing w:before="280"/>
        <w:ind w:left="720" w:hanging="360"/>
        <w:jc w:val="both"/>
        <w:rPr>
          <w:rFonts w:ascii="Roboto" w:eastAsia="Roboto" w:hAnsi="Roboto" w:cs="Roboto"/>
          <w:b/>
          <w:color w:val="000000"/>
          <w:sz w:val="24"/>
          <w:szCs w:val="24"/>
        </w:rPr>
      </w:pPr>
      <w:bookmarkStart w:id="11" w:name="_u03dxwlvqzab" w:colFirst="0" w:colLast="0"/>
      <w:bookmarkEnd w:id="11"/>
      <w:r>
        <w:rPr>
          <w:rFonts w:ascii="Roboto" w:eastAsia="Roboto" w:hAnsi="Roboto" w:cs="Roboto"/>
          <w:b/>
          <w:color w:val="000000"/>
          <w:sz w:val="24"/>
          <w:szCs w:val="24"/>
        </w:rPr>
        <w:t>4. Technical Documentation</w:t>
      </w:r>
    </w:p>
    <w:p w:rsidR="00B93ADB" w:rsidRDefault="005E511C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Required</w:t>
      </w:r>
      <w:r>
        <w:rPr>
          <w:rFonts w:ascii="Roboto" w:eastAsia="Roboto" w:hAnsi="Roboto" w:cs="Roboto"/>
          <w:sz w:val="24"/>
          <w:szCs w:val="24"/>
        </w:rPr>
        <w:t>:</w:t>
      </w:r>
    </w:p>
    <w:p w:rsidR="00B93ADB" w:rsidRDefault="005E511C">
      <w:pPr>
        <w:numPr>
          <w:ilvl w:val="0"/>
          <w:numId w:val="9"/>
        </w:numPr>
        <w:spacing w:before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README with setup and execution instructions</w:t>
      </w:r>
    </w:p>
    <w:p w:rsidR="00B93ADB" w:rsidRDefault="005E511C">
      <w:pPr>
        <w:numPr>
          <w:ilvl w:val="0"/>
          <w:numId w:val="9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Code documentation and inline comments</w:t>
      </w:r>
    </w:p>
    <w:p w:rsidR="00B93ADB" w:rsidRDefault="005E511C">
      <w:pPr>
        <w:numPr>
          <w:ilvl w:val="0"/>
          <w:numId w:val="9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Data quality asse</w:t>
      </w:r>
      <w:r>
        <w:rPr>
          <w:rFonts w:ascii="Roboto" w:eastAsia="Roboto" w:hAnsi="Roboto" w:cs="Roboto"/>
          <w:sz w:val="24"/>
          <w:szCs w:val="24"/>
        </w:rPr>
        <w:t>ssment and validation results</w:t>
      </w:r>
    </w:p>
    <w:p w:rsidR="00B93ADB" w:rsidRDefault="005E511C">
      <w:pPr>
        <w:numPr>
          <w:ilvl w:val="0"/>
          <w:numId w:val="9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Performance considerations and scalability notes</w:t>
      </w:r>
    </w:p>
    <w:p w:rsidR="00B93ADB" w:rsidRDefault="005E511C">
      <w:pPr>
        <w:numPr>
          <w:ilvl w:val="0"/>
          <w:numId w:val="9"/>
        </w:numPr>
        <w:spacing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Automated testing frameworks</w:t>
      </w:r>
    </w:p>
    <w:p w:rsidR="00B93ADB" w:rsidRDefault="005E511C">
      <w:pPr>
        <w:pStyle w:val="Heading3"/>
        <w:keepNext w:val="0"/>
        <w:keepLines w:val="0"/>
        <w:spacing w:before="280"/>
        <w:jc w:val="both"/>
        <w:rPr>
          <w:rFonts w:ascii="Roboto" w:eastAsia="Roboto" w:hAnsi="Roboto" w:cs="Roboto"/>
          <w:b/>
          <w:color w:val="000000"/>
          <w:sz w:val="24"/>
          <w:szCs w:val="24"/>
        </w:rPr>
      </w:pPr>
      <w:bookmarkStart w:id="12" w:name="_f7a5y0lwhdyg" w:colFirst="0" w:colLast="0"/>
      <w:bookmarkEnd w:id="12"/>
      <w:r>
        <w:rPr>
          <w:rFonts w:ascii="Roboto" w:eastAsia="Roboto" w:hAnsi="Roboto" w:cs="Roboto"/>
          <w:b/>
          <w:color w:val="000000"/>
          <w:sz w:val="24"/>
          <w:szCs w:val="24"/>
        </w:rPr>
        <w:t>Infrastructure Options</w:t>
      </w:r>
    </w:p>
    <w:p w:rsidR="00B93ADB" w:rsidRDefault="005E511C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Choose the approach that best demonstrates your skills:</w:t>
      </w:r>
    </w:p>
    <w:p w:rsidR="00B93ADB" w:rsidRDefault="005E511C">
      <w:pPr>
        <w:spacing w:before="240" w:after="240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Local Development</w:t>
      </w:r>
    </w:p>
    <w:p w:rsidR="00B93ADB" w:rsidRDefault="005E511C">
      <w:pPr>
        <w:numPr>
          <w:ilvl w:val="0"/>
          <w:numId w:val="4"/>
        </w:numPr>
        <w:spacing w:before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Containerized stack using Docker Compose for easy e</w:t>
      </w:r>
      <w:r>
        <w:rPr>
          <w:rFonts w:ascii="Roboto" w:eastAsia="Roboto" w:hAnsi="Roboto" w:cs="Roboto"/>
          <w:sz w:val="24"/>
          <w:szCs w:val="24"/>
        </w:rPr>
        <w:t>valuation</w:t>
      </w:r>
    </w:p>
    <w:p w:rsidR="00B93ADB" w:rsidRDefault="005E511C">
      <w:pPr>
        <w:numPr>
          <w:ilvl w:val="0"/>
          <w:numId w:val="4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Object storage simulation with </w:t>
      </w:r>
      <w:proofErr w:type="spellStart"/>
      <w:r>
        <w:rPr>
          <w:rFonts w:ascii="Roboto" w:eastAsia="Roboto" w:hAnsi="Roboto" w:cs="Roboto"/>
          <w:sz w:val="24"/>
          <w:szCs w:val="24"/>
        </w:rPr>
        <w:t>MinIO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or local filesystem</w:t>
      </w:r>
    </w:p>
    <w:p w:rsidR="00B93ADB" w:rsidRDefault="005E511C">
      <w:pPr>
        <w:numPr>
          <w:ilvl w:val="0"/>
          <w:numId w:val="4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PostgreSQL, </w:t>
      </w:r>
      <w:proofErr w:type="spellStart"/>
      <w:r>
        <w:rPr>
          <w:rFonts w:ascii="Roboto" w:eastAsia="Roboto" w:hAnsi="Roboto" w:cs="Roboto"/>
          <w:sz w:val="24"/>
          <w:szCs w:val="24"/>
        </w:rPr>
        <w:t>DuckDB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or </w:t>
      </w:r>
      <w:proofErr w:type="spellStart"/>
      <w:r>
        <w:rPr>
          <w:rFonts w:ascii="Roboto" w:eastAsia="Roboto" w:hAnsi="Roboto" w:cs="Roboto"/>
          <w:sz w:val="24"/>
          <w:szCs w:val="24"/>
        </w:rPr>
        <w:t>ClickHouse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as warehouse</w:t>
      </w:r>
    </w:p>
    <w:p w:rsidR="00B93ADB" w:rsidRDefault="005E511C">
      <w:pPr>
        <w:numPr>
          <w:ilvl w:val="0"/>
          <w:numId w:val="4"/>
        </w:numPr>
        <w:spacing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Include setup scripts and clear documentation</w:t>
      </w:r>
    </w:p>
    <w:p w:rsidR="00B93ADB" w:rsidRDefault="005E511C">
      <w:pPr>
        <w:spacing w:before="240" w:after="240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Cloud/Commercial</w:t>
      </w:r>
    </w:p>
    <w:p w:rsidR="00B93ADB" w:rsidRDefault="005E511C">
      <w:pPr>
        <w:numPr>
          <w:ilvl w:val="0"/>
          <w:numId w:val="1"/>
        </w:numPr>
        <w:spacing w:before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Managed services (Snowflake, </w:t>
      </w:r>
      <w:proofErr w:type="spellStart"/>
      <w:r>
        <w:rPr>
          <w:rFonts w:ascii="Roboto" w:eastAsia="Roboto" w:hAnsi="Roboto" w:cs="Roboto"/>
          <w:sz w:val="24"/>
          <w:szCs w:val="24"/>
        </w:rPr>
        <w:t>BigQuery</w:t>
      </w:r>
      <w:proofErr w:type="spellEnd"/>
      <w:r>
        <w:rPr>
          <w:rFonts w:ascii="Roboto" w:eastAsia="Roboto" w:hAnsi="Roboto" w:cs="Roboto"/>
          <w:sz w:val="24"/>
          <w:szCs w:val="24"/>
        </w:rPr>
        <w:t>, Databricks, etc.)</w:t>
      </w:r>
    </w:p>
    <w:p w:rsidR="00B93ADB" w:rsidRDefault="005E511C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Document costs and provide screenshots/demos for evaluation</w:t>
      </w:r>
    </w:p>
    <w:p w:rsidR="00B93ADB" w:rsidRDefault="005E511C">
      <w:pPr>
        <w:numPr>
          <w:ilvl w:val="0"/>
          <w:numId w:val="1"/>
        </w:numPr>
        <w:spacing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Include Infrastructure as Code (Terraform/CloudFormation) if applicable</w:t>
      </w:r>
    </w:p>
    <w:p w:rsidR="00B93ADB" w:rsidRDefault="005E511C">
      <w:pPr>
        <w:spacing w:before="240" w:after="240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Hybrid</w:t>
      </w:r>
    </w:p>
    <w:p w:rsidR="00B93ADB" w:rsidRDefault="005E511C">
      <w:pPr>
        <w:numPr>
          <w:ilvl w:val="0"/>
          <w:numId w:val="11"/>
        </w:numPr>
        <w:spacing w:before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Combine local orchestration with cloud warehouse</w:t>
      </w:r>
    </w:p>
    <w:p w:rsidR="00B93ADB" w:rsidRDefault="005E511C">
      <w:pPr>
        <w:numPr>
          <w:ilvl w:val="0"/>
          <w:numId w:val="11"/>
        </w:numPr>
        <w:spacing w:after="24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Balance cost-effectiveness with feature requirements</w:t>
      </w:r>
    </w:p>
    <w:p w:rsidR="00B93ADB" w:rsidRDefault="00B93ADB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</w:p>
    <w:p w:rsidR="00B93ADB" w:rsidRDefault="00B93ADB">
      <w:pPr>
        <w:spacing w:before="240" w:after="240"/>
        <w:jc w:val="both"/>
        <w:rPr>
          <w:rFonts w:ascii="Roboto" w:eastAsia="Roboto" w:hAnsi="Roboto" w:cs="Roboto"/>
          <w:sz w:val="24"/>
          <w:szCs w:val="24"/>
        </w:rPr>
      </w:pPr>
      <w:bookmarkStart w:id="13" w:name="_deewju1pzikk" w:colFirst="0" w:colLast="0"/>
      <w:bookmarkStart w:id="14" w:name="_GoBack"/>
      <w:bookmarkEnd w:id="13"/>
      <w:bookmarkEnd w:id="14"/>
    </w:p>
    <w:sectPr w:rsidR="00B93AD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11C" w:rsidRDefault="005E511C">
      <w:pPr>
        <w:spacing w:line="240" w:lineRule="auto"/>
      </w:pPr>
      <w:r>
        <w:separator/>
      </w:r>
    </w:p>
  </w:endnote>
  <w:endnote w:type="continuationSeparator" w:id="0">
    <w:p w:rsidR="005E511C" w:rsidRDefault="005E51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11C" w:rsidRDefault="005E511C">
      <w:pPr>
        <w:spacing w:line="240" w:lineRule="auto"/>
      </w:pPr>
      <w:r>
        <w:separator/>
      </w:r>
    </w:p>
  </w:footnote>
  <w:footnote w:type="continuationSeparator" w:id="0">
    <w:p w:rsidR="005E511C" w:rsidRDefault="005E51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ADB" w:rsidRDefault="005E511C"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814388</wp:posOffset>
          </wp:positionH>
          <wp:positionV relativeFrom="page">
            <wp:posOffset>28575</wp:posOffset>
          </wp:positionV>
          <wp:extent cx="6146788" cy="772194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6788" cy="7721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4321C"/>
    <w:multiLevelType w:val="multilevel"/>
    <w:tmpl w:val="2C064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F270DA"/>
    <w:multiLevelType w:val="multilevel"/>
    <w:tmpl w:val="3A506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01463D"/>
    <w:multiLevelType w:val="multilevel"/>
    <w:tmpl w:val="887C93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FF3909"/>
    <w:multiLevelType w:val="multilevel"/>
    <w:tmpl w:val="8D126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16377E"/>
    <w:multiLevelType w:val="multilevel"/>
    <w:tmpl w:val="20C6A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345E7A"/>
    <w:multiLevelType w:val="multilevel"/>
    <w:tmpl w:val="7F3A3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931C0F"/>
    <w:multiLevelType w:val="multilevel"/>
    <w:tmpl w:val="60A86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FC0566"/>
    <w:multiLevelType w:val="multilevel"/>
    <w:tmpl w:val="AB7C5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CD5D37"/>
    <w:multiLevelType w:val="multilevel"/>
    <w:tmpl w:val="BE184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9F4841"/>
    <w:multiLevelType w:val="multilevel"/>
    <w:tmpl w:val="41C0C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6C5444"/>
    <w:multiLevelType w:val="multilevel"/>
    <w:tmpl w:val="E760E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A06C0B"/>
    <w:multiLevelType w:val="multilevel"/>
    <w:tmpl w:val="44780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31B141B"/>
    <w:multiLevelType w:val="multilevel"/>
    <w:tmpl w:val="14A8B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BB767D"/>
    <w:multiLevelType w:val="multilevel"/>
    <w:tmpl w:val="BA90A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11"/>
  </w:num>
  <w:num w:numId="10">
    <w:abstractNumId w:val="0"/>
  </w:num>
  <w:num w:numId="11">
    <w:abstractNumId w:val="8"/>
  </w:num>
  <w:num w:numId="12">
    <w:abstractNumId w:val="6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ADB"/>
    <w:rsid w:val="00535635"/>
    <w:rsid w:val="005E511C"/>
    <w:rsid w:val="00B9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0421"/>
  <w15:docId w15:val="{4C2105C3-C87D-410F-8EF3-59404255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aisingthevillag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852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RTV-LPT1-134</cp:lastModifiedBy>
  <cp:revision>2</cp:revision>
  <dcterms:created xsi:type="dcterms:W3CDTF">2025-05-29T07:56:00Z</dcterms:created>
  <dcterms:modified xsi:type="dcterms:W3CDTF">2025-05-29T07:56:00Z</dcterms:modified>
</cp:coreProperties>
</file>