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64.3717384338379" w:lineRule="auto"/>
        <w:ind w:left="0" w:right="26.8115234375" w:firstLine="0"/>
        <w:rPr>
          <w:rFonts w:ascii="Montserrat" w:cs="Montserrat" w:eastAsia="Montserrat" w:hAnsi="Montserrat"/>
        </w:rPr>
      </w:pPr>
      <w:r w:rsidDel="00000000" w:rsidR="00000000" w:rsidRPr="00000000">
        <w:rPr>
          <w:rFonts w:ascii="Montserrat" w:cs="Montserrat" w:eastAsia="Montserrat" w:hAnsi="Montserrat"/>
          <w:rtl w:val="0"/>
        </w:rPr>
        <w:t xml:space="preserve">Pentru fiecare sarcină, trebuie să oferi o soluție sub forma unei scheme logice care afișează pseudocodul fiecărei sarcini. (vezi lecția 10 :)) Sarcinile fără soluție nu vor fi luate în considerare.</w:t>
      </w:r>
    </w:p>
    <w:p w:rsidR="00000000" w:rsidDel="00000000" w:rsidP="00000000" w:rsidRDefault="00000000" w:rsidRPr="00000000" w14:paraId="00000002">
      <w:pPr>
        <w:widowControl w:val="0"/>
        <w:spacing w:before="385.343017578125" w:line="264.3717384338379" w:lineRule="auto"/>
        <w:ind w:left="0" w:firstLine="0"/>
        <w:jc w:val="both"/>
        <w:rPr>
          <w:rFonts w:ascii="Montserrat" w:cs="Montserrat" w:eastAsia="Montserrat" w:hAnsi="Montserrat"/>
          <w:i w:val="1"/>
        </w:rPr>
      </w:pPr>
      <w:r w:rsidDel="00000000" w:rsidR="00000000" w:rsidRPr="00000000">
        <w:rPr>
          <w:rFonts w:ascii="Montserrat" w:cs="Montserrat" w:eastAsia="Montserrat" w:hAnsi="Montserrat"/>
          <w:i w:val="1"/>
          <w:rtl w:val="0"/>
        </w:rPr>
        <w:t xml:space="preserve">Rezolvarea problemelor se poate face pe foi de hârtie și fotografiate, sau în orice aplicație de creare diagrame (de exemplu, Miro, diagrams.net) și realizate capturi de ecran. Apoi trebuie să plasezi fotografiile sau capturile de ecran într-un document text.</w:t>
      </w:r>
    </w:p>
    <w:p w:rsidR="00000000" w:rsidDel="00000000" w:rsidP="00000000" w:rsidRDefault="00000000" w:rsidRPr="00000000" w14:paraId="00000003">
      <w:pPr>
        <w:widowControl w:val="0"/>
        <w:spacing w:before="385.343017578125" w:line="264.3717384338379" w:lineRule="auto"/>
        <w:ind w:left="0" w:firstLine="0"/>
        <w:jc w:val="both"/>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04">
      <w:pPr>
        <w:pStyle w:val="Heading3"/>
        <w:widowControl w:val="0"/>
        <w:spacing w:before="385.343017578125" w:line="240" w:lineRule="auto"/>
        <w:ind w:left="0" w:firstLine="0"/>
        <w:rPr>
          <w:rFonts w:ascii="Montserrat" w:cs="Montserrat" w:eastAsia="Montserrat" w:hAnsi="Montserrat"/>
          <w:sz w:val="22"/>
          <w:szCs w:val="22"/>
        </w:rPr>
      </w:pPr>
      <w:bookmarkStart w:colFirst="0" w:colLast="0" w:name="_x4lnlzd06kib" w:id="0"/>
      <w:bookmarkEnd w:id="0"/>
      <w:r w:rsidDel="00000000" w:rsidR="00000000" w:rsidRPr="00000000">
        <w:rPr>
          <w:rFonts w:ascii="Montserrat" w:cs="Montserrat" w:eastAsia="Montserrat" w:hAnsi="Montserrat"/>
          <w:sz w:val="22"/>
          <w:szCs w:val="22"/>
          <w:rtl w:val="0"/>
        </w:rPr>
        <w:t xml:space="preserve">Sarcina 1. </w:t>
      </w:r>
    </w:p>
    <w:p w:rsidR="00000000" w:rsidDel="00000000" w:rsidP="00000000" w:rsidRDefault="00000000" w:rsidRPr="00000000" w14:paraId="00000005">
      <w:pPr>
        <w:widowControl w:val="0"/>
        <w:spacing w:before="43.50830078125" w:line="24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Afișează pseudocodul de mai jos în formă de schemă logică.</w:t>
      </w:r>
    </w:p>
    <w:p w:rsidR="00000000" w:rsidDel="00000000" w:rsidP="00000000" w:rsidRDefault="00000000" w:rsidRPr="00000000" w14:paraId="00000006">
      <w:pPr>
        <w:widowControl w:val="0"/>
        <w:spacing w:before="43.50830078125" w:line="24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widowControl w:val="0"/>
        <w:spacing w:before="90.87158203125" w:line="208.74468326568604" w:lineRule="auto"/>
        <w:ind w:left="0" w:right="311.920166015625" w:firstLine="0"/>
        <w:rPr>
          <w:rFonts w:ascii="Montserrat" w:cs="Montserrat" w:eastAsia="Montserrat" w:hAnsi="Montserrat"/>
        </w:rPr>
      </w:pPr>
      <w:r w:rsidDel="00000000" w:rsidR="00000000" w:rsidRPr="00000000">
        <w:rPr>
          <w:rFonts w:ascii="Montserrat" w:cs="Montserrat" w:eastAsia="Montserrat" w:hAnsi="Montserrat"/>
        </w:rPr>
        <w:drawing>
          <wp:inline distB="19050" distT="19050" distL="19050" distR="19050">
            <wp:extent cx="4895850" cy="24193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958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before="90.87158203125" w:line="208.74468326568604" w:lineRule="auto"/>
        <w:ind w:left="0" w:right="311.9201660156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widowControl w:val="0"/>
        <w:spacing w:before="90.87158203125" w:line="208.74468326568604" w:lineRule="auto"/>
        <w:ind w:left="0" w:right="311.920166015625" w:firstLine="0"/>
        <w:rPr>
          <w:rFonts w:ascii="Montserrat" w:cs="Montserrat" w:eastAsia="Montserrat" w:hAnsi="Montserrat"/>
        </w:rPr>
      </w:pPr>
      <w:r w:rsidDel="00000000" w:rsidR="00000000" w:rsidRPr="00000000">
        <w:rPr>
          <w:rFonts w:ascii="Montserrat" w:cs="Montserrat" w:eastAsia="Montserrat" w:hAnsi="Montserrat"/>
          <w:rtl w:val="0"/>
        </w:rPr>
        <w:t xml:space="preserve">Care este numărul minim de cazuri de testare necesare pentru a garanta o acoperire de 100% statement și 100% decision?</w:t>
      </w:r>
    </w:p>
    <w:p w:rsidR="00000000" w:rsidDel="00000000" w:rsidP="00000000" w:rsidRDefault="00000000" w:rsidRPr="00000000" w14:paraId="0000000A">
      <w:pPr>
        <w:widowControl w:val="0"/>
        <w:spacing w:before="385.3436279296875" w:line="24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 Statement coverage = 3, Decision coverage = 3 </w:t>
      </w:r>
    </w:p>
    <w:p w:rsidR="00000000" w:rsidDel="00000000" w:rsidP="00000000" w:rsidRDefault="00000000" w:rsidRPr="00000000" w14:paraId="0000000B">
      <w:pPr>
        <w:widowControl w:val="0"/>
        <w:spacing w:before="43.50982666015625" w:line="24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B. Statement coverage = 2, Decision coverage = 2 </w:t>
      </w:r>
    </w:p>
    <w:p w:rsidR="00000000" w:rsidDel="00000000" w:rsidP="00000000" w:rsidRDefault="00000000" w:rsidRPr="00000000" w14:paraId="0000000C">
      <w:pPr>
        <w:widowControl w:val="0"/>
        <w:spacing w:before="43.50616455078125" w:line="24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 Statement coverage = 1, Decision coverage = 2 </w:t>
      </w:r>
    </w:p>
    <w:p w:rsidR="00000000" w:rsidDel="00000000" w:rsidP="00000000" w:rsidRDefault="00000000" w:rsidRPr="00000000" w14:paraId="0000000D">
      <w:pPr>
        <w:widowControl w:val="0"/>
        <w:spacing w:before="43.50860595703125" w:line="24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D. Statement coverage = 2, Decision coverage = 1</w:t>
      </w:r>
    </w:p>
    <w:p w:rsidR="00000000" w:rsidDel="00000000" w:rsidP="00000000" w:rsidRDefault="00000000" w:rsidRPr="00000000" w14:paraId="0000000E">
      <w:pPr>
        <w:pStyle w:val="Heading3"/>
        <w:widowControl w:val="0"/>
        <w:spacing w:line="240" w:lineRule="auto"/>
        <w:ind w:left="0" w:firstLine="0"/>
        <w:rPr>
          <w:rFonts w:ascii="Montserrat" w:cs="Montserrat" w:eastAsia="Montserrat" w:hAnsi="Montserrat"/>
          <w:sz w:val="22"/>
          <w:szCs w:val="22"/>
        </w:rPr>
      </w:pPr>
      <w:bookmarkStart w:colFirst="0" w:colLast="0" w:name="_jtvyufj929p8" w:id="1"/>
      <w:bookmarkEnd w:id="1"/>
      <w:r w:rsidDel="00000000" w:rsidR="00000000" w:rsidRPr="00000000">
        <w:rPr>
          <w:rtl w:val="0"/>
        </w:rPr>
      </w:r>
    </w:p>
    <w:p w:rsidR="00000000" w:rsidDel="00000000" w:rsidP="00000000" w:rsidRDefault="00000000" w:rsidRPr="00000000" w14:paraId="0000000F">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pStyle w:val="Heading3"/>
        <w:widowControl w:val="0"/>
        <w:spacing w:line="240" w:lineRule="auto"/>
        <w:ind w:left="0" w:firstLine="0"/>
        <w:rPr>
          <w:rFonts w:ascii="Montserrat" w:cs="Montserrat" w:eastAsia="Montserrat" w:hAnsi="Montserrat"/>
          <w:sz w:val="22"/>
          <w:szCs w:val="22"/>
        </w:rPr>
      </w:pPr>
      <w:bookmarkStart w:colFirst="0" w:colLast="0" w:name="_yfnc9iilyebs" w:id="2"/>
      <w:bookmarkEnd w:id="2"/>
      <w:r w:rsidDel="00000000" w:rsidR="00000000" w:rsidRPr="00000000">
        <w:rPr>
          <w:rFonts w:ascii="Montserrat" w:cs="Montserrat" w:eastAsia="Montserrat" w:hAnsi="Montserrat"/>
          <w:sz w:val="22"/>
          <w:szCs w:val="22"/>
          <w:rtl w:val="0"/>
        </w:rPr>
        <w:t xml:space="preserve">Sarcina 2. </w:t>
      </w:r>
    </w:p>
    <w:p w:rsidR="00000000" w:rsidDel="00000000" w:rsidP="00000000" w:rsidRDefault="00000000" w:rsidRPr="00000000" w14:paraId="00000017">
      <w:pPr>
        <w:widowControl w:val="0"/>
        <w:spacing w:before="43.50830078125" w:line="24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Afișează pseudocodul de mai jos în formă de schemă logică.</w:t>
      </w:r>
    </w:p>
    <w:p w:rsidR="00000000" w:rsidDel="00000000" w:rsidP="00000000" w:rsidRDefault="00000000" w:rsidRPr="00000000" w14:paraId="00000018">
      <w:pPr>
        <w:widowControl w:val="0"/>
        <w:spacing w:before="43.50830078125" w:line="24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widowControl w:val="0"/>
        <w:spacing w:before="90.87158203125" w:line="240" w:lineRule="auto"/>
        <w:ind w:left="0" w:firstLine="0"/>
        <w:rPr>
          <w:rFonts w:ascii="Montserrat" w:cs="Montserrat" w:eastAsia="Montserrat" w:hAnsi="Montserrat"/>
        </w:rPr>
      </w:pPr>
      <w:r w:rsidDel="00000000" w:rsidR="00000000" w:rsidRPr="00000000">
        <w:rPr>
          <w:rFonts w:ascii="Montserrat" w:cs="Montserrat" w:eastAsia="Montserrat" w:hAnsi="Montserrat"/>
        </w:rPr>
        <w:drawing>
          <wp:inline distB="19050" distT="19050" distL="19050" distR="19050">
            <wp:extent cx="2638425" cy="4038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384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line="264.3717384338379" w:lineRule="auto"/>
        <w:ind w:left="0" w:right="311.920166015625" w:firstLine="0"/>
        <w:rPr>
          <w:rFonts w:ascii="Montserrat" w:cs="Montserrat" w:eastAsia="Montserrat" w:hAnsi="Montserrat"/>
        </w:rPr>
      </w:pPr>
      <w:r w:rsidDel="00000000" w:rsidR="00000000" w:rsidRPr="00000000">
        <w:rPr>
          <w:rFonts w:ascii="Montserrat" w:cs="Montserrat" w:eastAsia="Montserrat" w:hAnsi="Montserrat"/>
          <w:rtl w:val="0"/>
        </w:rPr>
        <w:t xml:space="preserve">Care este numărul minim de cazuri de testare necesare pentru a garanta o acoperire de 100% path?</w:t>
      </w:r>
    </w:p>
    <w:p w:rsidR="00000000" w:rsidDel="00000000" w:rsidP="00000000" w:rsidRDefault="00000000" w:rsidRPr="00000000" w14:paraId="0000001B">
      <w:pPr>
        <w:widowControl w:val="0"/>
        <w:spacing w:before="385.3436279296875" w:line="24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 1 </w:t>
      </w:r>
    </w:p>
    <w:p w:rsidR="00000000" w:rsidDel="00000000" w:rsidP="00000000" w:rsidRDefault="00000000" w:rsidRPr="00000000" w14:paraId="0000001C">
      <w:pPr>
        <w:widowControl w:val="0"/>
        <w:spacing w:before="43.50830078125" w:line="24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B. 2 </w:t>
      </w:r>
    </w:p>
    <w:p w:rsidR="00000000" w:rsidDel="00000000" w:rsidP="00000000" w:rsidRDefault="00000000" w:rsidRPr="00000000" w14:paraId="0000001D">
      <w:pPr>
        <w:widowControl w:val="0"/>
        <w:spacing w:before="43.50830078125" w:line="24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 3</w:t>
      </w:r>
    </w:p>
    <w:p w:rsidR="00000000" w:rsidDel="00000000" w:rsidP="00000000" w:rsidRDefault="00000000" w:rsidRPr="00000000" w14:paraId="0000001E">
      <w:pPr>
        <w:widowControl w:val="0"/>
        <w:spacing w:before="43.50860595703125" w:line="240" w:lineRule="auto"/>
        <w:ind w:left="0" w:firstLine="0"/>
        <w:rPr>
          <w:rFonts w:ascii="Montserrat" w:cs="Montserrat" w:eastAsia="Montserrat" w:hAnsi="Montserrat"/>
          <w:b w:val="1"/>
          <w:color w:val="ff0000"/>
        </w:rPr>
      </w:pPr>
      <w:r w:rsidDel="00000000" w:rsidR="00000000" w:rsidRPr="00000000">
        <w:rPr>
          <w:rFonts w:ascii="Montserrat" w:cs="Montserrat" w:eastAsia="Montserrat" w:hAnsi="Montserrat"/>
          <w:rtl w:val="0"/>
        </w:rPr>
        <w:t xml:space="preserve">D. Niciun răspuns nu este corect</w:t>
      </w:r>
      <w:r w:rsidDel="00000000" w:rsidR="00000000" w:rsidRPr="00000000">
        <w:rPr>
          <w:rtl w:val="0"/>
        </w:rPr>
      </w:r>
    </w:p>
    <w:p w:rsidR="00000000" w:rsidDel="00000000" w:rsidP="00000000" w:rsidRDefault="00000000" w:rsidRPr="00000000" w14:paraId="0000001F">
      <w:pPr>
        <w:widowControl w:val="0"/>
        <w:spacing w:before="43.50860595703125" w:line="24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widowControl w:val="0"/>
        <w:spacing w:before="43.50860595703125" w:line="24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widowControl w:val="0"/>
        <w:spacing w:before="43.50860595703125" w:line="24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widowControl w:val="0"/>
        <w:spacing w:before="43.50860595703125" w:line="24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widowControl w:val="0"/>
        <w:spacing w:before="43.50860595703125" w:line="24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widowControl w:val="0"/>
        <w:spacing w:before="43.50860595703125" w:line="24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widowControl w:val="0"/>
        <w:spacing w:before="43.50860595703125" w:line="24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widowControl w:val="0"/>
        <w:spacing w:before="43.50860595703125" w:line="24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widowControl w:val="0"/>
        <w:spacing w:before="43.50860595703125" w:line="24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widowControl w:val="0"/>
        <w:spacing w:before="43.50860595703125" w:line="24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widowControl w:val="0"/>
        <w:spacing w:before="43.50860595703125" w:line="24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widowControl w:val="0"/>
        <w:spacing w:before="43.50860595703125" w:line="24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pStyle w:val="Heading3"/>
        <w:widowControl w:val="0"/>
        <w:spacing w:line="240" w:lineRule="auto"/>
        <w:ind w:left="0" w:firstLine="0"/>
        <w:rPr>
          <w:rFonts w:ascii="Montserrat" w:cs="Montserrat" w:eastAsia="Montserrat" w:hAnsi="Montserrat"/>
        </w:rPr>
      </w:pPr>
      <w:bookmarkStart w:colFirst="0" w:colLast="0" w:name="_m687gu3b0jff" w:id="3"/>
      <w:bookmarkEnd w:id="3"/>
      <w:r w:rsidDel="00000000" w:rsidR="00000000" w:rsidRPr="00000000">
        <w:rPr>
          <w:rFonts w:ascii="Montserrat" w:cs="Montserrat" w:eastAsia="Montserrat" w:hAnsi="Montserrat"/>
          <w:sz w:val="22"/>
          <w:szCs w:val="22"/>
          <w:rtl w:val="0"/>
        </w:rPr>
        <w:t xml:space="preserve">Sarcina 3. </w:t>
      </w:r>
      <w:r w:rsidDel="00000000" w:rsidR="00000000" w:rsidRPr="00000000">
        <w:rPr>
          <w:rtl w:val="0"/>
        </w:rPr>
      </w:r>
    </w:p>
    <w:p w:rsidR="00000000" w:rsidDel="00000000" w:rsidP="00000000" w:rsidRDefault="00000000" w:rsidRPr="00000000" w14:paraId="0000002C">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În cadrul unei echipe care dezvoltă o aplicație Java, clarificați cine din echipă este responsabil pentru teste white-box/static și ce tool-uri sunt utilizate în acest scop? </w:t>
      </w:r>
    </w:p>
    <w:p w:rsidR="00000000" w:rsidDel="00000000" w:rsidP="00000000" w:rsidRDefault="00000000" w:rsidRPr="00000000" w14:paraId="0000002E">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Pentru această sarcină, este necesar să efectuați un research de sine stătător și să căutați exemple de tool-uri și framework-uri folosite pentru testarea aplicației scrisă în Java.</w:t>
      </w:r>
    </w:p>
    <w:p w:rsidR="00000000" w:rsidDel="00000000" w:rsidP="00000000" w:rsidRDefault="00000000" w:rsidRPr="00000000" w14:paraId="00000030">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widowControl w:val="0"/>
        <w:spacing w:before="43.50860595703125" w:line="240" w:lineRule="auto"/>
        <w:rPr>
          <w:rFonts w:ascii="Montserrat" w:cs="Montserrat" w:eastAsia="Montserrat" w:hAnsi="Montserrat"/>
        </w:rPr>
      </w:pPr>
      <w:r w:rsidDel="00000000" w:rsidR="00000000" w:rsidRPr="00000000">
        <w:rPr>
          <w:rFonts w:ascii="Montserrat" w:cs="Montserrat" w:eastAsia="Montserrat" w:hAnsi="Montserrat"/>
          <w:b w:val="1"/>
          <w:sz w:val="24"/>
          <w:szCs w:val="24"/>
          <w:rtl w:val="0"/>
        </w:rPr>
        <w:t xml:space="preserve">Link-uri utile:</w:t>
      </w:r>
      <w:r w:rsidDel="00000000" w:rsidR="00000000" w:rsidRPr="00000000">
        <w:rPr>
          <w:sz w:val="24"/>
          <w:szCs w:val="24"/>
          <w:rtl w:val="0"/>
        </w:rPr>
        <w:br w:type="textWrapping"/>
      </w:r>
      <w:hyperlink r:id="rId8">
        <w:r w:rsidDel="00000000" w:rsidR="00000000" w:rsidRPr="00000000">
          <w:rPr>
            <w:rFonts w:ascii="Montserrat" w:cs="Montserrat" w:eastAsia="Montserrat" w:hAnsi="Montserrat"/>
            <w:color w:val="1155cc"/>
            <w:sz w:val="24"/>
            <w:szCs w:val="24"/>
            <w:u w:val="single"/>
            <w:rtl w:val="0"/>
          </w:rPr>
          <w:t xml:space="preserve">https://www.tutorialspoint.com/software_testing_dictionary/decision_coverage_testing.htm#:~:text=Decision%20coverage%20or%20Branch%20coverage,each%20way%2C%20true%20and%20false</w:t>
        </w:r>
      </w:hyperlink>
      <w:r w:rsidDel="00000000" w:rsidR="00000000" w:rsidRPr="00000000">
        <w:rPr>
          <w:rFonts w:ascii="Montserrat" w:cs="Montserrat" w:eastAsia="Montserrat" w:hAnsi="Montserrat"/>
          <w:sz w:val="24"/>
          <w:szCs w:val="24"/>
          <w:rtl w:val="0"/>
        </w:rPr>
        <w:t xml:space="preserve">. </w:t>
        <w:br w:type="textWrapping"/>
        <w:br w:type="textWrapping"/>
      </w:r>
      <w:hyperlink r:id="rId9">
        <w:r w:rsidDel="00000000" w:rsidR="00000000" w:rsidRPr="00000000">
          <w:rPr>
            <w:rFonts w:ascii="Montserrat" w:cs="Montserrat" w:eastAsia="Montserrat" w:hAnsi="Montserrat"/>
            <w:color w:val="1155cc"/>
            <w:sz w:val="24"/>
            <w:szCs w:val="24"/>
            <w:u w:val="single"/>
            <w:rtl w:val="0"/>
          </w:rPr>
          <w:t xml:space="preserve">https://www.zyxware.com/articles/4161/what-is-statement-coverage-in-testing</w:t>
        </w:r>
      </w:hyperlink>
      <w:r w:rsidDel="00000000" w:rsidR="00000000" w:rsidRPr="00000000">
        <w:rPr>
          <w:rFonts w:ascii="Montserrat" w:cs="Montserrat" w:eastAsia="Montserrat" w:hAnsi="Montserrat"/>
          <w:sz w:val="24"/>
          <w:szCs w:val="24"/>
          <w:rtl w:val="0"/>
        </w:rPr>
        <w:t xml:space="preserve"> </w:t>
        <w:br w:type="textWrapping"/>
        <w:br w:type="textWrapping"/>
      </w:r>
      <w:hyperlink r:id="rId10">
        <w:r w:rsidDel="00000000" w:rsidR="00000000" w:rsidRPr="00000000">
          <w:rPr>
            <w:rFonts w:ascii="Montserrat" w:cs="Montserrat" w:eastAsia="Montserrat" w:hAnsi="Montserrat"/>
            <w:color w:val="1155cc"/>
            <w:sz w:val="24"/>
            <w:szCs w:val="24"/>
            <w:u w:val="single"/>
            <w:rtl w:val="0"/>
          </w:rPr>
          <w:t xml:space="preserve">https://tutorialshut.com/white-box-techniques/path-coverage/#:~:text=Path%20Coverage%20testing%20is%20a,coverage%20and%20100%25%20branch%20coverage</w:t>
        </w:r>
      </w:hyperlink>
      <w:r w:rsidDel="00000000" w:rsidR="00000000" w:rsidRPr="00000000">
        <w:rPr>
          <w:rFonts w:ascii="Montserrat" w:cs="Montserrat" w:eastAsia="Montserrat" w:hAnsi="Montserrat"/>
          <w:sz w:val="24"/>
          <w:szCs w:val="24"/>
          <w:rtl w:val="0"/>
        </w:rPr>
        <w:t xml:space="preserve">. </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34">
      <w:pPr>
        <w:widowControl w:val="0"/>
        <w:spacing w:before="43.50830078125" w:line="264.3717384338379" w:lineRule="auto"/>
        <w:ind w:left="0" w:right="3.477783203125"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widowControl w:val="0"/>
        <w:spacing w:before="43.51348876953125" w:line="240" w:lineRule="auto"/>
        <w:ind w:left="0" w:firstLine="0"/>
        <w:rPr>
          <w:rFonts w:ascii="Montserrat" w:cs="Montserrat" w:eastAsia="Montserrat" w:hAnsi="Montserrat"/>
        </w:rPr>
        <w:sectPr>
          <w:headerReference r:id="rId11" w:type="default"/>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36">
      <w:pPr>
        <w:widowControl w:val="0"/>
        <w:spacing w:line="907.6936340332031"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widowControl w:val="0"/>
        <w:spacing w:line="907.6936340332031" w:lineRule="auto"/>
        <w:ind w:left="0" w:firstLine="0"/>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07.6936340332031" w:lineRule="auto"/>
        <w:ind w:left="0" w:right="0" w:firstLine="0"/>
        <w:jc w:val="left"/>
        <w:rPr>
          <w:rFonts w:ascii="Montserrat" w:cs="Montserrat" w:eastAsia="Montserrat" w:hAnsi="Montserrat"/>
        </w:rPr>
      </w:pPr>
      <w:r w:rsidDel="00000000" w:rsidR="00000000" w:rsidRPr="00000000">
        <w:rPr>
          <w:rtl w:val="0"/>
        </w:rPr>
      </w:r>
    </w:p>
    <w:sectPr>
      <w:type w:val="continuous"/>
      <w:pgSz w:h="15840" w:w="12240" w:orient="portrait"/>
      <w:pgMar w:bottom="1440" w:top="1440"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tutorialshut.com/white-box-techniques/path-coverage/#:~:text=Path%20Coverage%20testing%20is%20a,coverage%20and%20100%25%20branch%20coverage" TargetMode="External"/><Relationship Id="rId9" Type="http://schemas.openxmlformats.org/officeDocument/2006/relationships/hyperlink" Target="https://www.zyxware.com/articles/4161/what-is-statement-coverage-in-test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tutorialspoint.com/software_testing_dictionary/decision_coverage_testing.htm#:~:text=Decision%20coverage%20or%20Branch%20coverage,each%20way%2C%20true%20and%20fal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