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29" w:rsidRDefault="006747A9">
      <w:r>
        <w:t>Parágrafo depois do header na página principal</w:t>
      </w:r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A6A4B4"/>
          <w:sz w:val="27"/>
          <w:szCs w:val="27"/>
        </w:rPr>
      </w:pP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&lt;p&gt;</w:t>
      </w: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 xml:space="preserve">Somos uma organização sem fins lucrativos que deseja aumentar a </w:t>
      </w:r>
      <w:proofErr w:type="spellStart"/>
      <w:proofErr w:type="gramStart"/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auto-estima</w:t>
      </w:r>
      <w:proofErr w:type="spellEnd"/>
      <w:proofErr w:type="gramEnd"/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 xml:space="preserve"> e a ambição profissional de alunas de escolas públicas, apresentando-as a mulheres de diferentes profissões.</w:t>
      </w: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&lt;/p&gt;</w:t>
      </w:r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A6A4B4"/>
          <w:sz w:val="27"/>
          <w:szCs w:val="27"/>
        </w:rPr>
      </w:pPr>
      <w:r>
        <w:rPr>
          <w:rStyle w:val="wixguard"/>
          <w:rFonts w:ascii="Arial" w:hAnsi="Arial" w:cs="Arial"/>
          <w:color w:val="514D6A"/>
          <w:sz w:val="27"/>
          <w:szCs w:val="27"/>
          <w:bdr w:val="none" w:sz="0" w:space="0" w:color="auto" w:frame="1"/>
        </w:rPr>
        <w:t>​</w:t>
      </w:r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A6A4B4"/>
          <w:sz w:val="27"/>
          <w:szCs w:val="27"/>
        </w:rPr>
      </w:pP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&lt;p&gt;</w:t>
      </w: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Visitamos escolas públicas e apresentamos para alunas, com idade entre 10 a 15 anos, alguns caminhos profissionais que elas podem seguir, sem se prender a estereótipos.</w:t>
      </w: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&lt;/p</w:t>
      </w:r>
      <w:proofErr w:type="gramStart"/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&gt;</w:t>
      </w:r>
      <w:proofErr w:type="gramEnd"/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A6A4B4"/>
          <w:sz w:val="27"/>
          <w:szCs w:val="27"/>
        </w:rPr>
      </w:pPr>
      <w:r>
        <w:rPr>
          <w:rStyle w:val="wixguard"/>
          <w:rFonts w:ascii="Arial" w:hAnsi="Arial" w:cs="Arial"/>
          <w:color w:val="514D6A"/>
          <w:sz w:val="27"/>
          <w:szCs w:val="27"/>
          <w:bdr w:val="none" w:sz="0" w:space="0" w:color="auto" w:frame="1"/>
        </w:rPr>
        <w:t>​</w:t>
      </w:r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</w:pP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&lt;p&gt;</w:t>
      </w: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Queremos mostrar a elas que podem escolher o que quiserem e as incentivamos a sonhar cada vez mais alto.</w:t>
      </w: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&lt;/p</w:t>
      </w:r>
      <w:proofErr w:type="gramStart"/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&gt;</w:t>
      </w:r>
      <w:proofErr w:type="gramEnd"/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</w:pPr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</w:pPr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</w:pPr>
      <w:proofErr w:type="gramStart"/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Menu</w:t>
      </w:r>
      <w:proofErr w:type="gramEnd"/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 xml:space="preserve"> links</w:t>
      </w:r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</w:pP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 xml:space="preserve">Role </w:t>
      </w:r>
      <w:proofErr w:type="spellStart"/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models</w:t>
      </w:r>
      <w:proofErr w:type="spellEnd"/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</w:pP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Nosso time</w:t>
      </w:r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</w:pP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Eventos</w:t>
      </w:r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</w:pP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Cursos</w:t>
      </w:r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</w:pP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Idiomas</w:t>
      </w:r>
    </w:p>
    <w:p w:rsidR="006747A9" w:rsidRDefault="006747A9" w:rsidP="006747A9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A6A4B4"/>
          <w:sz w:val="27"/>
          <w:szCs w:val="27"/>
        </w:rPr>
      </w:pPr>
      <w:r>
        <w:rPr>
          <w:rStyle w:val="color12"/>
          <w:rFonts w:ascii="Arial" w:hAnsi="Arial" w:cs="Arial"/>
          <w:color w:val="514D6A"/>
          <w:sz w:val="27"/>
          <w:szCs w:val="27"/>
          <w:bdr w:val="none" w:sz="0" w:space="0" w:color="auto" w:frame="1"/>
        </w:rPr>
        <w:t>Sobre nós</w:t>
      </w:r>
      <w:bookmarkStart w:id="0" w:name="_GoBack"/>
      <w:bookmarkEnd w:id="0"/>
    </w:p>
    <w:p w:rsidR="006747A9" w:rsidRDefault="006747A9"/>
    <w:sectPr w:rsidR="00674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042"/>
    <w:rsid w:val="001B6042"/>
    <w:rsid w:val="00434829"/>
    <w:rsid w:val="0067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67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2">
    <w:name w:val="color_12"/>
    <w:basedOn w:val="Fontepargpadro"/>
    <w:rsid w:val="006747A9"/>
  </w:style>
  <w:style w:type="character" w:customStyle="1" w:styleId="wixguard">
    <w:name w:val="wixguard"/>
    <w:basedOn w:val="Fontepargpadro"/>
    <w:rsid w:val="00674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67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2">
    <w:name w:val="color_12"/>
    <w:basedOn w:val="Fontepargpadro"/>
    <w:rsid w:val="006747A9"/>
  </w:style>
  <w:style w:type="character" w:customStyle="1" w:styleId="wixguard">
    <w:name w:val="wixguard"/>
    <w:basedOn w:val="Fontepargpadro"/>
    <w:rsid w:val="0067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2020-06-22T17:36:00Z</dcterms:created>
  <dcterms:modified xsi:type="dcterms:W3CDTF">2020-06-22T17:42:00Z</dcterms:modified>
</cp:coreProperties>
</file>