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DE" w:rsidRPr="00145CDE" w:rsidRDefault="00145CDE" w:rsidP="00145CDE">
      <w:pPr>
        <w:shd w:val="clear" w:color="auto" w:fill="FFFFFF"/>
        <w:spacing w:after="0" w:line="390" w:lineRule="atLeast"/>
        <w:outlineLvl w:val="1"/>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Data Preparation with SQL – Creating a View</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Throughout this Tracking User Engagement with SQL, Excel, and Python project, you’ll work with a real dataset from our company’s data. The project requires you to analyze whether the new additions to the platform (new courses, exams, and career tracks) have increased student engagement.</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The first half of 2022 was expected to be profitable for the company. The reason was the hypothesized increased student engagement after the release of several new features on the company’s website at end-2021. These include enrolling in career tracks and testing your knowledge through practice, course, and career track exams. Of course, we have also expanded our course library to increase user engagement and the platform’s audience as more topics are covered. By comparing different metrics, we can measure the effectiveness of these new features and the overall engagement of our users.</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 Calculating a Subscription’s End Date</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Use the </w:t>
      </w:r>
      <w:proofErr w:type="spellStart"/>
      <w:r w:rsidRPr="00145CDE">
        <w:rPr>
          <w:rFonts w:ascii="Courier New" w:eastAsia="Times New Roman" w:hAnsi="Courier New" w:cs="Courier New"/>
          <w:color w:val="000C1F"/>
          <w:sz w:val="20"/>
          <w:szCs w:val="20"/>
          <w:shd w:val="clear" w:color="auto" w:fill="E8E8E8"/>
        </w:rPr>
        <w:t>student_purchases</w:t>
      </w:r>
      <w:proofErr w:type="spellEnd"/>
      <w:r w:rsidRPr="00145CDE">
        <w:rPr>
          <w:rFonts w:ascii="Arial" w:eastAsia="Times New Roman" w:hAnsi="Arial" w:cs="Arial"/>
          <w:color w:val="000C1F"/>
          <w:sz w:val="24"/>
          <w:szCs w:val="24"/>
        </w:rPr>
        <w:t> table from the </w:t>
      </w:r>
      <w:proofErr w:type="spellStart"/>
      <w:r w:rsidRPr="00145CDE">
        <w:rPr>
          <w:rFonts w:ascii="Courier New" w:eastAsia="Times New Roman" w:hAnsi="Courier New" w:cs="Courier New"/>
          <w:color w:val="000C1F"/>
          <w:sz w:val="20"/>
          <w:szCs w:val="20"/>
          <w:shd w:val="clear" w:color="auto" w:fill="E8E8E8"/>
        </w:rPr>
        <w:t>data_scientist_project</w:t>
      </w:r>
      <w:proofErr w:type="spellEnd"/>
      <w:r w:rsidRPr="00145CDE">
        <w:rPr>
          <w:rFonts w:ascii="Arial" w:eastAsia="Times New Roman" w:hAnsi="Arial" w:cs="Arial"/>
          <w:color w:val="000C1F"/>
          <w:sz w:val="24"/>
          <w:szCs w:val="24"/>
        </w:rPr>
        <w:t> database to create a result set with the following columns:</w:t>
      </w:r>
    </w:p>
    <w:p w:rsidR="00145CDE" w:rsidRPr="00145CDE" w:rsidRDefault="00145CDE" w:rsidP="00145CDE">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purchase_id</w:t>
      </w:r>
      <w:proofErr w:type="spellEnd"/>
    </w:p>
    <w:p w:rsidR="00145CDE" w:rsidRPr="00145CDE" w:rsidRDefault="00145CDE" w:rsidP="00145CDE">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student_id</w:t>
      </w:r>
      <w:proofErr w:type="spellEnd"/>
    </w:p>
    <w:p w:rsidR="00145CDE" w:rsidRPr="00145CDE" w:rsidRDefault="00145CDE" w:rsidP="00145CDE">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plan_id</w:t>
      </w:r>
      <w:proofErr w:type="spellEnd"/>
    </w:p>
    <w:p w:rsidR="00145CDE" w:rsidRPr="00145CDE" w:rsidRDefault="00145CDE" w:rsidP="00145CDE">
      <w:pPr>
        <w:numPr>
          <w:ilvl w:val="0"/>
          <w:numId w:val="1"/>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date_start</w:t>
      </w:r>
      <w:proofErr w:type="spellEnd"/>
    </w:p>
    <w:p w:rsidR="00145CDE" w:rsidRPr="00145CDE" w:rsidRDefault="00145CDE" w:rsidP="00145CDE">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date_end</w:t>
      </w:r>
      <w:proofErr w:type="spellEnd"/>
    </w:p>
    <w:p w:rsidR="00145CDE" w:rsidRPr="00145CDE" w:rsidRDefault="00145CDE" w:rsidP="00145CDE">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date_refunded</w:t>
      </w:r>
      <w:proofErr w:type="spellEnd"/>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The </w:t>
      </w:r>
      <w:proofErr w:type="spellStart"/>
      <w:r w:rsidRPr="00145CDE">
        <w:rPr>
          <w:rFonts w:ascii="Courier New" w:eastAsia="Times New Roman" w:hAnsi="Courier New" w:cs="Courier New"/>
          <w:color w:val="000C1F"/>
          <w:sz w:val="20"/>
          <w:szCs w:val="20"/>
          <w:shd w:val="clear" w:color="auto" w:fill="E8E8E8"/>
        </w:rPr>
        <w:t>date_start</w:t>
      </w:r>
      <w:proofErr w:type="spellEnd"/>
      <w:r w:rsidRPr="00145CDE">
        <w:rPr>
          <w:rFonts w:ascii="Arial" w:eastAsia="Times New Roman" w:hAnsi="Arial" w:cs="Arial"/>
          <w:color w:val="000C1F"/>
          <w:sz w:val="24"/>
          <w:szCs w:val="24"/>
        </w:rPr>
        <w:t> column is the renamed </w:t>
      </w:r>
      <w:proofErr w:type="spellStart"/>
      <w:r w:rsidRPr="00145CDE">
        <w:rPr>
          <w:rFonts w:ascii="Courier New" w:eastAsia="Times New Roman" w:hAnsi="Courier New" w:cs="Courier New"/>
          <w:color w:val="000C1F"/>
          <w:sz w:val="20"/>
          <w:szCs w:val="20"/>
          <w:shd w:val="clear" w:color="auto" w:fill="E8E8E8"/>
        </w:rPr>
        <w:t>date_purchased</w:t>
      </w:r>
      <w:proofErr w:type="spellEnd"/>
      <w:r w:rsidRPr="00145CDE">
        <w:rPr>
          <w:rFonts w:ascii="Arial" w:eastAsia="Times New Roman" w:hAnsi="Arial" w:cs="Arial"/>
          <w:color w:val="000C1F"/>
          <w:sz w:val="24"/>
          <w:szCs w:val="24"/>
        </w:rPr>
        <w:t> column from the database, adjusted for consistency with the subsequent </w:t>
      </w:r>
      <w:proofErr w:type="spellStart"/>
      <w:r w:rsidRPr="00145CDE">
        <w:rPr>
          <w:rFonts w:ascii="Courier New" w:eastAsia="Times New Roman" w:hAnsi="Courier New" w:cs="Courier New"/>
          <w:color w:val="000C1F"/>
          <w:sz w:val="20"/>
          <w:szCs w:val="20"/>
          <w:shd w:val="clear" w:color="auto" w:fill="E8E8E8"/>
        </w:rPr>
        <w:t>date_end</w:t>
      </w:r>
      <w:proofErr w:type="spellEnd"/>
      <w:r w:rsidRPr="00145CDE">
        <w:rPr>
          <w:rFonts w:ascii="Arial" w:eastAsia="Times New Roman" w:hAnsi="Arial" w:cs="Arial"/>
          <w:color w:val="000C1F"/>
          <w:sz w:val="24"/>
          <w:szCs w:val="24"/>
        </w:rPr>
        <w:t> column.</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To calculate the end date of a subscription (</w:t>
      </w:r>
      <w:proofErr w:type="spellStart"/>
      <w:r w:rsidRPr="00145CDE">
        <w:rPr>
          <w:rFonts w:ascii="Courier New" w:eastAsia="Times New Roman" w:hAnsi="Courier New" w:cs="Courier New"/>
          <w:color w:val="000C1F"/>
          <w:sz w:val="20"/>
          <w:szCs w:val="20"/>
          <w:shd w:val="clear" w:color="auto" w:fill="E8E8E8"/>
        </w:rPr>
        <w:t>date_end</w:t>
      </w:r>
      <w:proofErr w:type="spellEnd"/>
      <w:r w:rsidRPr="00145CDE">
        <w:rPr>
          <w:rFonts w:ascii="Arial" w:eastAsia="Times New Roman" w:hAnsi="Arial" w:cs="Arial"/>
          <w:color w:val="000C1F"/>
          <w:sz w:val="24"/>
          <w:szCs w:val="24"/>
        </w:rPr>
        <w:t>), add one month, three months, or 12 months to the start date of a subscription for a Monthly (represented as </w:t>
      </w:r>
      <w:r w:rsidRPr="00145CDE">
        <w:rPr>
          <w:rFonts w:ascii="Courier New" w:eastAsia="Times New Roman" w:hAnsi="Courier New" w:cs="Courier New"/>
          <w:color w:val="000C1F"/>
          <w:sz w:val="20"/>
          <w:szCs w:val="20"/>
          <w:shd w:val="clear" w:color="auto" w:fill="E8E8E8"/>
        </w:rPr>
        <w:t>0</w:t>
      </w:r>
      <w:r w:rsidRPr="00145CDE">
        <w:rPr>
          <w:rFonts w:ascii="Arial" w:eastAsia="Times New Roman" w:hAnsi="Arial" w:cs="Arial"/>
          <w:color w:val="000C1F"/>
          <w:sz w:val="24"/>
          <w:szCs w:val="24"/>
        </w:rPr>
        <w:t> in the </w:t>
      </w:r>
      <w:proofErr w:type="spellStart"/>
      <w:r w:rsidRPr="00145CDE">
        <w:rPr>
          <w:rFonts w:ascii="Courier New" w:eastAsia="Times New Roman" w:hAnsi="Courier New" w:cs="Courier New"/>
          <w:color w:val="000C1F"/>
          <w:sz w:val="20"/>
          <w:szCs w:val="20"/>
          <w:shd w:val="clear" w:color="auto" w:fill="E8E8E8"/>
        </w:rPr>
        <w:t>plan_id</w:t>
      </w:r>
      <w:proofErr w:type="spellEnd"/>
      <w:r w:rsidRPr="00145CDE">
        <w:rPr>
          <w:rFonts w:ascii="Arial" w:eastAsia="Times New Roman" w:hAnsi="Arial" w:cs="Arial"/>
          <w:color w:val="000C1F"/>
          <w:sz w:val="24"/>
          <w:szCs w:val="24"/>
        </w:rPr>
        <w:t> column), Quarterly (</w:t>
      </w:r>
      <w:r w:rsidRPr="00145CDE">
        <w:rPr>
          <w:rFonts w:ascii="Courier New" w:eastAsia="Times New Roman" w:hAnsi="Courier New" w:cs="Courier New"/>
          <w:color w:val="000C1F"/>
          <w:sz w:val="20"/>
          <w:szCs w:val="20"/>
          <w:shd w:val="clear" w:color="auto" w:fill="E8E8E8"/>
        </w:rPr>
        <w:t>1</w:t>
      </w:r>
      <w:r w:rsidRPr="00145CDE">
        <w:rPr>
          <w:rFonts w:ascii="Arial" w:eastAsia="Times New Roman" w:hAnsi="Arial" w:cs="Arial"/>
          <w:color w:val="000C1F"/>
          <w:sz w:val="24"/>
          <w:szCs w:val="24"/>
        </w:rPr>
        <w:t>), or an Annual (</w:t>
      </w:r>
      <w:r w:rsidRPr="00145CDE">
        <w:rPr>
          <w:rFonts w:ascii="Courier New" w:eastAsia="Times New Roman" w:hAnsi="Courier New" w:cs="Courier New"/>
          <w:color w:val="000C1F"/>
          <w:sz w:val="20"/>
          <w:szCs w:val="20"/>
          <w:shd w:val="clear" w:color="auto" w:fill="E8E8E8"/>
        </w:rPr>
        <w:t>2</w:t>
      </w:r>
      <w:r w:rsidRPr="00145CDE">
        <w:rPr>
          <w:rFonts w:ascii="Arial" w:eastAsia="Times New Roman" w:hAnsi="Arial" w:cs="Arial"/>
          <w:color w:val="000C1F"/>
          <w:sz w:val="24"/>
          <w:szCs w:val="24"/>
        </w:rPr>
        <w:t>) purchase, respectively.</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lastRenderedPageBreak/>
        <w:t>The only exception is the lifetime subscription (denoted by </w:t>
      </w:r>
      <w:r w:rsidRPr="00145CDE">
        <w:rPr>
          <w:rFonts w:ascii="Courier New" w:eastAsia="Times New Roman" w:hAnsi="Courier New" w:cs="Courier New"/>
          <w:color w:val="000C1F"/>
          <w:sz w:val="20"/>
          <w:szCs w:val="20"/>
          <w:shd w:val="clear" w:color="auto" w:fill="E8E8E8"/>
        </w:rPr>
        <w:t>3</w:t>
      </w:r>
      <w:r w:rsidRPr="00145CDE">
        <w:rPr>
          <w:rFonts w:ascii="Arial" w:eastAsia="Times New Roman" w:hAnsi="Arial" w:cs="Arial"/>
          <w:color w:val="000C1F"/>
          <w:sz w:val="24"/>
          <w:szCs w:val="24"/>
        </w:rPr>
        <w:t>), which has no end date. Refunds will be handled in the following task: II. Re-Calculating a Subscription’s End Date.</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Hint 1:</w:t>
      </w:r>
      <w:r w:rsidRPr="00145CDE">
        <w:rPr>
          <w:rFonts w:ascii="Arial" w:eastAsia="Times New Roman" w:hAnsi="Arial" w:cs="Arial"/>
          <w:i/>
          <w:iCs/>
          <w:color w:val="000C1F"/>
          <w:sz w:val="24"/>
          <w:szCs w:val="24"/>
        </w:rPr>
        <w:t> Research MySQL’s </w:t>
      </w:r>
      <w:r w:rsidRPr="00145CDE">
        <w:rPr>
          <w:rFonts w:ascii="Courier New" w:eastAsia="Times New Roman" w:hAnsi="Courier New" w:cs="Courier New"/>
          <w:i/>
          <w:iCs/>
          <w:color w:val="000C1F"/>
          <w:sz w:val="20"/>
          <w:szCs w:val="20"/>
          <w:shd w:val="clear" w:color="auto" w:fill="E8E8E8"/>
        </w:rPr>
        <w:t>DATE_ADD</w:t>
      </w:r>
      <w:r w:rsidRPr="00145CDE">
        <w:rPr>
          <w:rFonts w:ascii="Arial" w:eastAsia="Times New Roman" w:hAnsi="Arial" w:cs="Arial"/>
          <w:i/>
          <w:iCs/>
          <w:color w:val="000C1F"/>
          <w:sz w:val="24"/>
          <w:szCs w:val="24"/>
        </w:rPr>
        <w:t> function.</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Hint 2:</w:t>
      </w:r>
      <w:r w:rsidRPr="00145CDE">
        <w:rPr>
          <w:rFonts w:ascii="Arial" w:eastAsia="Times New Roman" w:hAnsi="Arial" w:cs="Arial"/>
          <w:i/>
          <w:iCs/>
          <w:color w:val="000C1F"/>
          <w:sz w:val="24"/>
          <w:szCs w:val="24"/>
        </w:rPr>
        <w:t> You can refer to the Customer Engagement Analysis with SQL and Tableau course (the Retrieving Relevant Data from The Database section), which explains this query in detail.</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Sanity Check:</w:t>
      </w:r>
      <w:r w:rsidRPr="00145CDE">
        <w:rPr>
          <w:rFonts w:ascii="Arial" w:eastAsia="Times New Roman" w:hAnsi="Arial" w:cs="Arial"/>
          <w:i/>
          <w:iCs/>
          <w:color w:val="000C1F"/>
          <w:sz w:val="24"/>
          <w:szCs w:val="24"/>
        </w:rPr>
        <w:t> Ensure your table has 18,207 rows—i.e., you’ve found each subscription’s start and end dates.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 </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II. Re-Calculating a Subscription’s End Date</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Using the query from the previous task (I. Calculating a Subscription’s End Date) as a sub-query, create a new one retrieving the following columns:</w:t>
      </w:r>
    </w:p>
    <w:p w:rsidR="00145CDE" w:rsidRPr="00145CDE" w:rsidRDefault="00145CDE" w:rsidP="00145CDE">
      <w:pPr>
        <w:numPr>
          <w:ilvl w:val="0"/>
          <w:numId w:val="3"/>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purchase_id</w:t>
      </w:r>
      <w:proofErr w:type="spellEnd"/>
    </w:p>
    <w:p w:rsidR="00145CDE" w:rsidRPr="00145CDE" w:rsidRDefault="00145CDE" w:rsidP="00145CDE">
      <w:pPr>
        <w:numPr>
          <w:ilvl w:val="0"/>
          <w:numId w:val="3"/>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student_id</w:t>
      </w:r>
      <w:proofErr w:type="spellEnd"/>
    </w:p>
    <w:p w:rsidR="00145CDE" w:rsidRPr="00145CDE" w:rsidRDefault="00145CDE" w:rsidP="00145CDE">
      <w:pPr>
        <w:numPr>
          <w:ilvl w:val="0"/>
          <w:numId w:val="3"/>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plan_id</w:t>
      </w:r>
      <w:proofErr w:type="spellEnd"/>
    </w:p>
    <w:p w:rsidR="00145CDE" w:rsidRPr="00145CDE" w:rsidRDefault="00145CDE" w:rsidP="00145CDE">
      <w:pPr>
        <w:numPr>
          <w:ilvl w:val="0"/>
          <w:numId w:val="3"/>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date_start</w:t>
      </w:r>
      <w:proofErr w:type="spellEnd"/>
    </w:p>
    <w:p w:rsidR="00145CDE" w:rsidRPr="00145CDE" w:rsidRDefault="00145CDE" w:rsidP="00145CDE">
      <w:pPr>
        <w:numPr>
          <w:ilvl w:val="0"/>
          <w:numId w:val="3"/>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date_end</w:t>
      </w:r>
      <w:proofErr w:type="spellEnd"/>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Re-calculate the </w:t>
      </w:r>
      <w:proofErr w:type="spellStart"/>
      <w:r w:rsidRPr="00145CDE">
        <w:rPr>
          <w:rFonts w:ascii="Courier New" w:eastAsia="Times New Roman" w:hAnsi="Courier New" w:cs="Courier New"/>
          <w:color w:val="000C1F"/>
          <w:sz w:val="20"/>
          <w:szCs w:val="20"/>
          <w:shd w:val="clear" w:color="auto" w:fill="E8E8E8"/>
        </w:rPr>
        <w:t>date_end</w:t>
      </w:r>
      <w:proofErr w:type="spellEnd"/>
      <w:r w:rsidRPr="00145CDE">
        <w:rPr>
          <w:rFonts w:ascii="Arial" w:eastAsia="Times New Roman" w:hAnsi="Arial" w:cs="Arial"/>
          <w:color w:val="000C1F"/>
          <w:sz w:val="24"/>
          <w:szCs w:val="24"/>
        </w:rPr>
        <w:t> column so that if an order was refunded—indicated by a non-</w:t>
      </w:r>
      <w:r w:rsidRPr="00145CDE">
        <w:rPr>
          <w:rFonts w:ascii="Courier New" w:eastAsia="Times New Roman" w:hAnsi="Courier New" w:cs="Courier New"/>
          <w:color w:val="000C1F"/>
          <w:sz w:val="20"/>
          <w:szCs w:val="20"/>
          <w:shd w:val="clear" w:color="auto" w:fill="E8E8E8"/>
        </w:rPr>
        <w:t>NULL</w:t>
      </w:r>
      <w:r w:rsidRPr="00145CDE">
        <w:rPr>
          <w:rFonts w:ascii="Arial" w:eastAsia="Times New Roman" w:hAnsi="Arial" w:cs="Arial"/>
          <w:color w:val="000C1F"/>
          <w:sz w:val="24"/>
          <w:szCs w:val="24"/>
        </w:rPr>
        <w:t> value in the </w:t>
      </w:r>
      <w:proofErr w:type="spellStart"/>
      <w:r w:rsidRPr="00145CDE">
        <w:rPr>
          <w:rFonts w:ascii="Courier New" w:eastAsia="Times New Roman" w:hAnsi="Courier New" w:cs="Courier New"/>
          <w:color w:val="000C1F"/>
          <w:sz w:val="20"/>
          <w:szCs w:val="20"/>
          <w:shd w:val="clear" w:color="auto" w:fill="E8E8E8"/>
        </w:rPr>
        <w:t>date_refunded</w:t>
      </w:r>
      <w:proofErr w:type="spellEnd"/>
      <w:r w:rsidRPr="00145CDE">
        <w:rPr>
          <w:rFonts w:ascii="Arial" w:eastAsia="Times New Roman" w:hAnsi="Arial" w:cs="Arial"/>
          <w:color w:val="000C1F"/>
          <w:sz w:val="24"/>
          <w:szCs w:val="24"/>
        </w:rPr>
        <w:t> field—the student’s subscription terminates at the refund date.</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Sanity Check:</w:t>
      </w:r>
      <w:r w:rsidRPr="00145CDE">
        <w:rPr>
          <w:rFonts w:ascii="Arial" w:eastAsia="Times New Roman" w:hAnsi="Arial" w:cs="Arial"/>
          <w:i/>
          <w:iCs/>
          <w:color w:val="000C1F"/>
          <w:sz w:val="24"/>
          <w:szCs w:val="24"/>
        </w:rPr>
        <w:t> Ensure your view has 18,207 rows.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 </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III. Creating Two ‘paid’ Columns and a MySQL View</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lastRenderedPageBreak/>
        <w:t>Using the query you designed in the previous task (II. Re-Calculating a Subscription’s End Date), create a new SQL query that, when executed, stores in the </w:t>
      </w:r>
      <w:proofErr w:type="spellStart"/>
      <w:r w:rsidRPr="00145CDE">
        <w:rPr>
          <w:rFonts w:ascii="Courier New" w:eastAsia="Times New Roman" w:hAnsi="Courier New" w:cs="Courier New"/>
          <w:color w:val="000C1F"/>
          <w:sz w:val="20"/>
          <w:szCs w:val="20"/>
          <w:shd w:val="clear" w:color="auto" w:fill="E8E8E8"/>
        </w:rPr>
        <w:t>data_scientist_project</w:t>
      </w:r>
      <w:proofErr w:type="spellEnd"/>
      <w:r w:rsidRPr="00145CDE">
        <w:rPr>
          <w:rFonts w:ascii="Arial" w:eastAsia="Times New Roman" w:hAnsi="Arial" w:cs="Arial"/>
          <w:color w:val="000C1F"/>
          <w:sz w:val="24"/>
          <w:szCs w:val="24"/>
        </w:rPr>
        <w:t> schema a view called </w:t>
      </w:r>
      <w:proofErr w:type="spellStart"/>
      <w:r w:rsidRPr="00145CDE">
        <w:rPr>
          <w:rFonts w:ascii="Courier New" w:eastAsia="Times New Roman" w:hAnsi="Courier New" w:cs="Courier New"/>
          <w:color w:val="000C1F"/>
          <w:sz w:val="20"/>
          <w:szCs w:val="20"/>
          <w:shd w:val="clear" w:color="auto" w:fill="E8E8E8"/>
        </w:rPr>
        <w:t>purchases_info</w:t>
      </w:r>
      <w:proofErr w:type="spellEnd"/>
      <w:r w:rsidRPr="00145CDE">
        <w:rPr>
          <w:rFonts w:ascii="Arial" w:eastAsia="Times New Roman" w:hAnsi="Arial" w:cs="Arial"/>
          <w:color w:val="000C1F"/>
          <w:sz w:val="24"/>
          <w:szCs w:val="24"/>
        </w:rPr>
        <w:t> which we’ll use in subsequent parts. The view should include the following columns:</w:t>
      </w:r>
    </w:p>
    <w:p w:rsidR="00145CDE" w:rsidRPr="00145CDE" w:rsidRDefault="00145CDE" w:rsidP="00145CDE">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purchase_id</w:t>
      </w:r>
      <w:proofErr w:type="spellEnd"/>
    </w:p>
    <w:p w:rsidR="00145CDE" w:rsidRPr="00145CDE" w:rsidRDefault="00145CDE" w:rsidP="00145CDE">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student_id</w:t>
      </w:r>
      <w:proofErr w:type="spellEnd"/>
    </w:p>
    <w:p w:rsidR="00145CDE" w:rsidRPr="00145CDE" w:rsidRDefault="00145CDE" w:rsidP="00145CDE">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plan_id</w:t>
      </w:r>
      <w:proofErr w:type="spellEnd"/>
    </w:p>
    <w:p w:rsidR="00145CDE" w:rsidRPr="00145CDE" w:rsidRDefault="00145CDE" w:rsidP="00145CDE">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date_start</w:t>
      </w:r>
      <w:proofErr w:type="spellEnd"/>
    </w:p>
    <w:p w:rsidR="00145CDE" w:rsidRPr="00145CDE" w:rsidRDefault="00145CDE" w:rsidP="00145CDE">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date_end</w:t>
      </w:r>
      <w:proofErr w:type="spellEnd"/>
    </w:p>
    <w:p w:rsidR="00145CDE" w:rsidRPr="00145CDE" w:rsidRDefault="00145CDE" w:rsidP="00145CDE">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Courier New" w:eastAsia="Times New Roman" w:hAnsi="Courier New" w:cs="Courier New"/>
          <w:color w:val="000C1F"/>
          <w:sz w:val="20"/>
          <w:szCs w:val="20"/>
          <w:shd w:val="clear" w:color="auto" w:fill="E8E8E8"/>
        </w:rPr>
        <w:t>paid_q2_2021</w:t>
      </w:r>
    </w:p>
    <w:p w:rsidR="00145CDE" w:rsidRPr="00145CDE" w:rsidRDefault="00145CDE" w:rsidP="00145CDE">
      <w:pPr>
        <w:numPr>
          <w:ilvl w:val="0"/>
          <w:numId w:val="4"/>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Courier New" w:eastAsia="Times New Roman" w:hAnsi="Courier New" w:cs="Courier New"/>
          <w:color w:val="000C1F"/>
          <w:sz w:val="20"/>
          <w:szCs w:val="20"/>
          <w:shd w:val="clear" w:color="auto" w:fill="E8E8E8"/>
        </w:rPr>
        <w:t>paid_q2_2022</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The </w:t>
      </w:r>
      <w:r w:rsidRPr="00145CDE">
        <w:rPr>
          <w:rFonts w:ascii="Courier New" w:eastAsia="Times New Roman" w:hAnsi="Courier New" w:cs="Courier New"/>
          <w:color w:val="000C1F"/>
          <w:sz w:val="20"/>
          <w:szCs w:val="20"/>
          <w:shd w:val="clear" w:color="auto" w:fill="E8E8E8"/>
        </w:rPr>
        <w:t>paid_q2_2021</w:t>
      </w:r>
      <w:r w:rsidRPr="00145CDE">
        <w:rPr>
          <w:rFonts w:ascii="Arial" w:eastAsia="Times New Roman" w:hAnsi="Arial" w:cs="Arial"/>
          <w:color w:val="000C1F"/>
          <w:sz w:val="24"/>
          <w:szCs w:val="24"/>
        </w:rPr>
        <w:t> and </w:t>
      </w:r>
      <w:r w:rsidRPr="00145CDE">
        <w:rPr>
          <w:rFonts w:ascii="Courier New" w:eastAsia="Times New Roman" w:hAnsi="Courier New" w:cs="Courier New"/>
          <w:color w:val="000C1F"/>
          <w:sz w:val="20"/>
          <w:szCs w:val="20"/>
          <w:shd w:val="clear" w:color="auto" w:fill="E8E8E8"/>
        </w:rPr>
        <w:t>paid_q2_2022</w:t>
      </w:r>
      <w:r w:rsidRPr="00145CDE">
        <w:rPr>
          <w:rFonts w:ascii="Arial" w:eastAsia="Times New Roman" w:hAnsi="Arial" w:cs="Arial"/>
          <w:color w:val="000C1F"/>
          <w:sz w:val="24"/>
          <w:szCs w:val="24"/>
        </w:rPr>
        <w:t> columns contain binary values indicating whether a student had an active subscription during the respective year’s second quarter (April 1 to June 30, inclusive). A</w:t>
      </w:r>
      <w:r w:rsidRPr="00145CDE">
        <w:rPr>
          <w:rFonts w:ascii="Arial" w:eastAsia="Times New Roman" w:hAnsi="Arial" w:cs="Arial"/>
          <w:b/>
          <w:bCs/>
          <w:color w:val="000C1F"/>
          <w:sz w:val="24"/>
          <w:szCs w:val="24"/>
        </w:rPr>
        <w:t> </w:t>
      </w:r>
      <w:r w:rsidRPr="00145CDE">
        <w:rPr>
          <w:rFonts w:ascii="Courier New" w:eastAsia="Times New Roman" w:hAnsi="Courier New" w:cs="Courier New"/>
          <w:color w:val="000C1F"/>
          <w:sz w:val="20"/>
          <w:szCs w:val="20"/>
          <w:shd w:val="clear" w:color="auto" w:fill="E8E8E8"/>
        </w:rPr>
        <w:t>0</w:t>
      </w:r>
      <w:r w:rsidRPr="00145CDE">
        <w:rPr>
          <w:rFonts w:ascii="Arial" w:eastAsia="Times New Roman" w:hAnsi="Arial" w:cs="Arial"/>
          <w:color w:val="000C1F"/>
          <w:sz w:val="24"/>
          <w:szCs w:val="24"/>
        </w:rPr>
        <w:t> in the column indicates a free-plan student in Q2, while a </w:t>
      </w:r>
      <w:r w:rsidRPr="00145CDE">
        <w:rPr>
          <w:rFonts w:ascii="Courier New" w:eastAsia="Times New Roman" w:hAnsi="Courier New" w:cs="Courier New"/>
          <w:color w:val="000C1F"/>
          <w:sz w:val="20"/>
          <w:szCs w:val="20"/>
          <w:shd w:val="clear" w:color="auto" w:fill="E8E8E8"/>
        </w:rPr>
        <w:t>1</w:t>
      </w:r>
      <w:r w:rsidRPr="00145CDE">
        <w:rPr>
          <w:rFonts w:ascii="Arial" w:eastAsia="Times New Roman" w:hAnsi="Arial" w:cs="Arial"/>
          <w:color w:val="000C1F"/>
          <w:sz w:val="24"/>
          <w:szCs w:val="24"/>
        </w:rPr>
        <w:t> represents an active subscription in that period.</w:t>
      </w:r>
    </w:p>
    <w:p w:rsidR="00145CDE" w:rsidRPr="00145CDE" w:rsidRDefault="00145CDE" w:rsidP="00145CDE">
      <w:pPr>
        <w:shd w:val="clear" w:color="auto" w:fill="FFFFFF"/>
        <w:spacing w:after="0" w:line="390" w:lineRule="atLeast"/>
        <w:outlineLvl w:val="1"/>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Data Preparation with SQL – Splitting Into Periods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Great job! We created a view in the schema called </w:t>
      </w:r>
      <w:proofErr w:type="spellStart"/>
      <w:r w:rsidRPr="00145CDE">
        <w:rPr>
          <w:rFonts w:ascii="Courier New" w:eastAsia="Times New Roman" w:hAnsi="Courier New" w:cs="Courier New"/>
          <w:color w:val="000C1F"/>
          <w:sz w:val="20"/>
          <w:szCs w:val="20"/>
          <w:shd w:val="clear" w:color="auto" w:fill="E8E8E8"/>
        </w:rPr>
        <w:t>purchases_info</w:t>
      </w:r>
      <w:proofErr w:type="spellEnd"/>
      <w:r w:rsidRPr="00145CDE">
        <w:rPr>
          <w:rFonts w:ascii="Arial" w:eastAsia="Times New Roman" w:hAnsi="Arial" w:cs="Arial"/>
          <w:color w:val="000C1F"/>
          <w:sz w:val="24"/>
          <w:szCs w:val="24"/>
        </w:rPr>
        <w:t>, which stores information about students’ subscriptions and whether these subscription periods overlap with the second quarters of 2021 or 2022. Now, we’ll utilize </w:t>
      </w:r>
      <w:proofErr w:type="spellStart"/>
      <w:r w:rsidRPr="00145CDE">
        <w:rPr>
          <w:rFonts w:ascii="Courier New" w:eastAsia="Times New Roman" w:hAnsi="Courier New" w:cs="Courier New"/>
          <w:color w:val="000C1F"/>
          <w:sz w:val="20"/>
          <w:szCs w:val="20"/>
          <w:shd w:val="clear" w:color="auto" w:fill="E8E8E8"/>
        </w:rPr>
        <w:t>purchases_info</w:t>
      </w:r>
      <w:proofErr w:type="spellEnd"/>
      <w:r w:rsidRPr="00145CDE">
        <w:rPr>
          <w:rFonts w:ascii="Arial" w:eastAsia="Times New Roman" w:hAnsi="Arial" w:cs="Arial"/>
          <w:color w:val="000C1F"/>
          <w:sz w:val="24"/>
          <w:szCs w:val="24"/>
        </w:rPr>
        <w:t> to classify students as free-plan and paying in Q2 2021 and Q2 2022.</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 Calculating Total Minutes Watched in Q2 2021 and Q2 2022</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We’re now interested in analyzing the engagement of our users in terms of the total minutes watched during Q2 2021 and Q2 2022 separately. Additionally, we want to identify which users were paid subscribers during each of these periods.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Your task is to write an SQL query that returns the following columns: </w:t>
      </w:r>
    </w:p>
    <w:p w:rsidR="00145CDE" w:rsidRPr="00145CDE" w:rsidRDefault="00145CDE" w:rsidP="00145CDE">
      <w:pPr>
        <w:numPr>
          <w:ilvl w:val="0"/>
          <w:numId w:val="5"/>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student_id</w:t>
      </w:r>
      <w:proofErr w:type="spellEnd"/>
      <w:r w:rsidRPr="00145CDE">
        <w:rPr>
          <w:rFonts w:ascii="Arial" w:eastAsia="Times New Roman" w:hAnsi="Arial" w:cs="Arial"/>
          <w:color w:val="000C1F"/>
          <w:sz w:val="24"/>
          <w:szCs w:val="24"/>
        </w:rPr>
        <w:t> – a list of student IDs</w:t>
      </w:r>
    </w:p>
    <w:p w:rsidR="00145CDE" w:rsidRPr="00145CDE" w:rsidRDefault="00145CDE" w:rsidP="00145CDE">
      <w:pPr>
        <w:numPr>
          <w:ilvl w:val="0"/>
          <w:numId w:val="5"/>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minutes_watched</w:t>
      </w:r>
      <w:proofErr w:type="spellEnd"/>
      <w:r w:rsidRPr="00145CDE">
        <w:rPr>
          <w:rFonts w:ascii="Arial" w:eastAsia="Times New Roman" w:hAnsi="Arial" w:cs="Arial"/>
          <w:color w:val="000C1F"/>
          <w:sz w:val="24"/>
          <w:szCs w:val="24"/>
        </w:rPr>
        <w:t> – the total minutes students have watched in both periods—return a separate table for each period</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lastRenderedPageBreak/>
        <w:t>The information about the minutes watched by each student is available in the </w:t>
      </w:r>
      <w:proofErr w:type="spellStart"/>
      <w:r w:rsidRPr="00145CDE">
        <w:rPr>
          <w:rFonts w:ascii="Courier New" w:eastAsia="Times New Roman" w:hAnsi="Courier New" w:cs="Courier New"/>
          <w:color w:val="000C1F"/>
          <w:sz w:val="20"/>
          <w:szCs w:val="20"/>
          <w:shd w:val="clear" w:color="auto" w:fill="E8E8E8"/>
        </w:rPr>
        <w:t>student_video_watched</w:t>
      </w:r>
      <w:proofErr w:type="spellEnd"/>
      <w:r w:rsidRPr="00145CDE">
        <w:rPr>
          <w:rFonts w:ascii="Arial" w:eastAsia="Times New Roman" w:hAnsi="Arial" w:cs="Arial"/>
          <w:color w:val="000C1F"/>
          <w:sz w:val="24"/>
          <w:szCs w:val="24"/>
        </w:rPr>
        <w:t> table.</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Sanity Check:</w:t>
      </w:r>
      <w:r w:rsidRPr="00145CDE">
        <w:rPr>
          <w:rFonts w:ascii="Arial" w:eastAsia="Times New Roman" w:hAnsi="Arial" w:cs="Arial"/>
          <w:color w:val="000C1F"/>
          <w:sz w:val="24"/>
          <w:szCs w:val="24"/>
        </w:rPr>
        <w:t> </w:t>
      </w:r>
      <w:r w:rsidRPr="00145CDE">
        <w:rPr>
          <w:rFonts w:ascii="Arial" w:eastAsia="Times New Roman" w:hAnsi="Arial" w:cs="Arial"/>
          <w:i/>
          <w:iCs/>
          <w:color w:val="000C1F"/>
          <w:sz w:val="24"/>
          <w:szCs w:val="24"/>
        </w:rPr>
        <w:t>Ensure you have 7,639 rows in the result set representing students who watched a lecture in Q2 2021. Then, confirm you have 8,841 rows in the result set representing students who watched a lecture in Q2 2022.</w:t>
      </w:r>
      <w:r w:rsidRPr="00145CDE">
        <w:rPr>
          <w:rFonts w:ascii="Arial" w:eastAsia="Times New Roman" w:hAnsi="Arial" w:cs="Arial"/>
          <w:color w:val="000C1F"/>
          <w:sz w:val="24"/>
          <w:szCs w:val="24"/>
        </w:rPr>
        <w:t> </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 Creating a ‘paid’ Column</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Now, use the query you designed in the previous task (I. Calculating Total Minutes Watched in Q2 2021 and Q2 2022) to create a result set with the following columns:</w:t>
      </w:r>
    </w:p>
    <w:p w:rsidR="00145CDE" w:rsidRPr="00145CDE" w:rsidRDefault="00145CDE" w:rsidP="00145CDE">
      <w:pPr>
        <w:numPr>
          <w:ilvl w:val="0"/>
          <w:numId w:val="6"/>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student_id</w:t>
      </w:r>
      <w:proofErr w:type="spellEnd"/>
    </w:p>
    <w:p w:rsidR="00145CDE" w:rsidRPr="00145CDE" w:rsidRDefault="00145CDE" w:rsidP="00145CDE">
      <w:pPr>
        <w:numPr>
          <w:ilvl w:val="0"/>
          <w:numId w:val="6"/>
        </w:numPr>
        <w:shd w:val="clear" w:color="auto" w:fill="FFFFFF"/>
        <w:spacing w:before="100" w:beforeAutospacing="1" w:after="100" w:afterAutospacing="1" w:line="240" w:lineRule="auto"/>
        <w:rPr>
          <w:rFonts w:ascii="Arial" w:eastAsia="Times New Roman" w:hAnsi="Arial" w:cs="Arial"/>
          <w:color w:val="000C1F"/>
          <w:sz w:val="24"/>
          <w:szCs w:val="24"/>
        </w:rPr>
      </w:pPr>
      <w:proofErr w:type="spellStart"/>
      <w:r w:rsidRPr="00145CDE">
        <w:rPr>
          <w:rFonts w:ascii="Courier New" w:eastAsia="Times New Roman" w:hAnsi="Courier New" w:cs="Courier New"/>
          <w:color w:val="000C1F"/>
          <w:sz w:val="20"/>
          <w:szCs w:val="20"/>
          <w:shd w:val="clear" w:color="auto" w:fill="E8E8E8"/>
        </w:rPr>
        <w:t>minutes_watched</w:t>
      </w:r>
      <w:proofErr w:type="spellEnd"/>
    </w:p>
    <w:p w:rsidR="00145CDE" w:rsidRPr="00145CDE" w:rsidRDefault="00145CDE" w:rsidP="00145CDE">
      <w:pPr>
        <w:numPr>
          <w:ilvl w:val="0"/>
          <w:numId w:val="6"/>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Courier New" w:eastAsia="Times New Roman" w:hAnsi="Courier New" w:cs="Courier New"/>
          <w:color w:val="000C1F"/>
          <w:sz w:val="20"/>
          <w:szCs w:val="20"/>
          <w:shd w:val="clear" w:color="auto" w:fill="E8E8E8"/>
        </w:rPr>
        <w:t>paid_in_q2</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The last column indicates whether a student had an active subscription in Q2 (represented by </w:t>
      </w:r>
      <w:r w:rsidRPr="00145CDE">
        <w:rPr>
          <w:rFonts w:ascii="Courier New" w:eastAsia="Times New Roman" w:hAnsi="Courier New" w:cs="Courier New"/>
          <w:color w:val="000C1F"/>
          <w:sz w:val="20"/>
          <w:szCs w:val="20"/>
          <w:shd w:val="clear" w:color="auto" w:fill="E8E8E8"/>
        </w:rPr>
        <w:t>1</w:t>
      </w:r>
      <w:r w:rsidRPr="00145CDE">
        <w:rPr>
          <w:rFonts w:ascii="Arial" w:eastAsia="Times New Roman" w:hAnsi="Arial" w:cs="Arial"/>
          <w:color w:val="000C1F"/>
          <w:sz w:val="24"/>
          <w:szCs w:val="24"/>
        </w:rPr>
        <w:t>) or not (represented by </w:t>
      </w:r>
      <w:r w:rsidRPr="00145CDE">
        <w:rPr>
          <w:rFonts w:ascii="Courier New" w:eastAsia="Times New Roman" w:hAnsi="Courier New" w:cs="Courier New"/>
          <w:color w:val="000C1F"/>
          <w:sz w:val="20"/>
          <w:szCs w:val="20"/>
          <w:shd w:val="clear" w:color="auto" w:fill="E8E8E8"/>
        </w:rPr>
        <w:t>0</w:t>
      </w:r>
      <w:r w:rsidRPr="00145CDE">
        <w:rPr>
          <w:rFonts w:ascii="Arial" w:eastAsia="Times New Roman" w:hAnsi="Arial" w:cs="Arial"/>
          <w:color w:val="000C1F"/>
          <w:sz w:val="24"/>
          <w:szCs w:val="24"/>
        </w:rPr>
        <w:t>).</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Retrieve the following four datasets and store them in the corresponding CSV files:</w:t>
      </w:r>
    </w:p>
    <w:p w:rsidR="00145CDE" w:rsidRPr="00145CDE" w:rsidRDefault="00145CDE" w:rsidP="00145CDE">
      <w:pPr>
        <w:numPr>
          <w:ilvl w:val="0"/>
          <w:numId w:val="7"/>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Students engaged in Q2 2021 who haven’t had a paid subscription in Q2 2021 (minutes_watched_2021_paid_0.csv)</w:t>
      </w:r>
    </w:p>
    <w:p w:rsidR="00145CDE" w:rsidRPr="00145CDE" w:rsidRDefault="00145CDE" w:rsidP="00145CDE">
      <w:pPr>
        <w:numPr>
          <w:ilvl w:val="0"/>
          <w:numId w:val="7"/>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Students engaged in Q2 2022 who haven’t had a paid subscription in Q2 2022 (minutes_watched_2022_paid_0.csv)</w:t>
      </w:r>
    </w:p>
    <w:p w:rsidR="00145CDE" w:rsidRPr="00145CDE" w:rsidRDefault="00145CDE" w:rsidP="00145CDE">
      <w:pPr>
        <w:numPr>
          <w:ilvl w:val="0"/>
          <w:numId w:val="7"/>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Students engaged in Q2 2021 who have been paid subscribers in Q2 2021 (minutes_watched_2021_paid_1.csv)</w:t>
      </w:r>
    </w:p>
    <w:p w:rsidR="00145CDE" w:rsidRPr="00145CDE" w:rsidRDefault="00145CDE" w:rsidP="00145CDE">
      <w:pPr>
        <w:numPr>
          <w:ilvl w:val="0"/>
          <w:numId w:val="7"/>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Students engaged in Q2 2022 who have been paid subscribers in Q2 2022 (minutes_watched_2022_paid_1.csv)</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Note: </w:t>
      </w:r>
      <w:r w:rsidRPr="00145CDE">
        <w:rPr>
          <w:rFonts w:ascii="Arial" w:eastAsia="Times New Roman" w:hAnsi="Arial" w:cs="Arial"/>
          <w:i/>
          <w:iCs/>
          <w:color w:val="000C1F"/>
          <w:sz w:val="24"/>
          <w:szCs w:val="24"/>
        </w:rPr>
        <w:t>Remember that the same student can have multiple subscription records in the </w:t>
      </w:r>
      <w:proofErr w:type="spellStart"/>
      <w:r w:rsidRPr="00145CDE">
        <w:rPr>
          <w:rFonts w:ascii="Courier New" w:eastAsia="Times New Roman" w:hAnsi="Courier New" w:cs="Courier New"/>
          <w:i/>
          <w:iCs/>
          <w:color w:val="000C1F"/>
          <w:sz w:val="20"/>
          <w:szCs w:val="20"/>
          <w:shd w:val="clear" w:color="auto" w:fill="E8E8E8"/>
        </w:rPr>
        <w:t>purchases_info</w:t>
      </w:r>
      <w:proofErr w:type="spellEnd"/>
      <w:r w:rsidRPr="00145CDE">
        <w:rPr>
          <w:rFonts w:ascii="Arial" w:eastAsia="Times New Roman" w:hAnsi="Arial" w:cs="Arial"/>
          <w:i/>
          <w:iCs/>
          <w:color w:val="000C1F"/>
          <w:sz w:val="24"/>
          <w:szCs w:val="24"/>
        </w:rPr>
        <w:t> view.</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Sanity check:</w:t>
      </w:r>
      <w:r w:rsidRPr="00145CDE">
        <w:rPr>
          <w:rFonts w:ascii="Arial" w:eastAsia="Times New Roman" w:hAnsi="Arial" w:cs="Arial"/>
          <w:color w:val="000C1F"/>
          <w:sz w:val="24"/>
          <w:szCs w:val="24"/>
        </w:rPr>
        <w:t> </w:t>
      </w:r>
      <w:r w:rsidRPr="00145CDE">
        <w:rPr>
          <w:rFonts w:ascii="Arial" w:eastAsia="Times New Roman" w:hAnsi="Arial" w:cs="Arial"/>
          <w:i/>
          <w:iCs/>
          <w:color w:val="000C1F"/>
          <w:sz w:val="24"/>
          <w:szCs w:val="24"/>
        </w:rPr>
        <w:t>Ensure you retrieve the following number of rows for each case, respectively:</w:t>
      </w:r>
    </w:p>
    <w:p w:rsidR="00145CDE" w:rsidRPr="00145CDE" w:rsidRDefault="00145CDE" w:rsidP="00145CDE">
      <w:pPr>
        <w:numPr>
          <w:ilvl w:val="0"/>
          <w:numId w:val="8"/>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5,334</w:t>
      </w:r>
    </w:p>
    <w:p w:rsidR="00145CDE" w:rsidRPr="00145CDE" w:rsidRDefault="00145CDE" w:rsidP="00145CDE">
      <w:pPr>
        <w:numPr>
          <w:ilvl w:val="0"/>
          <w:numId w:val="8"/>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2,305</w:t>
      </w:r>
    </w:p>
    <w:p w:rsidR="00145CDE" w:rsidRPr="00145CDE" w:rsidRDefault="00145CDE" w:rsidP="00145CDE">
      <w:pPr>
        <w:numPr>
          <w:ilvl w:val="0"/>
          <w:numId w:val="8"/>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6,055</w:t>
      </w:r>
    </w:p>
    <w:p w:rsidR="00145CDE" w:rsidRPr="00145CDE" w:rsidRDefault="00145CDE" w:rsidP="00145CDE">
      <w:pPr>
        <w:numPr>
          <w:ilvl w:val="0"/>
          <w:numId w:val="8"/>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2,786</w:t>
      </w:r>
    </w:p>
    <w:p w:rsidR="00145CDE" w:rsidRPr="00145CDE" w:rsidRDefault="00145CDE" w:rsidP="00145CDE">
      <w:pPr>
        <w:shd w:val="clear" w:color="auto" w:fill="FFFFFF"/>
        <w:spacing w:after="0" w:line="390" w:lineRule="atLeast"/>
        <w:outlineLvl w:val="1"/>
        <w:rPr>
          <w:rFonts w:ascii="Arial" w:eastAsia="Times New Roman" w:hAnsi="Arial" w:cs="Arial"/>
          <w:b/>
          <w:bCs/>
          <w:color w:val="000C1F"/>
          <w:sz w:val="32"/>
          <w:szCs w:val="32"/>
        </w:rPr>
      </w:pPr>
      <w:r w:rsidRPr="00145CDE">
        <w:rPr>
          <w:rFonts w:ascii="Arial" w:eastAsia="Times New Roman" w:hAnsi="Arial" w:cs="Arial"/>
          <w:b/>
          <w:bCs/>
          <w:color w:val="000C1F"/>
          <w:sz w:val="32"/>
          <w:szCs w:val="32"/>
        </w:rPr>
        <w:lastRenderedPageBreak/>
        <w:t>Data Preparation with SQL – Certificates Issued</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In the previous two sections, you created a MySQL view and used it to classify students as free-plan or paying on a given date. In this short task, you’ll retrieve information on the minutes watched and the certificates issued to a student. Later in the project, we’ll study the correlation between these two metrics.</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 Studying Minutes Watched and Certificates Issued</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For this task, consider only the students who’ve been issued a certificate. Create an SQL query to extract the following information for each such student:</w:t>
      </w:r>
    </w:p>
    <w:p w:rsidR="00145CDE" w:rsidRPr="00145CDE" w:rsidRDefault="00145CDE" w:rsidP="00145CDE">
      <w:pPr>
        <w:numPr>
          <w:ilvl w:val="0"/>
          <w:numId w:val="9"/>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The student ID</w:t>
      </w:r>
    </w:p>
    <w:p w:rsidR="00145CDE" w:rsidRPr="00145CDE" w:rsidRDefault="00145CDE" w:rsidP="00145CDE">
      <w:pPr>
        <w:numPr>
          <w:ilvl w:val="0"/>
          <w:numId w:val="9"/>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The total minutes watched</w:t>
      </w:r>
    </w:p>
    <w:p w:rsidR="00145CDE" w:rsidRPr="00145CDE" w:rsidRDefault="00145CDE" w:rsidP="00145CDE">
      <w:pPr>
        <w:numPr>
          <w:ilvl w:val="0"/>
          <w:numId w:val="9"/>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The total number of certificates issued</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Assign the corresponding value for students with no minutes recorded as </w:t>
      </w:r>
      <w:r w:rsidRPr="00145CDE">
        <w:rPr>
          <w:rFonts w:ascii="Courier New" w:eastAsia="Times New Roman" w:hAnsi="Courier New" w:cs="Courier New"/>
          <w:color w:val="000C1F"/>
          <w:sz w:val="20"/>
          <w:szCs w:val="20"/>
          <w:shd w:val="clear" w:color="auto" w:fill="E8E8E8"/>
        </w:rPr>
        <w:t>0</w:t>
      </w:r>
      <w:r w:rsidRPr="00145CDE">
        <w:rPr>
          <w:rFonts w:ascii="Arial" w:eastAsia="Times New Roman" w:hAnsi="Arial" w:cs="Arial"/>
          <w:color w:val="000C1F"/>
          <w:sz w:val="24"/>
          <w:szCs w:val="24"/>
        </w:rPr>
        <w:t>. Save the resulting table as minutes_and_certificates.csv for later use.</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Sanity Check:</w:t>
      </w:r>
      <w:r w:rsidRPr="00145CDE">
        <w:rPr>
          <w:rFonts w:ascii="Arial" w:eastAsia="Times New Roman" w:hAnsi="Arial" w:cs="Arial"/>
          <w:i/>
          <w:iCs/>
          <w:color w:val="000C1F"/>
          <w:sz w:val="24"/>
          <w:szCs w:val="24"/>
        </w:rPr>
        <w:t> Ensure your table has a total of 658 rows.</w:t>
      </w:r>
    </w:p>
    <w:p w:rsidR="00145CDE" w:rsidRPr="00145CDE" w:rsidRDefault="00145CDE" w:rsidP="00145CDE">
      <w:pPr>
        <w:shd w:val="clear" w:color="auto" w:fill="FFFFFF"/>
        <w:spacing w:after="0" w:line="390" w:lineRule="atLeast"/>
        <w:outlineLvl w:val="1"/>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Data Preprocessing with Python – Removing Outliers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Excellent work! You should now be equipped with the following CSV files:</w:t>
      </w:r>
    </w:p>
    <w:p w:rsidR="00145CDE" w:rsidRPr="00145CDE" w:rsidRDefault="00145CDE" w:rsidP="00145CDE">
      <w:pPr>
        <w:numPr>
          <w:ilvl w:val="0"/>
          <w:numId w:val="10"/>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minutes_watched_2021_paid_0.csv</w:t>
      </w:r>
    </w:p>
    <w:p w:rsidR="00145CDE" w:rsidRPr="00145CDE" w:rsidRDefault="00145CDE" w:rsidP="00145CDE">
      <w:pPr>
        <w:numPr>
          <w:ilvl w:val="0"/>
          <w:numId w:val="10"/>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minutes_watched_2022_paid_0.csv</w:t>
      </w:r>
    </w:p>
    <w:p w:rsidR="00145CDE" w:rsidRPr="00145CDE" w:rsidRDefault="00145CDE" w:rsidP="00145CDE">
      <w:pPr>
        <w:numPr>
          <w:ilvl w:val="0"/>
          <w:numId w:val="10"/>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minutes_watched_2021_paid_1.csv</w:t>
      </w:r>
    </w:p>
    <w:p w:rsidR="00145CDE" w:rsidRPr="00145CDE" w:rsidRDefault="00145CDE" w:rsidP="00145CDE">
      <w:pPr>
        <w:numPr>
          <w:ilvl w:val="0"/>
          <w:numId w:val="10"/>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minutes_watched_2022_paid_1.csv</w:t>
      </w:r>
    </w:p>
    <w:p w:rsidR="00145CDE" w:rsidRPr="00145CDE" w:rsidRDefault="00145CDE" w:rsidP="00145CDE">
      <w:pPr>
        <w:numPr>
          <w:ilvl w:val="0"/>
          <w:numId w:val="10"/>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minutes_and_certificates.csv</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 xml:space="preserve">We’re now ready to switch technologies and open </w:t>
      </w:r>
      <w:proofErr w:type="spellStart"/>
      <w:r w:rsidRPr="00145CDE">
        <w:rPr>
          <w:rFonts w:ascii="Arial" w:eastAsia="Times New Roman" w:hAnsi="Arial" w:cs="Arial"/>
          <w:color w:val="000C1F"/>
          <w:sz w:val="24"/>
          <w:szCs w:val="24"/>
        </w:rPr>
        <w:t>Jupyter</w:t>
      </w:r>
      <w:proofErr w:type="spellEnd"/>
      <w:r w:rsidRPr="00145CDE">
        <w:rPr>
          <w:rFonts w:ascii="Arial" w:eastAsia="Times New Roman" w:hAnsi="Arial" w:cs="Arial"/>
          <w:color w:val="000C1F"/>
          <w:sz w:val="24"/>
          <w:szCs w:val="24"/>
        </w:rPr>
        <w:t xml:space="preserve"> Notebook, where we’ll study the data with the help of distribution plots and remove the outliers so that they don’t skew the analysis we’ll perform later in this project. The following tasks will use the first four CSV files listed above.</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 Plotting the Distributions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lastRenderedPageBreak/>
        <w:t>Plot the distribution of the </w:t>
      </w:r>
      <w:proofErr w:type="spellStart"/>
      <w:r w:rsidRPr="00145CDE">
        <w:rPr>
          <w:rFonts w:ascii="Courier New" w:eastAsia="Times New Roman" w:hAnsi="Courier New" w:cs="Courier New"/>
          <w:color w:val="000C1F"/>
          <w:sz w:val="20"/>
          <w:szCs w:val="20"/>
          <w:shd w:val="clear" w:color="auto" w:fill="E8E8E8"/>
        </w:rPr>
        <w:t>minutes_watched</w:t>
      </w:r>
      <w:proofErr w:type="spellEnd"/>
      <w:r w:rsidRPr="00145CDE">
        <w:rPr>
          <w:rFonts w:ascii="Arial" w:eastAsia="Times New Roman" w:hAnsi="Arial" w:cs="Arial"/>
          <w:color w:val="000C1F"/>
          <w:sz w:val="24"/>
          <w:szCs w:val="24"/>
        </w:rPr>
        <w:t> variable of each of the four datasets and examine its shape. Are the distributions skewed? If yes, how? What does this tell us about the distribution of minutes watched?</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Hint:</w:t>
      </w:r>
      <w:r w:rsidRPr="00145CDE">
        <w:rPr>
          <w:rFonts w:ascii="Arial" w:eastAsia="Times New Roman" w:hAnsi="Arial" w:cs="Arial"/>
          <w:i/>
          <w:iCs/>
          <w:color w:val="000C1F"/>
          <w:sz w:val="24"/>
          <w:szCs w:val="24"/>
        </w:rPr>
        <w:t> Research </w:t>
      </w:r>
      <w:r w:rsidRPr="00145CDE">
        <w:rPr>
          <w:rFonts w:ascii="Courier New" w:eastAsia="Times New Roman" w:hAnsi="Courier New" w:cs="Courier New"/>
          <w:i/>
          <w:iCs/>
          <w:color w:val="000C1F"/>
          <w:sz w:val="20"/>
          <w:szCs w:val="20"/>
          <w:shd w:val="clear" w:color="auto" w:fill="E8E8E8"/>
        </w:rPr>
        <w:t>pandas</w:t>
      </w:r>
      <w:r w:rsidRPr="00145CDE">
        <w:rPr>
          <w:rFonts w:ascii="Arial" w:eastAsia="Times New Roman" w:hAnsi="Arial" w:cs="Arial"/>
          <w:i/>
          <w:iCs/>
          <w:color w:val="000C1F"/>
          <w:sz w:val="24"/>
          <w:szCs w:val="24"/>
        </w:rPr>
        <w:t>’ </w:t>
      </w:r>
      <w:proofErr w:type="spellStart"/>
      <w:proofErr w:type="gramStart"/>
      <w:r w:rsidRPr="00145CDE">
        <w:rPr>
          <w:rFonts w:ascii="Courier New" w:eastAsia="Times New Roman" w:hAnsi="Courier New" w:cs="Courier New"/>
          <w:i/>
          <w:iCs/>
          <w:color w:val="000C1F"/>
          <w:sz w:val="20"/>
          <w:szCs w:val="20"/>
          <w:shd w:val="clear" w:color="auto" w:fill="E8E8E8"/>
        </w:rPr>
        <w:t>kdeplot</w:t>
      </w:r>
      <w:proofErr w:type="spellEnd"/>
      <w:r w:rsidRPr="00145CDE">
        <w:rPr>
          <w:rFonts w:ascii="Courier New" w:eastAsia="Times New Roman" w:hAnsi="Courier New" w:cs="Courier New"/>
          <w:i/>
          <w:iCs/>
          <w:color w:val="000C1F"/>
          <w:sz w:val="20"/>
          <w:szCs w:val="20"/>
          <w:shd w:val="clear" w:color="auto" w:fill="E8E8E8"/>
        </w:rPr>
        <w:t>(</w:t>
      </w:r>
      <w:proofErr w:type="gramEnd"/>
      <w:r w:rsidRPr="00145CDE">
        <w:rPr>
          <w:rFonts w:ascii="Courier New" w:eastAsia="Times New Roman" w:hAnsi="Courier New" w:cs="Courier New"/>
          <w:i/>
          <w:iCs/>
          <w:color w:val="000C1F"/>
          <w:sz w:val="20"/>
          <w:szCs w:val="20"/>
          <w:shd w:val="clear" w:color="auto" w:fill="E8E8E8"/>
        </w:rPr>
        <w:t>)</w:t>
      </w:r>
      <w:r w:rsidRPr="00145CDE">
        <w:rPr>
          <w:rFonts w:ascii="Arial" w:eastAsia="Times New Roman" w:hAnsi="Arial" w:cs="Arial"/>
          <w:i/>
          <w:iCs/>
          <w:color w:val="000C1F"/>
          <w:sz w:val="24"/>
          <w:szCs w:val="24"/>
        </w:rPr>
        <w:t> method. You can create four subplots displaying all four distributions simultaneously for better clarity.</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w:t>
      </w:r>
      <w:r>
        <w:rPr>
          <w:rFonts w:ascii="Arial" w:eastAsia="Times New Roman" w:hAnsi="Arial" w:cs="Arial"/>
          <w:b/>
          <w:bCs/>
          <w:color w:val="000C1F"/>
          <w:sz w:val="32"/>
          <w:szCs w:val="32"/>
        </w:rPr>
        <w:t>I</w:t>
      </w:r>
      <w:r w:rsidRPr="00145CDE">
        <w:rPr>
          <w:rFonts w:ascii="Arial" w:eastAsia="Times New Roman" w:hAnsi="Arial" w:cs="Arial"/>
          <w:b/>
          <w:bCs/>
          <w:color w:val="000C1F"/>
          <w:sz w:val="32"/>
          <w:szCs w:val="32"/>
        </w:rPr>
        <w:t>. Removing the Outliers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Remove the outliers of the data—for each of the four datasets, keep the values lower than the 99th percentile.</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Once you’ve retrieved the final datasets, save them as four separate CSV files on your computer:</w:t>
      </w:r>
    </w:p>
    <w:p w:rsidR="00145CDE" w:rsidRPr="00145CDE" w:rsidRDefault="00145CDE" w:rsidP="00145CDE">
      <w:pPr>
        <w:numPr>
          <w:ilvl w:val="0"/>
          <w:numId w:val="11"/>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minutes_watched_2021_paid_0_no_outliers.csv</w:t>
      </w:r>
    </w:p>
    <w:p w:rsidR="00145CDE" w:rsidRPr="00145CDE" w:rsidRDefault="00145CDE" w:rsidP="00145CDE">
      <w:pPr>
        <w:numPr>
          <w:ilvl w:val="0"/>
          <w:numId w:val="11"/>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minutes_watched_2022_paid_0_no_outliers.csv</w:t>
      </w:r>
    </w:p>
    <w:p w:rsidR="00145CDE" w:rsidRPr="00145CDE" w:rsidRDefault="00145CDE" w:rsidP="00145CDE">
      <w:pPr>
        <w:numPr>
          <w:ilvl w:val="0"/>
          <w:numId w:val="11"/>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minutes_watched_2021_paid_1_no_outliers.csv</w:t>
      </w:r>
    </w:p>
    <w:p w:rsidR="00145CDE" w:rsidRPr="00145CDE" w:rsidRDefault="00145CDE" w:rsidP="00145CDE">
      <w:pPr>
        <w:numPr>
          <w:ilvl w:val="0"/>
          <w:numId w:val="11"/>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minutes_watched_2022_paid_1_no_outliers.csv</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Hint:</w:t>
      </w:r>
      <w:r w:rsidRPr="00145CDE">
        <w:rPr>
          <w:rFonts w:ascii="Arial" w:eastAsia="Times New Roman" w:hAnsi="Arial" w:cs="Arial"/>
          <w:b/>
          <w:bCs/>
          <w:i/>
          <w:iCs/>
          <w:color w:val="000C1F"/>
          <w:sz w:val="24"/>
          <w:szCs w:val="24"/>
        </w:rPr>
        <w:t> </w:t>
      </w:r>
      <w:r w:rsidRPr="00145CDE">
        <w:rPr>
          <w:rFonts w:ascii="Arial" w:eastAsia="Times New Roman" w:hAnsi="Arial" w:cs="Arial"/>
          <w:i/>
          <w:iCs/>
          <w:color w:val="000C1F"/>
          <w:sz w:val="24"/>
          <w:szCs w:val="24"/>
        </w:rPr>
        <w:t>To save a </w:t>
      </w:r>
      <w:proofErr w:type="spellStart"/>
      <w:r w:rsidRPr="00145CDE">
        <w:rPr>
          <w:rFonts w:ascii="Courier New" w:eastAsia="Times New Roman" w:hAnsi="Courier New" w:cs="Courier New"/>
          <w:i/>
          <w:iCs/>
          <w:color w:val="000C1F"/>
          <w:sz w:val="20"/>
          <w:szCs w:val="20"/>
          <w:shd w:val="clear" w:color="auto" w:fill="E8E8E8"/>
        </w:rPr>
        <w:t>DataFrame</w:t>
      </w:r>
      <w:proofErr w:type="spellEnd"/>
      <w:r w:rsidRPr="00145CDE">
        <w:rPr>
          <w:rFonts w:ascii="Arial" w:eastAsia="Times New Roman" w:hAnsi="Arial" w:cs="Arial"/>
          <w:i/>
          <w:iCs/>
          <w:color w:val="000C1F"/>
          <w:sz w:val="24"/>
          <w:szCs w:val="24"/>
        </w:rPr>
        <w:t> as a CSV file, use the following line of code:</w:t>
      </w:r>
    </w:p>
    <w:p w:rsidR="00145CDE" w:rsidRPr="00145CDE" w:rsidRDefault="00145CDE" w:rsidP="00145C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145CDE">
        <w:rPr>
          <w:rFonts w:ascii="Consolas" w:eastAsia="Times New Roman" w:hAnsi="Consolas" w:cs="Courier New"/>
          <w:color w:val="000000"/>
          <w:sz w:val="24"/>
          <w:szCs w:val="24"/>
        </w:rPr>
        <w:t>df_name</w:t>
      </w:r>
      <w:r w:rsidRPr="00145CDE">
        <w:rPr>
          <w:rFonts w:ascii="Consolas" w:eastAsia="Times New Roman" w:hAnsi="Consolas" w:cs="Courier New"/>
          <w:color w:val="999999"/>
          <w:sz w:val="24"/>
          <w:szCs w:val="24"/>
        </w:rPr>
        <w:t>.</w:t>
      </w:r>
      <w:r w:rsidRPr="00145CDE">
        <w:rPr>
          <w:rFonts w:ascii="Consolas" w:eastAsia="Times New Roman" w:hAnsi="Consolas" w:cs="Courier New"/>
          <w:color w:val="000000"/>
          <w:sz w:val="24"/>
          <w:szCs w:val="24"/>
        </w:rPr>
        <w:t>to_</w:t>
      </w:r>
      <w:proofErr w:type="gramStart"/>
      <w:r w:rsidRPr="00145CDE">
        <w:rPr>
          <w:rFonts w:ascii="Consolas" w:eastAsia="Times New Roman" w:hAnsi="Consolas" w:cs="Courier New"/>
          <w:color w:val="000000"/>
          <w:sz w:val="24"/>
          <w:szCs w:val="24"/>
        </w:rPr>
        <w:t>csv</w:t>
      </w:r>
      <w:proofErr w:type="spellEnd"/>
      <w:r w:rsidRPr="00145CDE">
        <w:rPr>
          <w:rFonts w:ascii="Consolas" w:eastAsia="Times New Roman" w:hAnsi="Consolas" w:cs="Courier New"/>
          <w:color w:val="999999"/>
          <w:sz w:val="24"/>
          <w:szCs w:val="24"/>
        </w:rPr>
        <w:t>(</w:t>
      </w:r>
      <w:proofErr w:type="gramEnd"/>
      <w:r w:rsidRPr="00145CDE">
        <w:rPr>
          <w:rFonts w:ascii="Consolas" w:eastAsia="Times New Roman" w:hAnsi="Consolas" w:cs="Courier New"/>
          <w:color w:val="669900"/>
          <w:sz w:val="24"/>
          <w:szCs w:val="24"/>
        </w:rPr>
        <w:t>'file_name.csv'</w:t>
      </w:r>
      <w:r w:rsidRPr="00145CDE">
        <w:rPr>
          <w:rFonts w:ascii="Consolas" w:eastAsia="Times New Roman" w:hAnsi="Consolas" w:cs="Courier New"/>
          <w:color w:val="999999"/>
          <w:sz w:val="24"/>
          <w:szCs w:val="24"/>
        </w:rPr>
        <w:t>,</w:t>
      </w:r>
      <w:r w:rsidRPr="00145CDE">
        <w:rPr>
          <w:rFonts w:ascii="Consolas" w:eastAsia="Times New Roman" w:hAnsi="Consolas" w:cs="Courier New"/>
          <w:color w:val="000000"/>
          <w:sz w:val="24"/>
          <w:szCs w:val="24"/>
        </w:rPr>
        <w:t xml:space="preserve"> index</w:t>
      </w:r>
      <w:r w:rsidRPr="00145CDE">
        <w:rPr>
          <w:rFonts w:ascii="Consolas" w:eastAsia="Times New Roman" w:hAnsi="Consolas" w:cs="Courier New"/>
          <w:color w:val="9A6E3A"/>
          <w:sz w:val="24"/>
          <w:szCs w:val="24"/>
        </w:rPr>
        <w:t>=</w:t>
      </w:r>
      <w:r w:rsidRPr="00145CDE">
        <w:rPr>
          <w:rFonts w:ascii="Consolas" w:eastAsia="Times New Roman" w:hAnsi="Consolas" w:cs="Courier New"/>
          <w:color w:val="990055"/>
          <w:sz w:val="24"/>
          <w:szCs w:val="24"/>
        </w:rPr>
        <w:t>False</w:t>
      </w:r>
      <w:r w:rsidRPr="00145CDE">
        <w:rPr>
          <w:rFonts w:ascii="Consolas" w:eastAsia="Times New Roman" w:hAnsi="Consolas" w:cs="Courier New"/>
          <w:color w:val="999999"/>
          <w:sz w:val="24"/>
          <w:szCs w:val="24"/>
        </w:rPr>
        <w:t>)</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i/>
          <w:iCs/>
          <w:color w:val="000C1F"/>
          <w:sz w:val="24"/>
          <w:szCs w:val="24"/>
        </w:rPr>
        <w:t xml:space="preserve">If you don’t specify a path at the beginning of the string, the CSV file will be stored in the same directory as your </w:t>
      </w:r>
      <w:proofErr w:type="spellStart"/>
      <w:r w:rsidRPr="00145CDE">
        <w:rPr>
          <w:rFonts w:ascii="Arial" w:eastAsia="Times New Roman" w:hAnsi="Arial" w:cs="Arial"/>
          <w:i/>
          <w:iCs/>
          <w:color w:val="000C1F"/>
          <w:sz w:val="24"/>
          <w:szCs w:val="24"/>
        </w:rPr>
        <w:t>Jupyter</w:t>
      </w:r>
      <w:proofErr w:type="spellEnd"/>
      <w:r w:rsidRPr="00145CDE">
        <w:rPr>
          <w:rFonts w:ascii="Arial" w:eastAsia="Times New Roman" w:hAnsi="Arial" w:cs="Arial"/>
          <w:i/>
          <w:iCs/>
          <w:color w:val="000C1F"/>
          <w:sz w:val="24"/>
          <w:szCs w:val="24"/>
        </w:rPr>
        <w:t xml:space="preserve"> Notebook document.</w:t>
      </w:r>
    </w:p>
    <w:p w:rsidR="00145CDE" w:rsidRPr="00145CDE" w:rsidRDefault="00145CDE" w:rsidP="00145CDE">
      <w:pPr>
        <w:shd w:val="clear" w:color="auto" w:fill="FFFFFF"/>
        <w:spacing w:after="0" w:line="390" w:lineRule="atLeast"/>
        <w:outlineLvl w:val="1"/>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Data Analysis with Excel – Hypothesis Testing</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You’re making significant progress! In the previous part (Data Preprocessing with Python – Removing Outliers), we removed the outliers from four of the datasets and stored the results in the following CSV files:</w:t>
      </w:r>
    </w:p>
    <w:p w:rsidR="00145CDE" w:rsidRPr="00145CDE" w:rsidRDefault="00145CDE" w:rsidP="00145CDE">
      <w:pPr>
        <w:numPr>
          <w:ilvl w:val="0"/>
          <w:numId w:val="12"/>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minutes_watched_2021_paid_0_no_outliers.csv</w:t>
      </w:r>
    </w:p>
    <w:p w:rsidR="00145CDE" w:rsidRPr="00145CDE" w:rsidRDefault="00145CDE" w:rsidP="00145CDE">
      <w:pPr>
        <w:numPr>
          <w:ilvl w:val="0"/>
          <w:numId w:val="12"/>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minutes_watched_2022_paid_0_no_outliers.csv</w:t>
      </w:r>
    </w:p>
    <w:p w:rsidR="00145CDE" w:rsidRPr="00145CDE" w:rsidRDefault="00145CDE" w:rsidP="00145CDE">
      <w:pPr>
        <w:numPr>
          <w:ilvl w:val="0"/>
          <w:numId w:val="12"/>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minutes_watched_2021_paid_1_no_outliers.csv</w:t>
      </w:r>
    </w:p>
    <w:p w:rsidR="00145CDE" w:rsidRPr="00145CDE" w:rsidRDefault="00145CDE" w:rsidP="00145CDE">
      <w:pPr>
        <w:numPr>
          <w:ilvl w:val="0"/>
          <w:numId w:val="12"/>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minutes_watched_2022_paid_1_no_outliers.csv</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lastRenderedPageBreak/>
        <w:t>Now, open a new Excel sheet and paste the content of each file into a separate tab within the same worksheet. Once you’ve done that, you are ready to proceed with the following tasks.</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 Calculating Mean and Median Values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Calculate the mean and median minutes watched by students in the four groups. How does the median compare with the mean in each group? Referring to the distribution plots you created in Data Preprocessing with Python – Removing Outliers, does this result meet your expectations?</w:t>
      </w:r>
    </w:p>
    <w:p w:rsidR="00145CDE" w:rsidRPr="00145CDE" w:rsidRDefault="00145CDE" w:rsidP="00145CDE">
      <w:pPr>
        <w:pStyle w:val="Heading5"/>
        <w:shd w:val="clear" w:color="auto" w:fill="FFFFFF"/>
        <w:spacing w:before="0" w:beforeAutospacing="0" w:line="390" w:lineRule="atLeast"/>
        <w:rPr>
          <w:rFonts w:ascii="Arial" w:hAnsi="Arial" w:cs="Arial"/>
          <w:color w:val="000C1F"/>
          <w:sz w:val="32"/>
          <w:szCs w:val="32"/>
        </w:rPr>
      </w:pPr>
      <w:r w:rsidRPr="00145CDE">
        <w:rPr>
          <w:rFonts w:ascii="Arial" w:hAnsi="Arial" w:cs="Arial"/>
          <w:color w:val="000C1F"/>
          <w:sz w:val="24"/>
          <w:szCs w:val="24"/>
        </w:rPr>
        <w:t> </w:t>
      </w:r>
      <w:r w:rsidRPr="00145CDE">
        <w:rPr>
          <w:rFonts w:ascii="Arial" w:hAnsi="Arial" w:cs="Arial"/>
          <w:color w:val="000C1F"/>
          <w:sz w:val="32"/>
          <w:szCs w:val="32"/>
        </w:rPr>
        <w:t>II. Calculating Confidence Intervals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For each of the four groups, find the minute interval for which you are 95% confident a random person will fall in that interval. Assume a normal distribution.</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What conclusions can you draw about students’ engagement in Q2 2021 and Q2 2022 for both free-plan and paying students?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Optional:</w:t>
      </w:r>
      <w:r w:rsidRPr="00145CDE">
        <w:rPr>
          <w:rFonts w:ascii="Arial" w:eastAsia="Times New Roman" w:hAnsi="Arial" w:cs="Arial"/>
          <w:i/>
          <w:iCs/>
          <w:color w:val="000C1F"/>
          <w:sz w:val="24"/>
          <w:szCs w:val="24"/>
        </w:rPr>
        <w:t> Create a confidence interval bar chart to support your arguments better.</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 </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III. Performing Hypothesis Testing</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You want to reach a data-driven decision on whether the new features (courses, career tracks, and exams) contribute to the increased number of minutes watched on the platform for free-plan and paying students—i.e., increased student engagement in their study process. You use hypothesis testing on both groups (free-plan and paying) for 2021 and 2022. </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Let your null and alternative hypotheses (respectively) be:</w:t>
      </w:r>
    </w:p>
    <w:p w:rsidR="00145CDE" w:rsidRPr="00145CDE" w:rsidRDefault="00145CDE" w:rsidP="00145CDE">
      <w:pPr>
        <w:numPr>
          <w:ilvl w:val="0"/>
          <w:numId w:val="13"/>
        </w:numPr>
        <w:shd w:val="clear" w:color="auto" w:fill="FFFFFF"/>
        <w:spacing w:beforeAutospacing="1" w:after="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The engagement (minutes watched) in Q2 2021 is higher than or equal to the one in Q2 2022 </w:t>
      </w:r>
      <w:r w:rsidRPr="00145CDE">
        <w:rPr>
          <w:rFonts w:ascii="MJXc-TeX-main-Rw" w:eastAsia="Times New Roman" w:hAnsi="MJXc-TeX-main-Rw" w:cs="Arial"/>
          <w:color w:val="000C1F"/>
          <w:sz w:val="30"/>
          <w:szCs w:val="30"/>
          <w:bdr w:val="none" w:sz="0" w:space="0" w:color="auto" w:frame="1"/>
        </w:rPr>
        <w:t>(</w:t>
      </w:r>
      <w:r w:rsidRPr="00145CDE">
        <w:rPr>
          <w:rFonts w:ascii="MJXc-TeX-math-Iw" w:eastAsia="Times New Roman" w:hAnsi="MJXc-TeX-math-Iw" w:cs="Arial"/>
          <w:color w:val="000C1F"/>
          <w:sz w:val="30"/>
          <w:szCs w:val="30"/>
          <w:bdr w:val="none" w:sz="0" w:space="0" w:color="auto" w:frame="1"/>
        </w:rPr>
        <w:t>μ</w:t>
      </w:r>
      <w:r w:rsidRPr="00145CDE">
        <w:rPr>
          <w:rFonts w:ascii="MJXc-TeX-main-Rw" w:eastAsia="Times New Roman" w:hAnsi="MJXc-TeX-main-Rw" w:cs="Arial"/>
          <w:color w:val="000C1F"/>
          <w:sz w:val="21"/>
          <w:szCs w:val="21"/>
          <w:bdr w:val="none" w:sz="0" w:space="0" w:color="auto" w:frame="1"/>
        </w:rPr>
        <w:t>1</w:t>
      </w:r>
      <w:r w:rsidRPr="00145CDE">
        <w:rPr>
          <w:rFonts w:ascii="MJXc-TeX-main-Rw" w:eastAsia="Times New Roman" w:hAnsi="MJXc-TeX-main-Rw" w:cs="Arial"/>
          <w:color w:val="000C1F"/>
          <w:sz w:val="30"/>
          <w:szCs w:val="30"/>
          <w:bdr w:val="none" w:sz="0" w:space="0" w:color="auto" w:frame="1"/>
        </w:rPr>
        <w:t>≥</w:t>
      </w:r>
      <w:r w:rsidRPr="00145CDE">
        <w:rPr>
          <w:rFonts w:ascii="MJXc-TeX-math-Iw" w:eastAsia="Times New Roman" w:hAnsi="MJXc-TeX-math-Iw" w:cs="Arial"/>
          <w:color w:val="000C1F"/>
          <w:sz w:val="30"/>
          <w:szCs w:val="30"/>
          <w:bdr w:val="none" w:sz="0" w:space="0" w:color="auto" w:frame="1"/>
        </w:rPr>
        <w:t>μ</w:t>
      </w:r>
      <w:r w:rsidRPr="00145CDE">
        <w:rPr>
          <w:rFonts w:ascii="MJXc-TeX-main-Rw" w:eastAsia="Times New Roman" w:hAnsi="MJXc-TeX-main-Rw" w:cs="Arial"/>
          <w:color w:val="000C1F"/>
          <w:sz w:val="21"/>
          <w:szCs w:val="21"/>
          <w:bdr w:val="none" w:sz="0" w:space="0" w:color="auto" w:frame="1"/>
        </w:rPr>
        <w:t>2</w:t>
      </w:r>
      <w:proofErr w:type="gramStart"/>
      <w:r w:rsidRPr="00145CDE">
        <w:rPr>
          <w:rFonts w:ascii="MJXc-TeX-main-Rw" w:eastAsia="Times New Roman" w:hAnsi="MJXc-TeX-main-Rw" w:cs="Arial"/>
          <w:color w:val="000C1F"/>
          <w:sz w:val="30"/>
          <w:szCs w:val="30"/>
          <w:bdr w:val="none" w:sz="0" w:space="0" w:color="auto" w:frame="1"/>
        </w:rPr>
        <w:t>)</w:t>
      </w:r>
      <w:r w:rsidRPr="00145CDE">
        <w:rPr>
          <w:rFonts w:ascii="Arial" w:eastAsia="Times New Roman" w:hAnsi="Arial" w:cs="Arial"/>
          <w:color w:val="000C1F"/>
          <w:sz w:val="30"/>
          <w:szCs w:val="30"/>
          <w:bdr w:val="none" w:sz="0" w:space="0" w:color="auto" w:frame="1"/>
        </w:rPr>
        <w:t>(</w:t>
      </w:r>
      <w:proofErr w:type="gramEnd"/>
      <w:r w:rsidRPr="00145CDE">
        <w:rPr>
          <w:rFonts w:ascii="Tahoma" w:eastAsia="Times New Roman" w:hAnsi="Tahoma" w:cs="Tahoma"/>
          <w:color w:val="000C1F"/>
          <w:sz w:val="30"/>
          <w:szCs w:val="30"/>
          <w:bdr w:val="none" w:sz="0" w:space="0" w:color="auto" w:frame="1"/>
        </w:rPr>
        <w:t>�</w:t>
      </w:r>
      <w:r w:rsidRPr="00145CDE">
        <w:rPr>
          <w:rFonts w:ascii="Arial" w:eastAsia="Times New Roman" w:hAnsi="Arial" w:cs="Arial"/>
          <w:color w:val="000C1F"/>
          <w:sz w:val="30"/>
          <w:szCs w:val="30"/>
          <w:bdr w:val="none" w:sz="0" w:space="0" w:color="auto" w:frame="1"/>
        </w:rPr>
        <w:t>1≥</w:t>
      </w:r>
      <w:r w:rsidRPr="00145CDE">
        <w:rPr>
          <w:rFonts w:ascii="Tahoma" w:eastAsia="Times New Roman" w:hAnsi="Tahoma" w:cs="Tahoma"/>
          <w:color w:val="000C1F"/>
          <w:sz w:val="30"/>
          <w:szCs w:val="30"/>
          <w:bdr w:val="none" w:sz="0" w:space="0" w:color="auto" w:frame="1"/>
        </w:rPr>
        <w:t>�</w:t>
      </w:r>
      <w:r w:rsidRPr="00145CDE">
        <w:rPr>
          <w:rFonts w:ascii="Arial" w:eastAsia="Times New Roman" w:hAnsi="Arial" w:cs="Arial"/>
          <w:color w:val="000C1F"/>
          <w:sz w:val="30"/>
          <w:szCs w:val="30"/>
          <w:bdr w:val="none" w:sz="0" w:space="0" w:color="auto" w:frame="1"/>
        </w:rPr>
        <w:t>2)</w:t>
      </w:r>
      <w:r w:rsidRPr="00145CDE">
        <w:rPr>
          <w:rFonts w:ascii="Arial" w:eastAsia="Times New Roman" w:hAnsi="Arial" w:cs="Arial"/>
          <w:color w:val="000C1F"/>
          <w:sz w:val="24"/>
          <w:szCs w:val="24"/>
        </w:rPr>
        <w:t>. We test free-plan and paying students separately.</w:t>
      </w:r>
    </w:p>
    <w:p w:rsidR="00145CDE" w:rsidRPr="00145CDE" w:rsidRDefault="00145CDE" w:rsidP="00145CDE">
      <w:pPr>
        <w:numPr>
          <w:ilvl w:val="0"/>
          <w:numId w:val="13"/>
        </w:numPr>
        <w:shd w:val="clear" w:color="auto" w:fill="FFFFFF"/>
        <w:spacing w:beforeAutospacing="1" w:after="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lastRenderedPageBreak/>
        <w:t>The engagement (minutes watched) in Q2 2021 is lower than the one in Q2 2022 </w:t>
      </w:r>
      <w:r w:rsidRPr="00145CDE">
        <w:rPr>
          <w:rFonts w:ascii="MJXc-TeX-main-Rw" w:eastAsia="Times New Roman" w:hAnsi="MJXc-TeX-main-Rw" w:cs="Arial"/>
          <w:color w:val="000C1F"/>
          <w:sz w:val="30"/>
          <w:szCs w:val="30"/>
          <w:bdr w:val="none" w:sz="0" w:space="0" w:color="auto" w:frame="1"/>
        </w:rPr>
        <w:t>(</w:t>
      </w:r>
      <w:r w:rsidRPr="00145CDE">
        <w:rPr>
          <w:rFonts w:ascii="MJXc-TeX-math-Iw" w:eastAsia="Times New Roman" w:hAnsi="MJXc-TeX-math-Iw" w:cs="Arial"/>
          <w:color w:val="000C1F"/>
          <w:sz w:val="30"/>
          <w:szCs w:val="30"/>
          <w:bdr w:val="none" w:sz="0" w:space="0" w:color="auto" w:frame="1"/>
        </w:rPr>
        <w:t>μ</w:t>
      </w:r>
      <w:r w:rsidRPr="00145CDE">
        <w:rPr>
          <w:rFonts w:ascii="MJXc-TeX-main-Rw" w:eastAsia="Times New Roman" w:hAnsi="MJXc-TeX-main-Rw" w:cs="Arial"/>
          <w:color w:val="000C1F"/>
          <w:sz w:val="21"/>
          <w:szCs w:val="21"/>
          <w:bdr w:val="none" w:sz="0" w:space="0" w:color="auto" w:frame="1"/>
        </w:rPr>
        <w:t>1</w:t>
      </w:r>
      <w:r w:rsidRPr="00145CDE">
        <w:rPr>
          <w:rFonts w:ascii="MJXc-TeX-main-Rw" w:eastAsia="Times New Roman" w:hAnsi="MJXc-TeX-main-Rw" w:cs="Arial"/>
          <w:color w:val="000C1F"/>
          <w:sz w:val="30"/>
          <w:szCs w:val="30"/>
          <w:bdr w:val="none" w:sz="0" w:space="0" w:color="auto" w:frame="1"/>
        </w:rPr>
        <w:t>&lt;</w:t>
      </w:r>
      <w:r w:rsidRPr="00145CDE">
        <w:rPr>
          <w:rFonts w:ascii="MJXc-TeX-math-Iw" w:eastAsia="Times New Roman" w:hAnsi="MJXc-TeX-math-Iw" w:cs="Arial"/>
          <w:color w:val="000C1F"/>
          <w:sz w:val="30"/>
          <w:szCs w:val="30"/>
          <w:bdr w:val="none" w:sz="0" w:space="0" w:color="auto" w:frame="1"/>
        </w:rPr>
        <w:t>μ</w:t>
      </w:r>
      <w:r w:rsidRPr="00145CDE">
        <w:rPr>
          <w:rFonts w:ascii="MJXc-TeX-main-Rw" w:eastAsia="Times New Roman" w:hAnsi="MJXc-TeX-main-Rw" w:cs="Arial"/>
          <w:color w:val="000C1F"/>
          <w:sz w:val="21"/>
          <w:szCs w:val="21"/>
          <w:bdr w:val="none" w:sz="0" w:space="0" w:color="auto" w:frame="1"/>
        </w:rPr>
        <w:t>2</w:t>
      </w:r>
      <w:proofErr w:type="gramStart"/>
      <w:r w:rsidRPr="00145CDE">
        <w:rPr>
          <w:rFonts w:ascii="MJXc-TeX-main-Rw" w:eastAsia="Times New Roman" w:hAnsi="MJXc-TeX-main-Rw" w:cs="Arial"/>
          <w:color w:val="000C1F"/>
          <w:sz w:val="30"/>
          <w:szCs w:val="30"/>
          <w:bdr w:val="none" w:sz="0" w:space="0" w:color="auto" w:frame="1"/>
        </w:rPr>
        <w:t>)</w:t>
      </w:r>
      <w:r w:rsidRPr="00145CDE">
        <w:rPr>
          <w:rFonts w:ascii="Arial" w:eastAsia="Times New Roman" w:hAnsi="Arial" w:cs="Arial"/>
          <w:color w:val="000C1F"/>
          <w:sz w:val="30"/>
          <w:szCs w:val="30"/>
          <w:bdr w:val="none" w:sz="0" w:space="0" w:color="auto" w:frame="1"/>
        </w:rPr>
        <w:t>(</w:t>
      </w:r>
      <w:proofErr w:type="gramEnd"/>
      <w:r w:rsidRPr="00145CDE">
        <w:rPr>
          <w:rFonts w:ascii="Tahoma" w:eastAsia="Times New Roman" w:hAnsi="Tahoma" w:cs="Tahoma"/>
          <w:color w:val="000C1F"/>
          <w:sz w:val="30"/>
          <w:szCs w:val="30"/>
          <w:bdr w:val="none" w:sz="0" w:space="0" w:color="auto" w:frame="1"/>
        </w:rPr>
        <w:t>�</w:t>
      </w:r>
      <w:r w:rsidRPr="00145CDE">
        <w:rPr>
          <w:rFonts w:ascii="Arial" w:eastAsia="Times New Roman" w:hAnsi="Arial" w:cs="Arial"/>
          <w:color w:val="000C1F"/>
          <w:sz w:val="30"/>
          <w:szCs w:val="30"/>
          <w:bdr w:val="none" w:sz="0" w:space="0" w:color="auto" w:frame="1"/>
        </w:rPr>
        <w:t>1&lt;</w:t>
      </w:r>
      <w:r w:rsidRPr="00145CDE">
        <w:rPr>
          <w:rFonts w:ascii="Tahoma" w:eastAsia="Times New Roman" w:hAnsi="Tahoma" w:cs="Tahoma"/>
          <w:color w:val="000C1F"/>
          <w:sz w:val="30"/>
          <w:szCs w:val="30"/>
          <w:bdr w:val="none" w:sz="0" w:space="0" w:color="auto" w:frame="1"/>
        </w:rPr>
        <w:t>�</w:t>
      </w:r>
      <w:r w:rsidRPr="00145CDE">
        <w:rPr>
          <w:rFonts w:ascii="Arial" w:eastAsia="Times New Roman" w:hAnsi="Arial" w:cs="Arial"/>
          <w:color w:val="000C1F"/>
          <w:sz w:val="30"/>
          <w:szCs w:val="30"/>
          <w:bdr w:val="none" w:sz="0" w:space="0" w:color="auto" w:frame="1"/>
        </w:rPr>
        <w:t>2)</w:t>
      </w:r>
      <w:r w:rsidRPr="00145CDE">
        <w:rPr>
          <w:rFonts w:ascii="Arial" w:eastAsia="Times New Roman" w:hAnsi="Arial" w:cs="Arial"/>
          <w:color w:val="000C1F"/>
          <w:sz w:val="24"/>
          <w:szCs w:val="24"/>
        </w:rPr>
        <w:t>. We test free-plan and paying students separately.</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Additionally, make the following assumptions:</w:t>
      </w:r>
    </w:p>
    <w:p w:rsidR="00145CDE" w:rsidRPr="00145CDE" w:rsidRDefault="00145CDE" w:rsidP="00145CDE">
      <w:pPr>
        <w:numPr>
          <w:ilvl w:val="0"/>
          <w:numId w:val="14"/>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Assume a normal distribution.</w:t>
      </w:r>
    </w:p>
    <w:p w:rsidR="00145CDE" w:rsidRPr="00145CDE" w:rsidRDefault="00145CDE" w:rsidP="00145CDE">
      <w:pPr>
        <w:numPr>
          <w:ilvl w:val="0"/>
          <w:numId w:val="14"/>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For free-plan students, perform a two-sample t-test assuming equal variances.</w:t>
      </w:r>
    </w:p>
    <w:p w:rsidR="00145CDE" w:rsidRPr="00145CDE" w:rsidRDefault="00145CDE" w:rsidP="00145CDE">
      <w:pPr>
        <w:numPr>
          <w:ilvl w:val="0"/>
          <w:numId w:val="14"/>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For paying students, perform a two-sample t-test assuming unequal variances.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Optional:</w:t>
      </w:r>
      <w:r w:rsidRPr="00145CDE">
        <w:rPr>
          <w:rFonts w:ascii="Arial" w:eastAsia="Times New Roman" w:hAnsi="Arial" w:cs="Arial"/>
          <w:i/>
          <w:iCs/>
          <w:color w:val="000C1F"/>
          <w:sz w:val="24"/>
          <w:szCs w:val="24"/>
        </w:rPr>
        <w:t> Perform a two-sample f-test for variances to support the assumptions.</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What conclusion can you draw from this test? Comment on the results of committing a Type I or a Type II error in this study. Which one would result in higher costs to the company?</w:t>
      </w:r>
    </w:p>
    <w:p w:rsidR="00145CDE" w:rsidRDefault="00145CDE" w:rsidP="00145CDE">
      <w:pPr>
        <w:pStyle w:val="Heading2"/>
        <w:shd w:val="clear" w:color="auto" w:fill="FFFFFF"/>
        <w:spacing w:before="0" w:beforeAutospacing="0" w:after="0" w:afterAutospacing="0" w:line="390" w:lineRule="atLeast"/>
        <w:rPr>
          <w:rFonts w:ascii="Arial" w:hAnsi="Arial" w:cs="Arial"/>
          <w:color w:val="000C1F"/>
          <w:sz w:val="32"/>
          <w:szCs w:val="32"/>
        </w:rPr>
      </w:pPr>
      <w:r>
        <w:rPr>
          <w:rFonts w:ascii="Arial" w:hAnsi="Arial" w:cs="Arial"/>
          <w:color w:val="000C1F"/>
          <w:sz w:val="32"/>
          <w:szCs w:val="32"/>
        </w:rPr>
        <w:t>Data Analysis with Excel – Correlation Coefficients</w:t>
      </w:r>
    </w:p>
    <w:p w:rsidR="00145CDE" w:rsidRDefault="00145CDE" w:rsidP="00145CDE">
      <w:pPr>
        <w:pStyle w:val="NormalWeb"/>
        <w:shd w:val="clear" w:color="auto" w:fill="FFFFFF"/>
        <w:spacing w:line="405" w:lineRule="atLeast"/>
        <w:rPr>
          <w:rFonts w:ascii="Arial" w:hAnsi="Arial" w:cs="Arial"/>
          <w:color w:val="000C1F"/>
        </w:rPr>
      </w:pPr>
      <w:r>
        <w:rPr>
          <w:rFonts w:ascii="Arial" w:hAnsi="Arial" w:cs="Arial"/>
          <w:color w:val="000C1F"/>
        </w:rPr>
        <w:t>You’re approaching the end of the Excel part of the project. In the previous part (Data Analysis with Excel – Hypothesis Testing), you performed a hypothesis analysis and concluded whether the additions to the platform had increased the minutes watched by students.</w:t>
      </w:r>
    </w:p>
    <w:p w:rsidR="00145CDE" w:rsidRDefault="00145CDE" w:rsidP="00145CDE">
      <w:pPr>
        <w:pStyle w:val="NormalWeb"/>
        <w:shd w:val="clear" w:color="auto" w:fill="FFFFFF"/>
        <w:spacing w:line="405" w:lineRule="atLeast"/>
        <w:rPr>
          <w:rFonts w:ascii="Arial" w:hAnsi="Arial" w:cs="Arial"/>
          <w:color w:val="000C1F"/>
        </w:rPr>
      </w:pPr>
      <w:r>
        <w:rPr>
          <w:rFonts w:ascii="Arial" w:hAnsi="Arial" w:cs="Arial"/>
          <w:color w:val="000C1F"/>
        </w:rPr>
        <w:t>Now, you’ll analyze the correlation between the minutes watched on the platform and the certificates issued. You’ll work with the minutes_and_certificates.csv file created in the Data Preparation with SQL – Certificates Issued part.</w:t>
      </w:r>
    </w:p>
    <w:p w:rsidR="00145CDE" w:rsidRDefault="00145CDE" w:rsidP="00145CDE">
      <w:pPr>
        <w:pStyle w:val="Heading5"/>
        <w:shd w:val="clear" w:color="auto" w:fill="FFFFFF"/>
        <w:spacing w:before="0" w:beforeAutospacing="0" w:line="390" w:lineRule="atLeast"/>
        <w:rPr>
          <w:rFonts w:ascii="Arial" w:hAnsi="Arial" w:cs="Arial"/>
          <w:color w:val="000C1F"/>
          <w:sz w:val="32"/>
          <w:szCs w:val="32"/>
        </w:rPr>
      </w:pPr>
      <w:r>
        <w:rPr>
          <w:rFonts w:ascii="Arial" w:hAnsi="Arial" w:cs="Arial"/>
          <w:color w:val="000C1F"/>
          <w:sz w:val="32"/>
          <w:szCs w:val="32"/>
        </w:rPr>
        <w:t>I. Calculating Correlation Coefficients</w:t>
      </w:r>
    </w:p>
    <w:p w:rsidR="00145CDE" w:rsidRDefault="00145CDE" w:rsidP="00145CDE">
      <w:pPr>
        <w:pStyle w:val="NormalWeb"/>
        <w:shd w:val="clear" w:color="auto" w:fill="FFFFFF"/>
        <w:spacing w:line="405" w:lineRule="atLeast"/>
        <w:rPr>
          <w:rFonts w:ascii="Arial" w:hAnsi="Arial" w:cs="Arial"/>
          <w:color w:val="000C1F"/>
        </w:rPr>
      </w:pPr>
      <w:r>
        <w:rPr>
          <w:rFonts w:ascii="Arial" w:hAnsi="Arial" w:cs="Arial"/>
          <w:color w:val="000C1F"/>
        </w:rPr>
        <w:t>Find the correlation coefficient between the minutes watched and the certificates issued. Interpret the results.</w:t>
      </w:r>
    </w:p>
    <w:p w:rsidR="00145CDE" w:rsidRDefault="00145CDE" w:rsidP="00145CDE">
      <w:pPr>
        <w:pStyle w:val="NormalWeb"/>
        <w:shd w:val="clear" w:color="auto" w:fill="FFFFFF"/>
        <w:spacing w:line="405" w:lineRule="atLeast"/>
        <w:rPr>
          <w:rFonts w:ascii="Arial" w:hAnsi="Arial" w:cs="Arial"/>
          <w:color w:val="000C1F"/>
        </w:rPr>
      </w:pPr>
      <w:r>
        <w:rPr>
          <w:rStyle w:val="Strong"/>
          <w:rFonts w:ascii="Arial" w:hAnsi="Arial" w:cs="Arial"/>
          <w:color w:val="000C1F"/>
        </w:rPr>
        <w:t>Optional:</w:t>
      </w:r>
      <w:r>
        <w:rPr>
          <w:rStyle w:val="Emphasis"/>
          <w:rFonts w:ascii="Arial" w:hAnsi="Arial" w:cs="Arial"/>
          <w:color w:val="000C1F"/>
        </w:rPr>
        <w:t> Create a scatter plot to support your arguments better.</w:t>
      </w:r>
    </w:p>
    <w:p w:rsidR="00145CDE" w:rsidRDefault="00145CDE" w:rsidP="00145CDE">
      <w:pPr>
        <w:pStyle w:val="Heading2"/>
        <w:shd w:val="clear" w:color="auto" w:fill="FFFFFF"/>
        <w:spacing w:before="0" w:beforeAutospacing="0" w:after="0" w:afterAutospacing="0" w:line="390" w:lineRule="atLeast"/>
        <w:rPr>
          <w:rFonts w:ascii="Arial" w:hAnsi="Arial" w:cs="Arial"/>
          <w:color w:val="000C1F"/>
          <w:sz w:val="32"/>
          <w:szCs w:val="32"/>
        </w:rPr>
      </w:pPr>
      <w:r>
        <w:rPr>
          <w:rFonts w:ascii="Arial" w:hAnsi="Arial" w:cs="Arial"/>
          <w:color w:val="000C1F"/>
          <w:sz w:val="32"/>
          <w:szCs w:val="32"/>
        </w:rPr>
        <w:t>Dependencies and Probabilities</w:t>
      </w:r>
    </w:p>
    <w:p w:rsidR="00145CDE" w:rsidRDefault="00145CDE" w:rsidP="00145CDE">
      <w:pPr>
        <w:pStyle w:val="NormalWeb"/>
        <w:shd w:val="clear" w:color="auto" w:fill="FFFFFF"/>
        <w:spacing w:line="405" w:lineRule="atLeast"/>
        <w:rPr>
          <w:rFonts w:ascii="Arial" w:hAnsi="Arial" w:cs="Arial"/>
          <w:color w:val="000C1F"/>
        </w:rPr>
      </w:pPr>
      <w:r>
        <w:rPr>
          <w:rFonts w:ascii="Arial" w:hAnsi="Arial" w:cs="Arial"/>
          <w:color w:val="000C1F"/>
        </w:rPr>
        <w:t>In this part of the project, we analyze the engaged students on the platform. Return to the </w:t>
      </w:r>
      <w:proofErr w:type="spellStart"/>
      <w:r>
        <w:rPr>
          <w:rStyle w:val="HTMLCode"/>
          <w:color w:val="000C1F"/>
          <w:shd w:val="clear" w:color="auto" w:fill="E8E8E8"/>
        </w:rPr>
        <w:t>data_scientist_project</w:t>
      </w:r>
      <w:proofErr w:type="spellEnd"/>
      <w:r>
        <w:rPr>
          <w:rFonts w:ascii="Arial" w:hAnsi="Arial" w:cs="Arial"/>
          <w:color w:val="000C1F"/>
        </w:rPr>
        <w:t> database and consider </w:t>
      </w:r>
      <w:r>
        <w:rPr>
          <w:rStyle w:val="Strong"/>
          <w:rFonts w:ascii="Arial" w:hAnsi="Arial" w:cs="Arial"/>
          <w:color w:val="000C1F"/>
        </w:rPr>
        <w:t>all</w:t>
      </w:r>
      <w:r>
        <w:rPr>
          <w:rFonts w:ascii="Arial" w:hAnsi="Arial" w:cs="Arial"/>
          <w:color w:val="000C1F"/>
        </w:rPr>
        <w:t xml:space="preserve"> students who’ve watched a </w:t>
      </w:r>
      <w:r>
        <w:rPr>
          <w:rFonts w:ascii="Arial" w:hAnsi="Arial" w:cs="Arial"/>
          <w:color w:val="000C1F"/>
        </w:rPr>
        <w:lastRenderedPageBreak/>
        <w:t>lecture in Q2 2021 and those who’ve watched a lecture in Q2 2022 as two sets. Let the universal set be </w:t>
      </w:r>
      <w:r>
        <w:rPr>
          <w:rStyle w:val="Strong"/>
          <w:rFonts w:ascii="Arial" w:hAnsi="Arial" w:cs="Arial"/>
          <w:color w:val="000C1F"/>
        </w:rPr>
        <w:t>all</w:t>
      </w:r>
      <w:r>
        <w:rPr>
          <w:rFonts w:ascii="Arial" w:hAnsi="Arial" w:cs="Arial"/>
          <w:color w:val="000C1F"/>
        </w:rPr>
        <w:t> students who’ve watched a lecture on the platform—the union of the two sets defined above. Don’t omit any outliers we’ve removed during this project.</w:t>
      </w:r>
    </w:p>
    <w:p w:rsidR="00145CDE" w:rsidRDefault="00145CDE" w:rsidP="00145CDE">
      <w:pPr>
        <w:pStyle w:val="Heading5"/>
        <w:shd w:val="clear" w:color="auto" w:fill="FFFFFF"/>
        <w:spacing w:before="0" w:beforeAutospacing="0" w:line="390" w:lineRule="atLeast"/>
        <w:rPr>
          <w:rFonts w:ascii="Arial" w:hAnsi="Arial" w:cs="Arial"/>
          <w:color w:val="000C1F"/>
          <w:sz w:val="32"/>
          <w:szCs w:val="32"/>
        </w:rPr>
      </w:pPr>
      <w:r>
        <w:rPr>
          <w:rFonts w:ascii="Arial" w:hAnsi="Arial" w:cs="Arial"/>
          <w:color w:val="000C1F"/>
          <w:sz w:val="32"/>
          <w:szCs w:val="32"/>
        </w:rPr>
        <w:t>I. Assessing Event Dependencies</w:t>
      </w:r>
    </w:p>
    <w:p w:rsidR="00145CDE" w:rsidRDefault="00145CDE" w:rsidP="00145CDE">
      <w:pPr>
        <w:pStyle w:val="NormalWeb"/>
        <w:shd w:val="clear" w:color="auto" w:fill="FFFFFF"/>
        <w:spacing w:line="405" w:lineRule="atLeast"/>
        <w:rPr>
          <w:rFonts w:ascii="Arial" w:hAnsi="Arial" w:cs="Arial"/>
          <w:color w:val="000C1F"/>
        </w:rPr>
      </w:pPr>
      <w:r>
        <w:rPr>
          <w:rFonts w:ascii="Arial" w:hAnsi="Arial" w:cs="Arial"/>
          <w:color w:val="000C1F"/>
        </w:rPr>
        <w:t>Determine if watching a lecture in Q2 2021 and Q2 2022 are dependent or independent events. Explain your result.</w:t>
      </w:r>
    </w:p>
    <w:p w:rsidR="00145CDE" w:rsidRDefault="00145CDE" w:rsidP="00145CDE">
      <w:pPr>
        <w:pStyle w:val="NormalWeb"/>
        <w:shd w:val="clear" w:color="auto" w:fill="FFFFFF"/>
        <w:spacing w:line="405" w:lineRule="atLeast"/>
        <w:rPr>
          <w:rFonts w:ascii="Arial" w:hAnsi="Arial" w:cs="Arial"/>
          <w:color w:val="000C1F"/>
        </w:rPr>
      </w:pPr>
      <w:r>
        <w:rPr>
          <w:rFonts w:ascii="Arial" w:hAnsi="Arial" w:cs="Arial"/>
          <w:color w:val="000C1F"/>
        </w:rPr>
        <w:t> </w:t>
      </w:r>
    </w:p>
    <w:p w:rsidR="00145CDE" w:rsidRDefault="00145CDE" w:rsidP="00145CDE">
      <w:pPr>
        <w:pStyle w:val="Heading5"/>
        <w:shd w:val="clear" w:color="auto" w:fill="FFFFFF"/>
        <w:spacing w:before="0" w:beforeAutospacing="0" w:line="390" w:lineRule="atLeast"/>
        <w:rPr>
          <w:rFonts w:ascii="Arial" w:hAnsi="Arial" w:cs="Arial"/>
          <w:color w:val="000C1F"/>
          <w:sz w:val="32"/>
          <w:szCs w:val="32"/>
        </w:rPr>
      </w:pPr>
      <w:r>
        <w:rPr>
          <w:rFonts w:ascii="Arial" w:hAnsi="Arial" w:cs="Arial"/>
          <w:color w:val="000C1F"/>
          <w:sz w:val="32"/>
          <w:szCs w:val="32"/>
        </w:rPr>
        <w:t>II. Calculating Probabilities</w:t>
      </w:r>
    </w:p>
    <w:p w:rsidR="00145CDE" w:rsidRDefault="00145CDE" w:rsidP="00145CDE">
      <w:pPr>
        <w:pStyle w:val="NormalWeb"/>
        <w:shd w:val="clear" w:color="auto" w:fill="FFFFFF"/>
        <w:spacing w:line="405" w:lineRule="atLeast"/>
        <w:rPr>
          <w:rFonts w:ascii="Arial" w:hAnsi="Arial" w:cs="Arial"/>
          <w:color w:val="000C1F"/>
        </w:rPr>
      </w:pPr>
      <w:r>
        <w:rPr>
          <w:rFonts w:ascii="Arial" w:hAnsi="Arial" w:cs="Arial"/>
          <w:color w:val="000C1F"/>
        </w:rPr>
        <w:t>What is the probability that a student has watched a lecture in Q2 2021, given that they’ve watched a lecture in Q2 2022?</w:t>
      </w:r>
    </w:p>
    <w:p w:rsidR="00145CDE" w:rsidRPr="00145CDE" w:rsidRDefault="00145CDE" w:rsidP="00145CDE">
      <w:pPr>
        <w:shd w:val="clear" w:color="auto" w:fill="FFFFFF"/>
        <w:spacing w:after="0" w:line="390" w:lineRule="atLeast"/>
        <w:outlineLvl w:val="1"/>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Data Prediction with Python</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Congratulations! You’ve applied various technologies like SQL, Python, Excel, and pure theory to extract, preprocess, analyze, and compare data concerning student engagement in Q2 2021 and Q2 2022. You’ve now reached the final part of this project, which deals with applying machine learning techniques. Use the minutes_and_certificates.csv file you extracted in the Data Preparation with SQL – Certificates Issued part. Let’s begin!</w:t>
      </w:r>
    </w:p>
    <w:p w:rsidR="00145CDE" w:rsidRPr="00145CDE" w:rsidRDefault="00145CDE" w:rsidP="00145CDE">
      <w:pPr>
        <w:shd w:val="clear" w:color="auto" w:fill="FFFFFF"/>
        <w:spacing w:after="100" w:afterAutospacing="1" w:line="390" w:lineRule="atLeast"/>
        <w:outlineLvl w:val="4"/>
        <w:rPr>
          <w:rFonts w:ascii="Arial" w:eastAsia="Times New Roman" w:hAnsi="Arial" w:cs="Arial"/>
          <w:b/>
          <w:bCs/>
          <w:color w:val="000C1F"/>
          <w:sz w:val="32"/>
          <w:szCs w:val="32"/>
        </w:rPr>
      </w:pPr>
      <w:r w:rsidRPr="00145CDE">
        <w:rPr>
          <w:rFonts w:ascii="Arial" w:eastAsia="Times New Roman" w:hAnsi="Arial" w:cs="Arial"/>
          <w:b/>
          <w:bCs/>
          <w:color w:val="000C1F"/>
          <w:sz w:val="32"/>
          <w:szCs w:val="32"/>
        </w:rPr>
        <w:t>I. Creating a Linear Regression</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color w:val="000C1F"/>
          <w:sz w:val="24"/>
          <w:szCs w:val="24"/>
        </w:rPr>
        <w:t>This part aims to perform a linear regression using the </w:t>
      </w:r>
      <w:proofErr w:type="spellStart"/>
      <w:r w:rsidRPr="00145CDE">
        <w:rPr>
          <w:rFonts w:ascii="Courier New" w:eastAsia="Times New Roman" w:hAnsi="Courier New" w:cs="Courier New"/>
          <w:color w:val="000C1F"/>
          <w:sz w:val="20"/>
          <w:szCs w:val="20"/>
          <w:shd w:val="clear" w:color="auto" w:fill="E8E8E8"/>
        </w:rPr>
        <w:t>minutes_watched</w:t>
      </w:r>
      <w:proofErr w:type="spellEnd"/>
      <w:r w:rsidRPr="00145CDE">
        <w:rPr>
          <w:rFonts w:ascii="Arial" w:eastAsia="Times New Roman" w:hAnsi="Arial" w:cs="Arial"/>
          <w:color w:val="000C1F"/>
          <w:sz w:val="24"/>
          <w:szCs w:val="24"/>
        </w:rPr>
        <w:t> column as a predictor and </w:t>
      </w:r>
      <w:proofErr w:type="spellStart"/>
      <w:r w:rsidRPr="00145CDE">
        <w:rPr>
          <w:rFonts w:ascii="Courier New" w:eastAsia="Times New Roman" w:hAnsi="Courier New" w:cs="Courier New"/>
          <w:color w:val="000C1F"/>
          <w:sz w:val="20"/>
          <w:szCs w:val="20"/>
          <w:shd w:val="clear" w:color="auto" w:fill="E8E8E8"/>
        </w:rPr>
        <w:t>certificates_issued</w:t>
      </w:r>
      <w:proofErr w:type="spellEnd"/>
      <w:r w:rsidRPr="00145CDE">
        <w:rPr>
          <w:rFonts w:ascii="Arial" w:eastAsia="Times New Roman" w:hAnsi="Arial" w:cs="Arial"/>
          <w:color w:val="000C1F"/>
          <w:sz w:val="24"/>
          <w:szCs w:val="24"/>
        </w:rPr>
        <w:t> as a target. Having done that, answer the following:</w:t>
      </w:r>
    </w:p>
    <w:p w:rsidR="00145CDE" w:rsidRPr="00145CDE" w:rsidRDefault="00145CDE" w:rsidP="00145CDE">
      <w:pPr>
        <w:numPr>
          <w:ilvl w:val="0"/>
          <w:numId w:val="15"/>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What is the linear equation that explains the behavior of the relationship?</w:t>
      </w:r>
    </w:p>
    <w:p w:rsidR="00145CDE" w:rsidRPr="00145CDE" w:rsidRDefault="00145CDE" w:rsidP="00145CDE">
      <w:pPr>
        <w:numPr>
          <w:ilvl w:val="0"/>
          <w:numId w:val="15"/>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What is the R-squared value of the regression? How would you interpret it?</w:t>
      </w:r>
    </w:p>
    <w:p w:rsidR="00145CDE" w:rsidRPr="00145CDE" w:rsidRDefault="00145CDE" w:rsidP="00145CDE">
      <w:pPr>
        <w:numPr>
          <w:ilvl w:val="0"/>
          <w:numId w:val="15"/>
        </w:numPr>
        <w:shd w:val="clear" w:color="auto" w:fill="FFFFFF"/>
        <w:spacing w:before="100" w:beforeAutospacing="1" w:after="100" w:afterAutospacing="1" w:line="240" w:lineRule="auto"/>
        <w:rPr>
          <w:rFonts w:ascii="Arial" w:eastAsia="Times New Roman" w:hAnsi="Arial" w:cs="Arial"/>
          <w:color w:val="000C1F"/>
          <w:sz w:val="24"/>
          <w:szCs w:val="24"/>
        </w:rPr>
      </w:pPr>
      <w:r w:rsidRPr="00145CDE">
        <w:rPr>
          <w:rFonts w:ascii="Arial" w:eastAsia="Times New Roman" w:hAnsi="Arial" w:cs="Arial"/>
          <w:color w:val="000C1F"/>
          <w:sz w:val="24"/>
          <w:szCs w:val="24"/>
        </w:rPr>
        <w:t>What is the predicted number of certificates taken by a student who has watched 1200 minutes of content? (Round your result up to the nearest integer.)</w:t>
      </w:r>
    </w:p>
    <w:p w:rsidR="00145CDE" w:rsidRPr="00145CDE" w:rsidRDefault="00145CDE" w:rsidP="00145CDE">
      <w:pPr>
        <w:shd w:val="clear" w:color="auto" w:fill="FFFFFF"/>
        <w:spacing w:before="100" w:beforeAutospacing="1" w:after="100" w:afterAutospacing="1" w:line="405" w:lineRule="atLeast"/>
        <w:rPr>
          <w:rFonts w:ascii="Arial" w:eastAsia="Times New Roman" w:hAnsi="Arial" w:cs="Arial"/>
          <w:color w:val="000C1F"/>
          <w:sz w:val="24"/>
          <w:szCs w:val="24"/>
        </w:rPr>
      </w:pPr>
      <w:r w:rsidRPr="00145CDE">
        <w:rPr>
          <w:rFonts w:ascii="Arial" w:eastAsia="Times New Roman" w:hAnsi="Arial" w:cs="Arial"/>
          <w:b/>
          <w:bCs/>
          <w:color w:val="000C1F"/>
          <w:sz w:val="24"/>
          <w:szCs w:val="24"/>
        </w:rPr>
        <w:t>Note:</w:t>
      </w:r>
      <w:r w:rsidRPr="00145CDE">
        <w:rPr>
          <w:rFonts w:ascii="Arial" w:eastAsia="Times New Roman" w:hAnsi="Arial" w:cs="Arial"/>
          <w:i/>
          <w:iCs/>
          <w:color w:val="000C1F"/>
          <w:sz w:val="24"/>
          <w:szCs w:val="24"/>
        </w:rPr>
        <w:t> Use 20% of your data as a test set. Use the number 365 as a random state.</w:t>
      </w:r>
    </w:p>
    <w:p w:rsidR="00F324B7" w:rsidRPr="00145CDE" w:rsidRDefault="00F324B7" w:rsidP="00145CDE">
      <w:pPr>
        <w:shd w:val="clear" w:color="auto" w:fill="FFFFFF"/>
        <w:spacing w:before="100" w:beforeAutospacing="1" w:after="100" w:afterAutospacing="1" w:line="405" w:lineRule="atLeast"/>
        <w:rPr>
          <w:rFonts w:ascii="Arial" w:eastAsia="Times New Roman" w:hAnsi="Arial" w:cs="Arial"/>
          <w:color w:val="000C1F"/>
          <w:sz w:val="24"/>
          <w:szCs w:val="24"/>
        </w:rPr>
      </w:pPr>
      <w:bookmarkStart w:id="0" w:name="_GoBack"/>
      <w:bookmarkEnd w:id="0"/>
    </w:p>
    <w:sectPr w:rsidR="00F324B7" w:rsidRPr="0014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C70"/>
    <w:multiLevelType w:val="multilevel"/>
    <w:tmpl w:val="8D8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3CCB"/>
    <w:multiLevelType w:val="multilevel"/>
    <w:tmpl w:val="E61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3450"/>
    <w:multiLevelType w:val="multilevel"/>
    <w:tmpl w:val="5718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422B3"/>
    <w:multiLevelType w:val="multilevel"/>
    <w:tmpl w:val="A75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00E9"/>
    <w:multiLevelType w:val="multilevel"/>
    <w:tmpl w:val="162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C06D7"/>
    <w:multiLevelType w:val="multilevel"/>
    <w:tmpl w:val="503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0420D"/>
    <w:multiLevelType w:val="multilevel"/>
    <w:tmpl w:val="79A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33FAB"/>
    <w:multiLevelType w:val="multilevel"/>
    <w:tmpl w:val="775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033F0"/>
    <w:multiLevelType w:val="multilevel"/>
    <w:tmpl w:val="736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E4C72"/>
    <w:multiLevelType w:val="multilevel"/>
    <w:tmpl w:val="F97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31D10"/>
    <w:multiLevelType w:val="multilevel"/>
    <w:tmpl w:val="512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03B59"/>
    <w:multiLevelType w:val="multilevel"/>
    <w:tmpl w:val="EFC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41631"/>
    <w:multiLevelType w:val="multilevel"/>
    <w:tmpl w:val="FEFC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93334"/>
    <w:multiLevelType w:val="multilevel"/>
    <w:tmpl w:val="3E3A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938D0"/>
    <w:multiLevelType w:val="multilevel"/>
    <w:tmpl w:val="A65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14"/>
  </w:num>
  <w:num w:numId="5">
    <w:abstractNumId w:val="13"/>
  </w:num>
  <w:num w:numId="6">
    <w:abstractNumId w:val="4"/>
  </w:num>
  <w:num w:numId="7">
    <w:abstractNumId w:val="1"/>
  </w:num>
  <w:num w:numId="8">
    <w:abstractNumId w:val="3"/>
  </w:num>
  <w:num w:numId="9">
    <w:abstractNumId w:val="10"/>
  </w:num>
  <w:num w:numId="10">
    <w:abstractNumId w:val="11"/>
  </w:num>
  <w:num w:numId="11">
    <w:abstractNumId w:val="9"/>
  </w:num>
  <w:num w:numId="12">
    <w:abstractNumId w:val="7"/>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DE"/>
    <w:rsid w:val="00145CDE"/>
    <w:rsid w:val="00F324B7"/>
    <w:rsid w:val="00F7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22D7D"/>
  <w15:chartTrackingRefBased/>
  <w15:docId w15:val="{DE74E258-EFE7-496C-92E6-263AC3ED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5C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45C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CD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45CD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45C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5CDE"/>
    <w:rPr>
      <w:rFonts w:ascii="Courier New" w:eastAsia="Times New Roman" w:hAnsi="Courier New" w:cs="Courier New"/>
      <w:sz w:val="20"/>
      <w:szCs w:val="20"/>
    </w:rPr>
  </w:style>
  <w:style w:type="character" w:styleId="Strong">
    <w:name w:val="Strong"/>
    <w:basedOn w:val="DefaultParagraphFont"/>
    <w:uiPriority w:val="22"/>
    <w:qFormat/>
    <w:rsid w:val="00145CDE"/>
    <w:rPr>
      <w:b/>
      <w:bCs/>
    </w:rPr>
  </w:style>
  <w:style w:type="character" w:styleId="Emphasis">
    <w:name w:val="Emphasis"/>
    <w:basedOn w:val="DefaultParagraphFont"/>
    <w:uiPriority w:val="20"/>
    <w:qFormat/>
    <w:rsid w:val="00145CDE"/>
    <w:rPr>
      <w:i/>
      <w:iCs/>
    </w:rPr>
  </w:style>
  <w:style w:type="paragraph" w:styleId="HTMLPreformatted">
    <w:name w:val="HTML Preformatted"/>
    <w:basedOn w:val="Normal"/>
    <w:link w:val="HTMLPreformattedChar"/>
    <w:uiPriority w:val="99"/>
    <w:semiHidden/>
    <w:unhideWhenUsed/>
    <w:rsid w:val="00145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CDE"/>
    <w:rPr>
      <w:rFonts w:ascii="Courier New" w:eastAsia="Times New Roman" w:hAnsi="Courier New" w:cs="Courier New"/>
      <w:sz w:val="20"/>
      <w:szCs w:val="20"/>
    </w:rPr>
  </w:style>
  <w:style w:type="character" w:customStyle="1" w:styleId="token">
    <w:name w:val="token"/>
    <w:basedOn w:val="DefaultParagraphFont"/>
    <w:rsid w:val="00145CDE"/>
  </w:style>
  <w:style w:type="character" w:customStyle="1" w:styleId="mjx-char">
    <w:name w:val="mjx-char"/>
    <w:basedOn w:val="DefaultParagraphFont"/>
    <w:rsid w:val="00145CDE"/>
  </w:style>
  <w:style w:type="character" w:customStyle="1" w:styleId="mjxassistivemathml">
    <w:name w:val="mjx_assistive_mathml"/>
    <w:basedOn w:val="DefaultParagraphFont"/>
    <w:rsid w:val="0014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6839">
      <w:bodyDiv w:val="1"/>
      <w:marLeft w:val="0"/>
      <w:marRight w:val="0"/>
      <w:marTop w:val="0"/>
      <w:marBottom w:val="0"/>
      <w:divBdr>
        <w:top w:val="none" w:sz="0" w:space="0" w:color="auto"/>
        <w:left w:val="none" w:sz="0" w:space="0" w:color="auto"/>
        <w:bottom w:val="none" w:sz="0" w:space="0" w:color="auto"/>
        <w:right w:val="none" w:sz="0" w:space="0" w:color="auto"/>
      </w:divBdr>
      <w:divsChild>
        <w:div w:id="1473907509">
          <w:marLeft w:val="0"/>
          <w:marRight w:val="0"/>
          <w:marTop w:val="0"/>
          <w:marBottom w:val="0"/>
          <w:divBdr>
            <w:top w:val="none" w:sz="0" w:space="0" w:color="auto"/>
            <w:left w:val="none" w:sz="0" w:space="0" w:color="auto"/>
            <w:bottom w:val="none" w:sz="0" w:space="0" w:color="auto"/>
            <w:right w:val="none" w:sz="0" w:space="0" w:color="auto"/>
          </w:divBdr>
        </w:div>
      </w:divsChild>
    </w:div>
    <w:div w:id="393282644">
      <w:bodyDiv w:val="1"/>
      <w:marLeft w:val="0"/>
      <w:marRight w:val="0"/>
      <w:marTop w:val="0"/>
      <w:marBottom w:val="0"/>
      <w:divBdr>
        <w:top w:val="none" w:sz="0" w:space="0" w:color="auto"/>
        <w:left w:val="none" w:sz="0" w:space="0" w:color="auto"/>
        <w:bottom w:val="none" w:sz="0" w:space="0" w:color="auto"/>
        <w:right w:val="none" w:sz="0" w:space="0" w:color="auto"/>
      </w:divBdr>
      <w:divsChild>
        <w:div w:id="1060246029">
          <w:marLeft w:val="0"/>
          <w:marRight w:val="0"/>
          <w:marTop w:val="0"/>
          <w:marBottom w:val="0"/>
          <w:divBdr>
            <w:top w:val="none" w:sz="0" w:space="0" w:color="auto"/>
            <w:left w:val="none" w:sz="0" w:space="0" w:color="auto"/>
            <w:bottom w:val="none" w:sz="0" w:space="0" w:color="auto"/>
            <w:right w:val="none" w:sz="0" w:space="0" w:color="auto"/>
          </w:divBdr>
        </w:div>
      </w:divsChild>
    </w:div>
    <w:div w:id="760905366">
      <w:bodyDiv w:val="1"/>
      <w:marLeft w:val="0"/>
      <w:marRight w:val="0"/>
      <w:marTop w:val="0"/>
      <w:marBottom w:val="0"/>
      <w:divBdr>
        <w:top w:val="none" w:sz="0" w:space="0" w:color="auto"/>
        <w:left w:val="none" w:sz="0" w:space="0" w:color="auto"/>
        <w:bottom w:val="none" w:sz="0" w:space="0" w:color="auto"/>
        <w:right w:val="none" w:sz="0" w:space="0" w:color="auto"/>
      </w:divBdr>
      <w:divsChild>
        <w:div w:id="574585495">
          <w:marLeft w:val="0"/>
          <w:marRight w:val="0"/>
          <w:marTop w:val="0"/>
          <w:marBottom w:val="0"/>
          <w:divBdr>
            <w:top w:val="none" w:sz="0" w:space="0" w:color="auto"/>
            <w:left w:val="none" w:sz="0" w:space="0" w:color="auto"/>
            <w:bottom w:val="none" w:sz="0" w:space="0" w:color="auto"/>
            <w:right w:val="none" w:sz="0" w:space="0" w:color="auto"/>
          </w:divBdr>
        </w:div>
      </w:divsChild>
    </w:div>
    <w:div w:id="832257154">
      <w:bodyDiv w:val="1"/>
      <w:marLeft w:val="0"/>
      <w:marRight w:val="0"/>
      <w:marTop w:val="0"/>
      <w:marBottom w:val="0"/>
      <w:divBdr>
        <w:top w:val="none" w:sz="0" w:space="0" w:color="auto"/>
        <w:left w:val="none" w:sz="0" w:space="0" w:color="auto"/>
        <w:bottom w:val="none" w:sz="0" w:space="0" w:color="auto"/>
        <w:right w:val="none" w:sz="0" w:space="0" w:color="auto"/>
      </w:divBdr>
    </w:div>
    <w:div w:id="1044447504">
      <w:bodyDiv w:val="1"/>
      <w:marLeft w:val="0"/>
      <w:marRight w:val="0"/>
      <w:marTop w:val="0"/>
      <w:marBottom w:val="0"/>
      <w:divBdr>
        <w:top w:val="none" w:sz="0" w:space="0" w:color="auto"/>
        <w:left w:val="none" w:sz="0" w:space="0" w:color="auto"/>
        <w:bottom w:val="none" w:sz="0" w:space="0" w:color="auto"/>
        <w:right w:val="none" w:sz="0" w:space="0" w:color="auto"/>
      </w:divBdr>
      <w:divsChild>
        <w:div w:id="1099134986">
          <w:marLeft w:val="0"/>
          <w:marRight w:val="0"/>
          <w:marTop w:val="0"/>
          <w:marBottom w:val="0"/>
          <w:divBdr>
            <w:top w:val="none" w:sz="0" w:space="0" w:color="auto"/>
            <w:left w:val="none" w:sz="0" w:space="0" w:color="auto"/>
            <w:bottom w:val="none" w:sz="0" w:space="0" w:color="auto"/>
            <w:right w:val="none" w:sz="0" w:space="0" w:color="auto"/>
          </w:divBdr>
        </w:div>
      </w:divsChild>
    </w:div>
    <w:div w:id="1184323309">
      <w:bodyDiv w:val="1"/>
      <w:marLeft w:val="0"/>
      <w:marRight w:val="0"/>
      <w:marTop w:val="0"/>
      <w:marBottom w:val="0"/>
      <w:divBdr>
        <w:top w:val="none" w:sz="0" w:space="0" w:color="auto"/>
        <w:left w:val="none" w:sz="0" w:space="0" w:color="auto"/>
        <w:bottom w:val="none" w:sz="0" w:space="0" w:color="auto"/>
        <w:right w:val="none" w:sz="0" w:space="0" w:color="auto"/>
      </w:divBdr>
      <w:divsChild>
        <w:div w:id="1735734304">
          <w:marLeft w:val="0"/>
          <w:marRight w:val="0"/>
          <w:marTop w:val="0"/>
          <w:marBottom w:val="0"/>
          <w:divBdr>
            <w:top w:val="none" w:sz="0" w:space="0" w:color="auto"/>
            <w:left w:val="none" w:sz="0" w:space="0" w:color="auto"/>
            <w:bottom w:val="none" w:sz="0" w:space="0" w:color="auto"/>
            <w:right w:val="none" w:sz="0" w:space="0" w:color="auto"/>
          </w:divBdr>
        </w:div>
      </w:divsChild>
    </w:div>
    <w:div w:id="1447772119">
      <w:bodyDiv w:val="1"/>
      <w:marLeft w:val="0"/>
      <w:marRight w:val="0"/>
      <w:marTop w:val="0"/>
      <w:marBottom w:val="0"/>
      <w:divBdr>
        <w:top w:val="none" w:sz="0" w:space="0" w:color="auto"/>
        <w:left w:val="none" w:sz="0" w:space="0" w:color="auto"/>
        <w:bottom w:val="none" w:sz="0" w:space="0" w:color="auto"/>
        <w:right w:val="none" w:sz="0" w:space="0" w:color="auto"/>
      </w:divBdr>
    </w:div>
    <w:div w:id="1449623514">
      <w:bodyDiv w:val="1"/>
      <w:marLeft w:val="0"/>
      <w:marRight w:val="0"/>
      <w:marTop w:val="0"/>
      <w:marBottom w:val="0"/>
      <w:divBdr>
        <w:top w:val="none" w:sz="0" w:space="0" w:color="auto"/>
        <w:left w:val="none" w:sz="0" w:space="0" w:color="auto"/>
        <w:bottom w:val="none" w:sz="0" w:space="0" w:color="auto"/>
        <w:right w:val="none" w:sz="0" w:space="0" w:color="auto"/>
      </w:divBdr>
    </w:div>
    <w:div w:id="1502544088">
      <w:bodyDiv w:val="1"/>
      <w:marLeft w:val="0"/>
      <w:marRight w:val="0"/>
      <w:marTop w:val="0"/>
      <w:marBottom w:val="0"/>
      <w:divBdr>
        <w:top w:val="none" w:sz="0" w:space="0" w:color="auto"/>
        <w:left w:val="none" w:sz="0" w:space="0" w:color="auto"/>
        <w:bottom w:val="none" w:sz="0" w:space="0" w:color="auto"/>
        <w:right w:val="none" w:sz="0" w:space="0" w:color="auto"/>
      </w:divBdr>
      <w:divsChild>
        <w:div w:id="1256863730">
          <w:marLeft w:val="0"/>
          <w:marRight w:val="0"/>
          <w:marTop w:val="0"/>
          <w:marBottom w:val="0"/>
          <w:divBdr>
            <w:top w:val="none" w:sz="0" w:space="0" w:color="auto"/>
            <w:left w:val="none" w:sz="0" w:space="0" w:color="auto"/>
            <w:bottom w:val="none" w:sz="0" w:space="0" w:color="auto"/>
            <w:right w:val="none" w:sz="0" w:space="0" w:color="auto"/>
          </w:divBdr>
        </w:div>
      </w:divsChild>
    </w:div>
    <w:div w:id="1545093107">
      <w:bodyDiv w:val="1"/>
      <w:marLeft w:val="0"/>
      <w:marRight w:val="0"/>
      <w:marTop w:val="0"/>
      <w:marBottom w:val="0"/>
      <w:divBdr>
        <w:top w:val="none" w:sz="0" w:space="0" w:color="auto"/>
        <w:left w:val="none" w:sz="0" w:space="0" w:color="auto"/>
        <w:bottom w:val="none" w:sz="0" w:space="0" w:color="auto"/>
        <w:right w:val="none" w:sz="0" w:space="0" w:color="auto"/>
      </w:divBdr>
      <w:divsChild>
        <w:div w:id="2010407158">
          <w:marLeft w:val="0"/>
          <w:marRight w:val="0"/>
          <w:marTop w:val="0"/>
          <w:marBottom w:val="0"/>
          <w:divBdr>
            <w:top w:val="none" w:sz="0" w:space="0" w:color="auto"/>
            <w:left w:val="none" w:sz="0" w:space="0" w:color="auto"/>
            <w:bottom w:val="none" w:sz="0" w:space="0" w:color="auto"/>
            <w:right w:val="none" w:sz="0" w:space="0" w:color="auto"/>
          </w:divBdr>
        </w:div>
      </w:divsChild>
    </w:div>
    <w:div w:id="1651132002">
      <w:bodyDiv w:val="1"/>
      <w:marLeft w:val="0"/>
      <w:marRight w:val="0"/>
      <w:marTop w:val="0"/>
      <w:marBottom w:val="0"/>
      <w:divBdr>
        <w:top w:val="none" w:sz="0" w:space="0" w:color="auto"/>
        <w:left w:val="none" w:sz="0" w:space="0" w:color="auto"/>
        <w:bottom w:val="none" w:sz="0" w:space="0" w:color="auto"/>
        <w:right w:val="none" w:sz="0" w:space="0" w:color="auto"/>
      </w:divBdr>
      <w:divsChild>
        <w:div w:id="1126042927">
          <w:marLeft w:val="0"/>
          <w:marRight w:val="0"/>
          <w:marTop w:val="0"/>
          <w:marBottom w:val="0"/>
          <w:divBdr>
            <w:top w:val="none" w:sz="0" w:space="0" w:color="auto"/>
            <w:left w:val="none" w:sz="0" w:space="0" w:color="auto"/>
            <w:bottom w:val="none" w:sz="0" w:space="0" w:color="auto"/>
            <w:right w:val="none" w:sz="0" w:space="0" w:color="auto"/>
          </w:divBdr>
        </w:div>
      </w:divsChild>
    </w:div>
    <w:div w:id="198948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1991</Words>
  <Characters>11260</Characters>
  <Application>Microsoft Office Word</Application>
  <DocSecurity>0</DocSecurity>
  <Lines>236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2023-11-16T07:41:00Z</dcterms:created>
  <dcterms:modified xsi:type="dcterms:W3CDTF">2023-11-16T07:46:00Z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98901c7d-d03e-4603-8aa7-c4e1430b279f</vt:lpwstr>
  </property>
</Properties>
</file>