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6BFB5" w14:textId="6590C6CC" w:rsidR="0093118D" w:rsidRPr="0093118D" w:rsidRDefault="0093118D" w:rsidP="0093118D">
      <w:pPr>
        <w:jc w:val="center"/>
        <w:rPr>
          <w:b/>
          <w:bCs/>
          <w:sz w:val="28"/>
          <w:szCs w:val="28"/>
        </w:rPr>
      </w:pPr>
      <w:r w:rsidRPr="0093118D">
        <w:rPr>
          <w:b/>
          <w:bCs/>
          <w:sz w:val="28"/>
          <w:szCs w:val="28"/>
        </w:rPr>
        <w:t>Project # 2</w:t>
      </w:r>
    </w:p>
    <w:p w14:paraId="184D4CE4" w14:textId="77777777" w:rsidR="0093118D" w:rsidRPr="0093118D" w:rsidRDefault="0093118D" w:rsidP="0093118D">
      <w:pPr>
        <w:jc w:val="center"/>
        <w:rPr>
          <w:b/>
          <w:bCs/>
          <w:sz w:val="28"/>
          <w:szCs w:val="28"/>
        </w:rPr>
      </w:pPr>
      <w:r w:rsidRPr="0093118D">
        <w:rPr>
          <w:b/>
          <w:bCs/>
          <w:sz w:val="28"/>
          <w:szCs w:val="28"/>
        </w:rPr>
        <w:t>Group 6</w:t>
      </w:r>
    </w:p>
    <w:p w14:paraId="7E2771C6" w14:textId="14921D4B" w:rsidR="0093118D" w:rsidRPr="0093118D" w:rsidRDefault="0093118D" w:rsidP="0093118D">
      <w:pPr>
        <w:jc w:val="center"/>
        <w:rPr>
          <w:b/>
          <w:bCs/>
        </w:rPr>
      </w:pPr>
      <w:r w:rsidRPr="0093118D">
        <w:rPr>
          <w:b/>
          <w:bCs/>
        </w:rPr>
        <w:t>Monica Wang</w:t>
      </w:r>
    </w:p>
    <w:p w14:paraId="447A8AE1" w14:textId="58BCAEE0" w:rsidR="0093118D" w:rsidRDefault="0093118D" w:rsidP="0093118D">
      <w:pPr>
        <w:jc w:val="center"/>
        <w:rPr>
          <w:b/>
          <w:bCs/>
        </w:rPr>
      </w:pPr>
      <w:r w:rsidRPr="0093118D">
        <w:rPr>
          <w:b/>
          <w:bCs/>
        </w:rPr>
        <w:t xml:space="preserve">Shahab </w:t>
      </w:r>
      <w:proofErr w:type="spellStart"/>
      <w:r w:rsidRPr="0093118D">
        <w:rPr>
          <w:b/>
          <w:bCs/>
        </w:rPr>
        <w:t>Araghinejad</w:t>
      </w:r>
      <w:proofErr w:type="spellEnd"/>
    </w:p>
    <w:p w14:paraId="598DB79E" w14:textId="2CCA05FC" w:rsidR="0093118D" w:rsidRDefault="0093118D" w:rsidP="0093118D">
      <w:pPr>
        <w:jc w:val="center"/>
        <w:rPr>
          <w:b/>
          <w:bCs/>
        </w:rPr>
      </w:pPr>
    </w:p>
    <w:p w14:paraId="5D54695D" w14:textId="094FF403" w:rsidR="0093118D" w:rsidRDefault="0093118D" w:rsidP="0093118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</w:t>
      </w:r>
    </w:p>
    <w:p w14:paraId="5B50D7E7" w14:textId="474D35ED" w:rsidR="0093118D" w:rsidRDefault="0093118D" w:rsidP="0093118D">
      <w:r>
        <w:t xml:space="preserve">Two sets of data were used </w:t>
      </w:r>
      <w:r w:rsidR="002D4E2F">
        <w:t>to</w:t>
      </w:r>
      <w:r>
        <w:t xml:space="preserve"> practice an ETL (Extract, Transf</w:t>
      </w:r>
      <w:r w:rsidR="00864014">
        <w:t>orm</w:t>
      </w:r>
      <w:r>
        <w:t xml:space="preserve">, </w:t>
      </w:r>
      <w:r w:rsidR="002E18F0">
        <w:t>Load</w:t>
      </w:r>
      <w:r>
        <w:t xml:space="preserve">) process. </w:t>
      </w:r>
    </w:p>
    <w:p w14:paraId="0027523C" w14:textId="428E8E19" w:rsidR="0093118D" w:rsidRDefault="00FC7820" w:rsidP="00864014">
      <w:pPr>
        <w:pStyle w:val="ListParagraph"/>
        <w:numPr>
          <w:ilvl w:val="0"/>
          <w:numId w:val="2"/>
        </w:numPr>
      </w:pPr>
      <w:r>
        <w:t xml:space="preserve">World </w:t>
      </w:r>
      <w:r w:rsidR="0093118D" w:rsidRPr="0093118D">
        <w:t>Life Expectancy</w:t>
      </w:r>
      <w:r>
        <w:t xml:space="preserve"> Indicator in country-wide scale </w:t>
      </w:r>
    </w:p>
    <w:p w14:paraId="14470B72" w14:textId="7A89574B" w:rsidR="00F32DBA" w:rsidRPr="00F32DBA" w:rsidRDefault="00F32DBA" w:rsidP="00F32DBA">
      <w:pPr>
        <w:pStyle w:val="NormalWeb"/>
        <w:spacing w:before="0" w:beforeAutospacing="0" w:after="0" w:afterAutospacing="0"/>
      </w:pPr>
      <w:r>
        <w:t>(</w:t>
      </w:r>
      <w:hyperlink r:id="rId5" w:history="1">
        <w:r w:rsidRPr="00610A87">
          <w:rPr>
            <w:rStyle w:val="Hyperlink"/>
          </w:rPr>
          <w:t>https://www.kaggle.com/utkarshxy/who-worldhealth-statistics-2020-complete?select=WHOregionLifeExpectancyAtBirth.csv</w:t>
        </w:r>
      </w:hyperlink>
      <w:r>
        <w:t>)</w:t>
      </w:r>
    </w:p>
    <w:p w14:paraId="3D5CD231" w14:textId="048ECEA3" w:rsidR="00F32DBA" w:rsidRPr="0093118D" w:rsidRDefault="00F32DBA" w:rsidP="00F32DBA">
      <w:pPr>
        <w:pStyle w:val="ListParagraph"/>
      </w:pPr>
    </w:p>
    <w:p w14:paraId="728E9EFB" w14:textId="71EE2002" w:rsidR="0093118D" w:rsidRDefault="00FC7820" w:rsidP="00FB3A7F">
      <w:pPr>
        <w:pStyle w:val="ListParagraph"/>
        <w:numPr>
          <w:ilvl w:val="0"/>
          <w:numId w:val="2"/>
        </w:numPr>
      </w:pPr>
      <w:r>
        <w:t xml:space="preserve">World </w:t>
      </w:r>
      <w:r w:rsidR="0093118D" w:rsidRPr="0093118D">
        <w:t>Birth Rate</w:t>
      </w:r>
      <w:r>
        <w:t xml:space="preserve"> in country-wide scale </w:t>
      </w:r>
    </w:p>
    <w:p w14:paraId="66F2A90D" w14:textId="47FFC739" w:rsidR="00F32DBA" w:rsidRPr="00F32DBA" w:rsidRDefault="00F32DBA" w:rsidP="00F32DBA">
      <w:pPr>
        <w:pStyle w:val="NormalWeb"/>
        <w:spacing w:before="0" w:beforeAutospacing="0" w:after="0" w:afterAutospacing="0"/>
        <w:rPr>
          <w:color w:val="1155CC"/>
          <w:u w:val="single"/>
        </w:rPr>
      </w:pPr>
      <w:r>
        <w:rPr>
          <w:color w:val="1155CC"/>
          <w:u w:val="single"/>
        </w:rPr>
        <w:t>(</w:t>
      </w:r>
      <w:hyperlink r:id="rId6" w:history="1">
        <w:r w:rsidRPr="006F5CFA">
          <w:rPr>
            <w:rStyle w:val="Hyperlink"/>
          </w:rPr>
          <w:t>https://www.kaggle.com/utkarshxy/who-worldhealth-statistics-2020-complete?select=adolescentBirthRate.csv</w:t>
        </w:r>
      </w:hyperlink>
      <w:r w:rsidRPr="00F32DBA">
        <w:rPr>
          <w:color w:val="1155CC"/>
          <w:u w:val="single"/>
        </w:rPr>
        <w:t> </w:t>
      </w:r>
      <w:r>
        <w:rPr>
          <w:color w:val="1155CC"/>
          <w:u w:val="single"/>
        </w:rPr>
        <w:t>)</w:t>
      </w:r>
    </w:p>
    <w:p w14:paraId="0DE57E27" w14:textId="77777777" w:rsidR="00F32DBA" w:rsidRPr="00F32DBA" w:rsidRDefault="00F32DBA" w:rsidP="00F32DBA">
      <w:pPr>
        <w:pStyle w:val="NormalWeb"/>
        <w:spacing w:before="0" w:beforeAutospacing="0" w:after="0" w:afterAutospacing="0"/>
        <w:rPr>
          <w:color w:val="1155CC"/>
          <w:u w:val="single"/>
        </w:rPr>
      </w:pPr>
    </w:p>
    <w:p w14:paraId="5EC3A4FB" w14:textId="17FD3F45" w:rsidR="0093118D" w:rsidRDefault="00864014" w:rsidP="0093118D">
      <w:r>
        <w:t>Both</w:t>
      </w:r>
      <w:r w:rsidR="0093118D" w:rsidRPr="0093118D">
        <w:t xml:space="preserve"> dataset</w:t>
      </w:r>
      <w:r>
        <w:t>s</w:t>
      </w:r>
      <w:r w:rsidR="0093118D" w:rsidRPr="0093118D">
        <w:t xml:space="preserve"> cover the most recent and updated health statistics of the world (countries recognized by WHO)</w:t>
      </w:r>
      <w:r w:rsidR="0093118D">
        <w:t xml:space="preserve"> in csv formats. </w:t>
      </w:r>
    </w:p>
    <w:p w14:paraId="6970E586" w14:textId="12FA061A" w:rsidR="00864014" w:rsidRDefault="00864014" w:rsidP="0093118D">
      <w:r>
        <w:t xml:space="preserve">Major data fields for the above datasets are country, year, gender, </w:t>
      </w:r>
      <w:r w:rsidR="002D4E2F">
        <w:t xml:space="preserve">and </w:t>
      </w:r>
      <w:r>
        <w:t>indicator</w:t>
      </w:r>
      <w:r w:rsidR="002D4E2F">
        <w:t>s</w:t>
      </w:r>
      <w:r w:rsidR="00B03368">
        <w:t xml:space="preserve"> but </w:t>
      </w:r>
      <w:r w:rsidR="002D4E2F">
        <w:t>in</w:t>
      </w:r>
      <w:r w:rsidR="00B03368">
        <w:t xml:space="preserve"> different formats that need</w:t>
      </w:r>
      <w:r w:rsidR="002D4E2F">
        <w:t>ed</w:t>
      </w:r>
      <w:r w:rsidR="00B03368">
        <w:t xml:space="preserve"> to be cleaned up before using</w:t>
      </w:r>
      <w:r>
        <w:t xml:space="preserve">. </w:t>
      </w:r>
    </w:p>
    <w:p w14:paraId="1CC8DD2D" w14:textId="77777777" w:rsidR="002D4E2F" w:rsidRDefault="002D4E2F" w:rsidP="0093118D"/>
    <w:p w14:paraId="74B179DB" w14:textId="73DE40F4" w:rsidR="00864014" w:rsidRDefault="00864014" w:rsidP="00864014">
      <w:pPr>
        <w:pStyle w:val="ListParagraph"/>
        <w:numPr>
          <w:ilvl w:val="0"/>
          <w:numId w:val="1"/>
        </w:numPr>
        <w:rPr>
          <w:b/>
          <w:bCs/>
        </w:rPr>
      </w:pPr>
      <w:r w:rsidRPr="00864014">
        <w:rPr>
          <w:b/>
          <w:bCs/>
        </w:rPr>
        <w:t xml:space="preserve">Summary of </w:t>
      </w:r>
      <w:r>
        <w:rPr>
          <w:b/>
          <w:bCs/>
        </w:rPr>
        <w:t>the ETL process</w:t>
      </w:r>
    </w:p>
    <w:p w14:paraId="306ECD53" w14:textId="77777777" w:rsidR="00864014" w:rsidRDefault="00864014" w:rsidP="00864014">
      <w:pPr>
        <w:pStyle w:val="ListParagraph"/>
        <w:rPr>
          <w:b/>
          <w:bCs/>
        </w:rPr>
      </w:pPr>
    </w:p>
    <w:p w14:paraId="40E02749" w14:textId="7E668B95" w:rsidR="00864014" w:rsidRPr="00151887" w:rsidRDefault="00864014" w:rsidP="0015188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Extract Data </w:t>
      </w:r>
    </w:p>
    <w:p w14:paraId="56B5AE0A" w14:textId="4F9105B5" w:rsidR="00864014" w:rsidRPr="00151887" w:rsidRDefault="00151887" w:rsidP="00864014">
      <w:r>
        <w:t xml:space="preserve">Data were selected from Kaggle database. All data were in csv format so the selected data were simply downloaded from the database. No specific challenges existed to extract the data.  </w:t>
      </w:r>
    </w:p>
    <w:p w14:paraId="194D9F21" w14:textId="2103A91C" w:rsidR="00864014" w:rsidRDefault="00864014" w:rsidP="00864014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Transf</w:t>
      </w:r>
      <w:r w:rsidR="00C71C44">
        <w:rPr>
          <w:b/>
          <w:bCs/>
        </w:rPr>
        <w:t>orm</w:t>
      </w:r>
      <w:r>
        <w:rPr>
          <w:b/>
          <w:bCs/>
        </w:rPr>
        <w:t xml:space="preserve"> </w:t>
      </w:r>
    </w:p>
    <w:p w14:paraId="082E6541" w14:textId="0CBB7AA7" w:rsidR="00864014" w:rsidRDefault="00151887" w:rsidP="00864014">
      <w:r w:rsidRPr="00151887">
        <w:t>To transform data</w:t>
      </w:r>
      <w:r>
        <w:t xml:space="preserve">, a process a cleaning up were carried out. There were countries with multiple/different time periods. Only data of the years when both life expectancy and birth rate existed were kept and used to create the new database.  </w:t>
      </w:r>
      <w:r w:rsidRPr="00151887">
        <w:t xml:space="preserve"> </w:t>
      </w:r>
      <w:r>
        <w:t>VBA were used to clean up the csv files.</w:t>
      </w:r>
      <w:r>
        <w:t xml:space="preserve"> </w:t>
      </w:r>
    </w:p>
    <w:p w14:paraId="0F5D12D1" w14:textId="3CA88E4B" w:rsidR="00573251" w:rsidRPr="00151887" w:rsidRDefault="00573251" w:rsidP="00864014">
      <w:r>
        <w:t xml:space="preserve">Files had similar titles   of “tooltip”. It was renamed and organized in a way to make the recognition of data origins better. </w:t>
      </w:r>
    </w:p>
    <w:p w14:paraId="7879C69C" w14:textId="07217700" w:rsidR="0093118D" w:rsidRDefault="00CA57A4" w:rsidP="00CA57A4">
      <w:pPr>
        <w:pStyle w:val="ListParagraph"/>
        <w:numPr>
          <w:ilvl w:val="1"/>
          <w:numId w:val="1"/>
        </w:numPr>
        <w:rPr>
          <w:b/>
          <w:bCs/>
        </w:rPr>
      </w:pPr>
      <w:r w:rsidRPr="00CA57A4">
        <w:rPr>
          <w:b/>
          <w:bCs/>
        </w:rPr>
        <w:t xml:space="preserve">Load </w:t>
      </w:r>
    </w:p>
    <w:p w14:paraId="29DEED47" w14:textId="22D12B1A" w:rsidR="00573251" w:rsidRPr="00573251" w:rsidRDefault="00573251" w:rsidP="00573251">
      <w:r w:rsidRPr="00573251">
        <w:t>The cleaned-up</w:t>
      </w:r>
      <w:r>
        <w:t>/transformed</w:t>
      </w:r>
      <w:r w:rsidRPr="00573251">
        <w:t xml:space="preserve"> data were loaded to the</w:t>
      </w:r>
      <w:r>
        <w:t xml:space="preserve"> PostgreSQL</w:t>
      </w:r>
      <w:r w:rsidR="007E3417">
        <w:t xml:space="preserve"> using Python</w:t>
      </w:r>
      <w:r>
        <w:t xml:space="preserve">. The data frames </w:t>
      </w:r>
      <w:r w:rsidR="007E3417">
        <w:t xml:space="preserve">were </w:t>
      </w:r>
      <w:r>
        <w:t xml:space="preserve">exported as csv files. </w:t>
      </w:r>
      <w:r w:rsidR="007E3417">
        <w:t xml:space="preserve">They </w:t>
      </w:r>
      <w:r>
        <w:t xml:space="preserve">were merged </w:t>
      </w:r>
      <w:r w:rsidR="007E3417">
        <w:t xml:space="preserve">(through Python) </w:t>
      </w:r>
      <w:r>
        <w:t xml:space="preserve">to create a unified database.  </w:t>
      </w:r>
      <w:r w:rsidRPr="00573251">
        <w:t xml:space="preserve"> </w:t>
      </w:r>
    </w:p>
    <w:p w14:paraId="2AD694A5" w14:textId="05115264" w:rsidR="00573251" w:rsidRDefault="00573251" w:rsidP="00573251">
      <w:pPr>
        <w:rPr>
          <w:b/>
          <w:bCs/>
        </w:rPr>
      </w:pPr>
    </w:p>
    <w:p w14:paraId="04926EA5" w14:textId="781E16D3" w:rsidR="00573251" w:rsidRDefault="00573251" w:rsidP="005732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Conclusion</w:t>
      </w:r>
    </w:p>
    <w:p w14:paraId="6FD03D1C" w14:textId="480501FA" w:rsidR="00573251" w:rsidRDefault="00A2150F" w:rsidP="00573251">
      <w:r w:rsidRPr="00A2150F">
        <w:t xml:space="preserve">One </w:t>
      </w:r>
      <w:r w:rsidR="00DE334E">
        <w:t>o</w:t>
      </w:r>
      <w:r w:rsidRPr="00A2150F">
        <w:t xml:space="preserve">f the findings </w:t>
      </w:r>
      <w:r w:rsidR="00F16004">
        <w:t>by</w:t>
      </w:r>
      <w:r w:rsidRPr="00A2150F">
        <w:t xml:space="preserve"> </w:t>
      </w:r>
      <w:r>
        <w:t xml:space="preserve">looking at the new merged database was </w:t>
      </w:r>
      <w:r w:rsidR="00DE334E">
        <w:t xml:space="preserve">that </w:t>
      </w:r>
      <w:r>
        <w:t xml:space="preserve">countries with the highest life expectancies tend to have a lowest birthrate and vise versa.  </w:t>
      </w:r>
      <w:r w:rsidR="00F16004">
        <w:t xml:space="preserve">The </w:t>
      </w:r>
      <w:r w:rsidR="004E02DF">
        <w:t>countries with</w:t>
      </w:r>
      <w:r w:rsidR="00DE334E">
        <w:t xml:space="preserve"> the </w:t>
      </w:r>
      <w:r w:rsidR="00F16004">
        <w:t xml:space="preserve">highest birthrate (200 per 1000 woman) are associated with life expectancy of about 50 years. </w:t>
      </w:r>
    </w:p>
    <w:p w14:paraId="146252F4" w14:textId="00B01435" w:rsidR="004E02DF" w:rsidRPr="00A2150F" w:rsidRDefault="004E02DF" w:rsidP="00573251">
      <w:r>
        <w:t>Republic of Korea has the has the lowest birth</w:t>
      </w:r>
      <w:r w:rsidR="005E5A7F">
        <w:t xml:space="preserve"> rate </w:t>
      </w:r>
      <w:r>
        <w:t xml:space="preserve">of all countries. </w:t>
      </w:r>
      <w:r w:rsidR="005E5A7F">
        <w:t xml:space="preserve">  </w:t>
      </w:r>
    </w:p>
    <w:sectPr w:rsidR="004E02DF" w:rsidRPr="00A21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E71B5"/>
    <w:multiLevelType w:val="hybridMultilevel"/>
    <w:tmpl w:val="A83CA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1C69C2"/>
    <w:multiLevelType w:val="multilevel"/>
    <w:tmpl w:val="9E023C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18D"/>
    <w:rsid w:val="00005C37"/>
    <w:rsid w:val="00151887"/>
    <w:rsid w:val="002D4E2F"/>
    <w:rsid w:val="002E18F0"/>
    <w:rsid w:val="004E02DF"/>
    <w:rsid w:val="00573251"/>
    <w:rsid w:val="005E5A7F"/>
    <w:rsid w:val="00610A87"/>
    <w:rsid w:val="006C185D"/>
    <w:rsid w:val="007E3417"/>
    <w:rsid w:val="00864014"/>
    <w:rsid w:val="008D3F01"/>
    <w:rsid w:val="008E0C61"/>
    <w:rsid w:val="0093118D"/>
    <w:rsid w:val="00A2150F"/>
    <w:rsid w:val="00B03368"/>
    <w:rsid w:val="00C71C44"/>
    <w:rsid w:val="00CA57A4"/>
    <w:rsid w:val="00DE334E"/>
    <w:rsid w:val="00F16004"/>
    <w:rsid w:val="00F32DBA"/>
    <w:rsid w:val="00FB3A7F"/>
    <w:rsid w:val="00FC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C6BC"/>
  <w15:chartTrackingRefBased/>
  <w15:docId w15:val="{B869C0D7-DA1E-45C6-8317-6D1DAE2FC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A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A7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A7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A7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A7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A7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A7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A7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A7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A7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3118D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F32DB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DB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E5A7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A7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A7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A7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A7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A7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A7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A7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A7F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5E5A7F"/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5A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5A7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A7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E5A7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E5A7F"/>
    <w:rPr>
      <w:b/>
      <w:bCs/>
    </w:rPr>
  </w:style>
  <w:style w:type="character" w:styleId="Emphasis">
    <w:name w:val="Emphasis"/>
    <w:basedOn w:val="DefaultParagraphFont"/>
    <w:uiPriority w:val="20"/>
    <w:qFormat/>
    <w:rsid w:val="005E5A7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E5A7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E5A7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5A7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A7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A7F"/>
    <w:rPr>
      <w:b/>
      <w:i/>
      <w:sz w:val="24"/>
    </w:rPr>
  </w:style>
  <w:style w:type="character" w:styleId="SubtleEmphasis">
    <w:name w:val="Subtle Emphasis"/>
    <w:uiPriority w:val="19"/>
    <w:qFormat/>
    <w:rsid w:val="005E5A7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E5A7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E5A7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E5A7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E5A7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5A7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13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tkarshxy/who-worldhealth-statistics-2020-complete?select=adolescentBirthRate.csv" TargetMode="External"/><Relationship Id="rId5" Type="http://schemas.openxmlformats.org/officeDocument/2006/relationships/hyperlink" Target="https://www.kaggle.com/utkarshxy/who-worldhealth-statistics-2020-complete?select=WHOregionLifeExpectancyAtBirth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araghinejads@gmail.com</dc:creator>
  <cp:keywords/>
  <dc:description/>
  <cp:lastModifiedBy>araghinejads@gmail.com</cp:lastModifiedBy>
  <cp:revision>2</cp:revision>
  <dcterms:created xsi:type="dcterms:W3CDTF">2021-01-13T03:55:00Z</dcterms:created>
  <dcterms:modified xsi:type="dcterms:W3CDTF">2021-01-13T03:55:00Z</dcterms:modified>
</cp:coreProperties>
</file>