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E2F" w:rsidRPr="00AE7FF8" w:rsidRDefault="00E51E2F" w:rsidP="003C5496">
      <w:pPr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bookmarkStart w:id="0" w:name="_GoBack"/>
      <w:bookmarkEnd w:id="0"/>
      <w:r w:rsidRPr="00AE7FF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The Standing Order Module:</w:t>
      </w:r>
    </w:p>
    <w:p w:rsidR="00E51E2F" w:rsidRDefault="00E51E2F" w:rsidP="003C5496"/>
    <w:p w:rsidR="00E51E2F" w:rsidRPr="00AE7FF8" w:rsidRDefault="00E51E2F" w:rsidP="003C54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7FF8">
        <w:rPr>
          <w:rFonts w:ascii="Times New Roman" w:hAnsi="Times New Roman" w:cs="Times New Roman"/>
          <w:sz w:val="24"/>
          <w:szCs w:val="24"/>
          <w:u w:val="single"/>
        </w:rPr>
        <w:t>User Requirements: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Customers must have an account created for them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Customer must be able to create a new standing order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Customer must be able to add and change their current standing order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Customer must be able to view their current standing order</w:t>
      </w:r>
    </w:p>
    <w:p w:rsidR="00E51E2F" w:rsidRPr="00AE7FF8" w:rsidRDefault="00E51E2F" w:rsidP="00E51E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1E2F" w:rsidRPr="00AE7FF8" w:rsidRDefault="00E51E2F" w:rsidP="00E51E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1E2F" w:rsidRPr="00AE7FF8" w:rsidRDefault="00E51E2F" w:rsidP="00E51E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1E2F" w:rsidRPr="00AE7FF8" w:rsidRDefault="00E51E2F" w:rsidP="00E51E2F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AE7FF8">
        <w:rPr>
          <w:rFonts w:ascii="Times New Roman" w:hAnsi="Times New Roman" w:cs="Times New Roman"/>
          <w:sz w:val="24"/>
          <w:szCs w:val="24"/>
          <w:u w:val="single"/>
        </w:rPr>
        <w:t>System Requirements:</w:t>
      </w:r>
    </w:p>
    <w:p w:rsidR="00E51E2F" w:rsidRPr="00AE7FF8" w:rsidRDefault="00E51E2F" w:rsidP="00E51E2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System should be able to authenticate the customer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System should provide the customer with the option to create a new standing order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System should allow the customer to modify their current standing order</w:t>
      </w:r>
    </w:p>
    <w:p w:rsidR="00E51E2F" w:rsidRPr="00AE7FF8" w:rsidRDefault="00E51E2F" w:rsidP="00E51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FF8">
        <w:rPr>
          <w:rFonts w:ascii="Times New Roman" w:hAnsi="Times New Roman" w:cs="Times New Roman"/>
          <w:sz w:val="24"/>
          <w:szCs w:val="24"/>
        </w:rPr>
        <w:t>System should allow the customer to view their current standing order.</w:t>
      </w:r>
    </w:p>
    <w:p w:rsidR="00E51E2F" w:rsidRPr="00AE7FF8" w:rsidRDefault="00E51E2F" w:rsidP="00AE7F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E51E2F" w:rsidRDefault="00E51E2F" w:rsidP="003C5496"/>
    <w:p w:rsidR="003C5496" w:rsidRPr="00425263" w:rsidRDefault="00B9637A" w:rsidP="003C5496">
      <w:r>
        <w:t>GEN</w:t>
      </w:r>
      <w:r w:rsidR="003C5496">
        <w:t>ERATE MONTHLY STANDING ORDER FOR A CUSTOMER</w:t>
      </w:r>
    </w:p>
    <w:tbl>
      <w:tblPr>
        <w:tblStyle w:val="TableGrid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3078"/>
        <w:gridCol w:w="1080"/>
        <w:gridCol w:w="4050"/>
      </w:tblGrid>
      <w:tr w:rsidR="00E51E2F" w:rsidTr="00394042">
        <w:tc>
          <w:tcPr>
            <w:tcW w:w="3078" w:type="dxa"/>
          </w:tcPr>
          <w:p w:rsidR="00E51E2F" w:rsidRDefault="00E51E2F" w:rsidP="00394042">
            <w:pPr>
              <w:ind w:right="-108"/>
            </w:pPr>
            <w:r>
              <w:lastRenderedPageBreak/>
              <w:t>REQUIREMENTS: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MONTHLY STANDING ORDER FOR CUSTOMER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USE CASE NAME: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STANDING ORDER INVENTORY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RELATED REQUIREMENTS: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RECIEVABLES, INVOICES AND STANDING ORDER ID.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GOAL IN CONTEXT: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THE USER MUST BE ABLE TO CHECK ALL STANDING ORDERS ON A PARTICULAR MONTH FOR A CUSTOMER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PRECONDITIONS: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THE DATABASE MUST BE UPDATED WITH ALL INFORMATION, THE USER MUST HAVE ACCESS TO THE APPLICATION.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SUCCESSFUL END CONDITION: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MONTHLY STANDING ORDER REPORT WAS GENERATED.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FAIL END CONDITION: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MONTHLY STANDING ORDER REPORT WAS NOT GENERATED.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PRIMARY ACTORS: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EMPLOYEE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SECONDARY ACTORS: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BOSS</w:t>
            </w:r>
          </w:p>
        </w:tc>
      </w:tr>
      <w:tr w:rsidR="00E51E2F" w:rsidTr="00394042">
        <w:tc>
          <w:tcPr>
            <w:tcW w:w="3078" w:type="dxa"/>
          </w:tcPr>
          <w:p w:rsidR="00E51E2F" w:rsidRDefault="00E51E2F" w:rsidP="00394042">
            <w:r>
              <w:t>TRIGGER:</w:t>
            </w:r>
          </w:p>
        </w:tc>
        <w:tc>
          <w:tcPr>
            <w:tcW w:w="5130" w:type="dxa"/>
            <w:gridSpan w:val="2"/>
          </w:tcPr>
          <w:p w:rsidR="00E51E2F" w:rsidRDefault="00E51E2F" w:rsidP="00394042">
            <w:r>
              <w:t>-</w:t>
            </w:r>
          </w:p>
        </w:tc>
      </w:tr>
      <w:tr w:rsidR="00E51E2F" w:rsidTr="00394042">
        <w:trPr>
          <w:trHeight w:val="42"/>
        </w:trPr>
        <w:tc>
          <w:tcPr>
            <w:tcW w:w="3078" w:type="dxa"/>
            <w:vMerge w:val="restart"/>
          </w:tcPr>
          <w:p w:rsidR="00E51E2F" w:rsidRDefault="00E51E2F" w:rsidP="00394042">
            <w:r>
              <w:t>MAIN FLOW:</w:t>
            </w:r>
          </w:p>
          <w:p w:rsidR="00E51E2F" w:rsidRPr="003877A3" w:rsidRDefault="00E51E2F" w:rsidP="00394042"/>
          <w:p w:rsidR="00E51E2F" w:rsidRDefault="00E51E2F" w:rsidP="00394042"/>
          <w:p w:rsidR="00E51E2F" w:rsidRDefault="00E51E2F" w:rsidP="00394042"/>
          <w:p w:rsidR="00E51E2F" w:rsidRDefault="00E51E2F" w:rsidP="00394042"/>
          <w:p w:rsidR="00E51E2F" w:rsidRDefault="00E51E2F" w:rsidP="00394042"/>
          <w:p w:rsidR="00E51E2F" w:rsidRDefault="00E51E2F" w:rsidP="00394042"/>
          <w:p w:rsidR="00E51E2F" w:rsidRPr="003877A3" w:rsidRDefault="00E51E2F" w:rsidP="00394042"/>
          <w:p w:rsidR="00E51E2F" w:rsidRDefault="00E51E2F" w:rsidP="00394042"/>
          <w:p w:rsidR="00E51E2F" w:rsidRDefault="00E51E2F" w:rsidP="00394042"/>
          <w:p w:rsidR="00E51E2F" w:rsidRDefault="00E51E2F" w:rsidP="00394042"/>
          <w:p w:rsidR="00E51E2F" w:rsidRPr="003877A3" w:rsidRDefault="00E51E2F" w:rsidP="00394042"/>
        </w:tc>
        <w:tc>
          <w:tcPr>
            <w:tcW w:w="1080" w:type="dxa"/>
          </w:tcPr>
          <w:p w:rsidR="00E51E2F" w:rsidRDefault="00E51E2F" w:rsidP="00394042">
            <w:r>
              <w:t>STEP 1</w:t>
            </w:r>
          </w:p>
        </w:tc>
        <w:tc>
          <w:tcPr>
            <w:tcW w:w="4050" w:type="dxa"/>
          </w:tcPr>
          <w:p w:rsidR="00E51E2F" w:rsidRDefault="00E51E2F" w:rsidP="00394042">
            <w:r>
              <w:t>EMPLOYEE LOGS ON THE APPLICATION WITH THEIR PASSWORD</w:t>
            </w:r>
          </w:p>
        </w:tc>
      </w:tr>
      <w:tr w:rsidR="00E51E2F" w:rsidTr="00394042">
        <w:trPr>
          <w:trHeight w:val="38"/>
        </w:trPr>
        <w:tc>
          <w:tcPr>
            <w:tcW w:w="3078" w:type="dxa"/>
            <w:vMerge/>
          </w:tcPr>
          <w:p w:rsidR="00E51E2F" w:rsidRDefault="00E51E2F" w:rsidP="00394042"/>
        </w:tc>
        <w:tc>
          <w:tcPr>
            <w:tcW w:w="1080" w:type="dxa"/>
          </w:tcPr>
          <w:p w:rsidR="00E51E2F" w:rsidRDefault="00E51E2F" w:rsidP="00394042">
            <w:r>
              <w:t>STEP 2</w:t>
            </w:r>
          </w:p>
        </w:tc>
        <w:tc>
          <w:tcPr>
            <w:tcW w:w="4050" w:type="dxa"/>
          </w:tcPr>
          <w:p w:rsidR="00E51E2F" w:rsidRDefault="00E51E2F" w:rsidP="00394042">
            <w:r>
              <w:t>EMPLOYEE ACCESSES THE STANDING ORDER DATABASE.</w:t>
            </w:r>
          </w:p>
        </w:tc>
      </w:tr>
      <w:tr w:rsidR="00E51E2F" w:rsidTr="00394042">
        <w:trPr>
          <w:trHeight w:val="38"/>
        </w:trPr>
        <w:tc>
          <w:tcPr>
            <w:tcW w:w="3078" w:type="dxa"/>
            <w:vMerge/>
          </w:tcPr>
          <w:p w:rsidR="00E51E2F" w:rsidRDefault="00E51E2F" w:rsidP="00394042"/>
        </w:tc>
        <w:tc>
          <w:tcPr>
            <w:tcW w:w="1080" w:type="dxa"/>
          </w:tcPr>
          <w:p w:rsidR="00E51E2F" w:rsidRDefault="00E51E2F" w:rsidP="00394042">
            <w:r>
              <w:t>STEP 3</w:t>
            </w:r>
          </w:p>
        </w:tc>
        <w:tc>
          <w:tcPr>
            <w:tcW w:w="4050" w:type="dxa"/>
          </w:tcPr>
          <w:p w:rsidR="00E51E2F" w:rsidRDefault="00E51E2F" w:rsidP="00394042">
            <w:r>
              <w:t>EMPLOYEE THEN ACCESSES DATA FROM THE RECIEVABLES AND INVOICES DATABASE.</w:t>
            </w:r>
          </w:p>
        </w:tc>
      </w:tr>
      <w:tr w:rsidR="00E51E2F" w:rsidTr="00394042">
        <w:trPr>
          <w:trHeight w:val="38"/>
        </w:trPr>
        <w:tc>
          <w:tcPr>
            <w:tcW w:w="3078" w:type="dxa"/>
            <w:vMerge/>
          </w:tcPr>
          <w:p w:rsidR="00E51E2F" w:rsidRDefault="00E51E2F" w:rsidP="00394042"/>
        </w:tc>
        <w:tc>
          <w:tcPr>
            <w:tcW w:w="1080" w:type="dxa"/>
          </w:tcPr>
          <w:p w:rsidR="00E51E2F" w:rsidRDefault="00E51E2F" w:rsidP="00394042">
            <w:r>
              <w:t>STEP 4</w:t>
            </w:r>
          </w:p>
        </w:tc>
        <w:tc>
          <w:tcPr>
            <w:tcW w:w="4050" w:type="dxa"/>
          </w:tcPr>
          <w:p w:rsidR="00E51E2F" w:rsidRDefault="00E51E2F" w:rsidP="00394042">
            <w:r>
              <w:t>BASED ON THE DATA RECORDED IN DATABASE THE EMPLOYEE THEN TALLIES ALL THE STANDING ORDER FOR THE REQUIRED MONTH.</w:t>
            </w:r>
          </w:p>
        </w:tc>
      </w:tr>
      <w:tr w:rsidR="00E51E2F" w:rsidTr="00394042">
        <w:trPr>
          <w:trHeight w:val="38"/>
        </w:trPr>
        <w:tc>
          <w:tcPr>
            <w:tcW w:w="3078" w:type="dxa"/>
            <w:vMerge/>
          </w:tcPr>
          <w:p w:rsidR="00E51E2F" w:rsidRDefault="00E51E2F" w:rsidP="00394042"/>
        </w:tc>
        <w:tc>
          <w:tcPr>
            <w:tcW w:w="1080" w:type="dxa"/>
          </w:tcPr>
          <w:p w:rsidR="00E51E2F" w:rsidRDefault="00E51E2F" w:rsidP="00394042">
            <w:r>
              <w:t>STEP 5</w:t>
            </w:r>
          </w:p>
        </w:tc>
        <w:tc>
          <w:tcPr>
            <w:tcW w:w="4050" w:type="dxa"/>
          </w:tcPr>
          <w:p w:rsidR="00E51E2F" w:rsidRDefault="00E51E2F" w:rsidP="00394042">
            <w:r>
              <w:t>A MONTHLY REPORT IS GENERATED.</w:t>
            </w:r>
          </w:p>
        </w:tc>
      </w:tr>
      <w:tr w:rsidR="00E51E2F" w:rsidTr="00394042">
        <w:trPr>
          <w:gridAfter w:val="2"/>
          <w:wAfter w:w="5130" w:type="dxa"/>
          <w:trHeight w:val="269"/>
        </w:trPr>
        <w:tc>
          <w:tcPr>
            <w:tcW w:w="3078" w:type="dxa"/>
            <w:vMerge/>
          </w:tcPr>
          <w:p w:rsidR="00E51E2F" w:rsidRDefault="00E51E2F" w:rsidP="00394042"/>
        </w:tc>
      </w:tr>
      <w:tr w:rsidR="00E51E2F" w:rsidTr="00394042">
        <w:trPr>
          <w:gridAfter w:val="2"/>
          <w:wAfter w:w="5130" w:type="dxa"/>
          <w:trHeight w:val="269"/>
        </w:trPr>
        <w:tc>
          <w:tcPr>
            <w:tcW w:w="3078" w:type="dxa"/>
            <w:vMerge/>
          </w:tcPr>
          <w:p w:rsidR="00E51E2F" w:rsidRDefault="00E51E2F" w:rsidP="00394042"/>
        </w:tc>
      </w:tr>
    </w:tbl>
    <w:p w:rsidR="00F22030" w:rsidRDefault="00F22030" w:rsidP="00425263"/>
    <w:p w:rsidR="00F22030" w:rsidRDefault="00F22030">
      <w:r>
        <w:br w:type="page"/>
      </w:r>
    </w:p>
    <w:tbl>
      <w:tblPr>
        <w:tblStyle w:val="TableGrid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3078"/>
        <w:gridCol w:w="1080"/>
        <w:gridCol w:w="4050"/>
      </w:tblGrid>
      <w:tr w:rsidR="00F22030" w:rsidTr="00151D9B">
        <w:tc>
          <w:tcPr>
            <w:tcW w:w="3078" w:type="dxa"/>
          </w:tcPr>
          <w:p w:rsidR="00F22030" w:rsidRDefault="00F22030" w:rsidP="00151D9B">
            <w:pPr>
              <w:ind w:right="-108"/>
            </w:pPr>
            <w:r>
              <w:lastRenderedPageBreak/>
              <w:t>REQUIREMENTS:</w:t>
            </w:r>
          </w:p>
        </w:tc>
        <w:tc>
          <w:tcPr>
            <w:tcW w:w="5130" w:type="dxa"/>
            <w:gridSpan w:val="2"/>
          </w:tcPr>
          <w:p w:rsidR="00F22030" w:rsidRDefault="00F22030" w:rsidP="00F22030">
            <w:r>
              <w:t>MONTHLY INVOICES FOR CUSTOMER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USE CASE NAME:</w:t>
            </w:r>
          </w:p>
        </w:tc>
        <w:tc>
          <w:tcPr>
            <w:tcW w:w="5130" w:type="dxa"/>
            <w:gridSpan w:val="2"/>
          </w:tcPr>
          <w:p w:rsidR="00F22030" w:rsidRDefault="00F22030" w:rsidP="00151D9B">
            <w:r>
              <w:t>INVOICES  INVENTORY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RELATED REQUIREMENTS:</w:t>
            </w:r>
          </w:p>
        </w:tc>
        <w:tc>
          <w:tcPr>
            <w:tcW w:w="5130" w:type="dxa"/>
            <w:gridSpan w:val="2"/>
          </w:tcPr>
          <w:p w:rsidR="00F22030" w:rsidRDefault="00F22030" w:rsidP="00F22030">
            <w:r>
              <w:t xml:space="preserve"> INVOICES FOR CUSTOMER AND RECIEVABLES.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GOAL IN CONTEXT:</w:t>
            </w:r>
          </w:p>
        </w:tc>
        <w:tc>
          <w:tcPr>
            <w:tcW w:w="5130" w:type="dxa"/>
            <w:gridSpan w:val="2"/>
          </w:tcPr>
          <w:p w:rsidR="00F22030" w:rsidRDefault="00F22030" w:rsidP="00F22030">
            <w:r>
              <w:t>THE USER MUST BE ABLE TO TALLY MONTHLY INVOICES FOR A CUSTOMER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PRECONDITIONS:</w:t>
            </w:r>
          </w:p>
        </w:tc>
        <w:tc>
          <w:tcPr>
            <w:tcW w:w="5130" w:type="dxa"/>
            <w:gridSpan w:val="2"/>
          </w:tcPr>
          <w:p w:rsidR="00F22030" w:rsidRDefault="00F22030" w:rsidP="00F22030">
            <w:r>
              <w:t>THE USER MUST HAVE ACCESS TO THE APPLICATION.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SUCCESSFUL END CONDITION:</w:t>
            </w:r>
          </w:p>
        </w:tc>
        <w:tc>
          <w:tcPr>
            <w:tcW w:w="5130" w:type="dxa"/>
            <w:gridSpan w:val="2"/>
          </w:tcPr>
          <w:p w:rsidR="00F22030" w:rsidRDefault="00F22030" w:rsidP="00F22030">
            <w:r>
              <w:t>MONTHLY INVOICE REPORT WAS GENERATED.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FAIL END CONDITION:</w:t>
            </w:r>
          </w:p>
        </w:tc>
        <w:tc>
          <w:tcPr>
            <w:tcW w:w="5130" w:type="dxa"/>
            <w:gridSpan w:val="2"/>
          </w:tcPr>
          <w:p w:rsidR="00F22030" w:rsidRDefault="00F22030" w:rsidP="00F22030">
            <w:r>
              <w:t>MONTHLY INVOICE REPORT WAS NOT GENERATED.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PRIMARY ACTORS:</w:t>
            </w:r>
          </w:p>
        </w:tc>
        <w:tc>
          <w:tcPr>
            <w:tcW w:w="5130" w:type="dxa"/>
            <w:gridSpan w:val="2"/>
          </w:tcPr>
          <w:p w:rsidR="00F22030" w:rsidRDefault="00F22030" w:rsidP="00151D9B">
            <w:r>
              <w:t>EMPLOYEE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SECONDARY ACTORS:</w:t>
            </w:r>
          </w:p>
        </w:tc>
        <w:tc>
          <w:tcPr>
            <w:tcW w:w="5130" w:type="dxa"/>
            <w:gridSpan w:val="2"/>
          </w:tcPr>
          <w:p w:rsidR="00F22030" w:rsidRDefault="00F22030" w:rsidP="00151D9B">
            <w:r>
              <w:t>BOSS AND CUSTOMER</w:t>
            </w:r>
          </w:p>
        </w:tc>
      </w:tr>
      <w:tr w:rsidR="00F22030" w:rsidTr="00151D9B">
        <w:tc>
          <w:tcPr>
            <w:tcW w:w="3078" w:type="dxa"/>
          </w:tcPr>
          <w:p w:rsidR="00F22030" w:rsidRDefault="00F22030" w:rsidP="00151D9B">
            <w:r>
              <w:t>TRIGGER:</w:t>
            </w:r>
          </w:p>
        </w:tc>
        <w:tc>
          <w:tcPr>
            <w:tcW w:w="5130" w:type="dxa"/>
            <w:gridSpan w:val="2"/>
          </w:tcPr>
          <w:p w:rsidR="00F22030" w:rsidRDefault="00F22030" w:rsidP="00151D9B">
            <w:r>
              <w:t>-</w:t>
            </w:r>
          </w:p>
        </w:tc>
      </w:tr>
      <w:tr w:rsidR="00F22030" w:rsidTr="00151D9B">
        <w:trPr>
          <w:trHeight w:val="42"/>
        </w:trPr>
        <w:tc>
          <w:tcPr>
            <w:tcW w:w="3078" w:type="dxa"/>
            <w:vMerge w:val="restart"/>
          </w:tcPr>
          <w:p w:rsidR="00F22030" w:rsidRDefault="00F22030" w:rsidP="00151D9B">
            <w:r>
              <w:t>MAIN FLOW:</w:t>
            </w:r>
          </w:p>
          <w:p w:rsidR="00F22030" w:rsidRPr="003877A3" w:rsidRDefault="00F22030" w:rsidP="00151D9B"/>
          <w:p w:rsidR="00F22030" w:rsidRDefault="00F22030" w:rsidP="00151D9B"/>
          <w:p w:rsidR="00F22030" w:rsidRDefault="00F22030" w:rsidP="00151D9B"/>
          <w:p w:rsidR="00F22030" w:rsidRDefault="00F22030" w:rsidP="00151D9B"/>
          <w:p w:rsidR="00F22030" w:rsidRDefault="00F22030" w:rsidP="00151D9B"/>
          <w:p w:rsidR="00F22030" w:rsidRDefault="00F22030" w:rsidP="00151D9B"/>
          <w:p w:rsidR="00F22030" w:rsidRPr="003877A3" w:rsidRDefault="00F22030" w:rsidP="00151D9B"/>
          <w:p w:rsidR="00F22030" w:rsidRDefault="00F22030" w:rsidP="00151D9B"/>
          <w:p w:rsidR="00F22030" w:rsidRDefault="00F22030" w:rsidP="00151D9B"/>
          <w:p w:rsidR="00F22030" w:rsidRDefault="00F22030" w:rsidP="00151D9B"/>
          <w:p w:rsidR="00F22030" w:rsidRPr="003877A3" w:rsidRDefault="00F22030" w:rsidP="00151D9B"/>
        </w:tc>
        <w:tc>
          <w:tcPr>
            <w:tcW w:w="1080" w:type="dxa"/>
          </w:tcPr>
          <w:p w:rsidR="00F22030" w:rsidRDefault="00F22030" w:rsidP="00151D9B">
            <w:r>
              <w:t>STEP 1</w:t>
            </w:r>
          </w:p>
        </w:tc>
        <w:tc>
          <w:tcPr>
            <w:tcW w:w="4050" w:type="dxa"/>
          </w:tcPr>
          <w:p w:rsidR="00F22030" w:rsidRDefault="00F22030" w:rsidP="00151D9B">
            <w:r>
              <w:t>EMPLOYEE LOGS ON THE APPLICATION WITH THEIR PASSWORD</w:t>
            </w:r>
          </w:p>
        </w:tc>
      </w:tr>
      <w:tr w:rsidR="00F22030" w:rsidTr="00151D9B">
        <w:trPr>
          <w:trHeight w:val="38"/>
        </w:trPr>
        <w:tc>
          <w:tcPr>
            <w:tcW w:w="3078" w:type="dxa"/>
            <w:vMerge/>
          </w:tcPr>
          <w:p w:rsidR="00F22030" w:rsidRDefault="00F22030" w:rsidP="00151D9B"/>
        </w:tc>
        <w:tc>
          <w:tcPr>
            <w:tcW w:w="1080" w:type="dxa"/>
          </w:tcPr>
          <w:p w:rsidR="00F22030" w:rsidRDefault="00F22030" w:rsidP="00151D9B">
            <w:r>
              <w:t>STEP 2</w:t>
            </w:r>
          </w:p>
        </w:tc>
        <w:tc>
          <w:tcPr>
            <w:tcW w:w="4050" w:type="dxa"/>
          </w:tcPr>
          <w:p w:rsidR="00F22030" w:rsidRDefault="00F22030" w:rsidP="00D94FC2">
            <w:r>
              <w:t xml:space="preserve">EMPLOYEE ACCESSES THE </w:t>
            </w:r>
            <w:r w:rsidR="00D94FC2">
              <w:t>INVOICE</w:t>
            </w:r>
            <w:r>
              <w:t xml:space="preserve"> DATABASE.</w:t>
            </w:r>
          </w:p>
        </w:tc>
      </w:tr>
      <w:tr w:rsidR="00F22030" w:rsidTr="00151D9B">
        <w:trPr>
          <w:trHeight w:val="38"/>
        </w:trPr>
        <w:tc>
          <w:tcPr>
            <w:tcW w:w="3078" w:type="dxa"/>
            <w:vMerge/>
          </w:tcPr>
          <w:p w:rsidR="00F22030" w:rsidRDefault="00F22030" w:rsidP="00151D9B"/>
        </w:tc>
        <w:tc>
          <w:tcPr>
            <w:tcW w:w="1080" w:type="dxa"/>
          </w:tcPr>
          <w:p w:rsidR="00F22030" w:rsidRDefault="00F22030" w:rsidP="00151D9B">
            <w:r>
              <w:t>STEP 3</w:t>
            </w:r>
          </w:p>
        </w:tc>
        <w:tc>
          <w:tcPr>
            <w:tcW w:w="4050" w:type="dxa"/>
          </w:tcPr>
          <w:p w:rsidR="00F22030" w:rsidRDefault="00F22030" w:rsidP="00151D9B">
            <w:r>
              <w:t>EMPLOYEE THEN ACCESSES DATA FROM THE RECIEVABLES AND INVOICES DATABASE.</w:t>
            </w:r>
          </w:p>
        </w:tc>
      </w:tr>
      <w:tr w:rsidR="00F22030" w:rsidTr="00151D9B">
        <w:trPr>
          <w:trHeight w:val="38"/>
        </w:trPr>
        <w:tc>
          <w:tcPr>
            <w:tcW w:w="3078" w:type="dxa"/>
            <w:vMerge/>
          </w:tcPr>
          <w:p w:rsidR="00F22030" w:rsidRDefault="00F22030" w:rsidP="00151D9B"/>
        </w:tc>
        <w:tc>
          <w:tcPr>
            <w:tcW w:w="1080" w:type="dxa"/>
          </w:tcPr>
          <w:p w:rsidR="00F22030" w:rsidRDefault="00F22030" w:rsidP="00151D9B">
            <w:r>
              <w:t>STEP 4</w:t>
            </w:r>
          </w:p>
        </w:tc>
        <w:tc>
          <w:tcPr>
            <w:tcW w:w="4050" w:type="dxa"/>
          </w:tcPr>
          <w:p w:rsidR="00F22030" w:rsidRDefault="00F22030" w:rsidP="00D94FC2">
            <w:r>
              <w:t>BASED ON THE DATA RECORDED IN DATABASE THE EMPLOY</w:t>
            </w:r>
            <w:r w:rsidR="00D94FC2">
              <w:t>EE THEN TALLIES ALL THE INVOICES</w:t>
            </w:r>
            <w:r>
              <w:t xml:space="preserve"> FOR THE REQUIRED MONTH.</w:t>
            </w:r>
          </w:p>
        </w:tc>
      </w:tr>
      <w:tr w:rsidR="00F22030" w:rsidTr="00151D9B">
        <w:trPr>
          <w:trHeight w:val="38"/>
        </w:trPr>
        <w:tc>
          <w:tcPr>
            <w:tcW w:w="3078" w:type="dxa"/>
            <w:vMerge/>
          </w:tcPr>
          <w:p w:rsidR="00F22030" w:rsidRDefault="00F22030" w:rsidP="00151D9B"/>
        </w:tc>
        <w:tc>
          <w:tcPr>
            <w:tcW w:w="1080" w:type="dxa"/>
          </w:tcPr>
          <w:p w:rsidR="00F22030" w:rsidRDefault="00F22030" w:rsidP="00151D9B">
            <w:r>
              <w:t>STEP 5</w:t>
            </w:r>
          </w:p>
        </w:tc>
        <w:tc>
          <w:tcPr>
            <w:tcW w:w="4050" w:type="dxa"/>
          </w:tcPr>
          <w:p w:rsidR="00F22030" w:rsidRDefault="00F22030" w:rsidP="00151D9B">
            <w:r>
              <w:t>A MONTHLY REPORT IS GENERATED.</w:t>
            </w:r>
          </w:p>
        </w:tc>
      </w:tr>
      <w:tr w:rsidR="00F22030" w:rsidTr="00151D9B">
        <w:trPr>
          <w:gridAfter w:val="2"/>
          <w:wAfter w:w="5130" w:type="dxa"/>
          <w:trHeight w:val="269"/>
        </w:trPr>
        <w:tc>
          <w:tcPr>
            <w:tcW w:w="3078" w:type="dxa"/>
            <w:vMerge/>
          </w:tcPr>
          <w:p w:rsidR="00F22030" w:rsidRDefault="00F22030" w:rsidP="00151D9B"/>
        </w:tc>
      </w:tr>
      <w:tr w:rsidR="00F22030" w:rsidTr="00151D9B">
        <w:trPr>
          <w:gridAfter w:val="2"/>
          <w:wAfter w:w="5130" w:type="dxa"/>
          <w:trHeight w:val="269"/>
        </w:trPr>
        <w:tc>
          <w:tcPr>
            <w:tcW w:w="3078" w:type="dxa"/>
            <w:vMerge/>
          </w:tcPr>
          <w:p w:rsidR="00F22030" w:rsidRDefault="00F22030" w:rsidP="00151D9B"/>
        </w:tc>
      </w:tr>
    </w:tbl>
    <w:p w:rsidR="00F22030" w:rsidRDefault="00F22030" w:rsidP="00425263">
      <w:r>
        <w:t>GENERATE MONTHLY INVOICES FOR A PARTICULAR CUSTOMER</w:t>
      </w:r>
    </w:p>
    <w:p w:rsidR="00A54041" w:rsidRDefault="00F22030">
      <w:r>
        <w:br w:type="page"/>
      </w:r>
      <w:r w:rsidR="00A54041">
        <w:rPr>
          <w:noProof/>
        </w:rPr>
        <w:lastRenderedPageBreak/>
        <w:drawing>
          <wp:inline distT="0" distB="0" distL="0" distR="0">
            <wp:extent cx="5943600" cy="704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41" w:rsidRDefault="00A54041" w:rsidP="00A54041"/>
    <w:p w:rsidR="00F22030" w:rsidRDefault="00F22030" w:rsidP="00A54041"/>
    <w:p w:rsidR="00A54041" w:rsidRDefault="00A54041" w:rsidP="00A54041"/>
    <w:p w:rsidR="00A54041" w:rsidRDefault="00A54041" w:rsidP="00A54041">
      <w:r>
        <w:rPr>
          <w:noProof/>
        </w:rPr>
        <w:lastRenderedPageBreak/>
        <w:drawing>
          <wp:inline distT="0" distB="0" distL="0" distR="0">
            <wp:extent cx="5943600" cy="7210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>
      <w:r>
        <w:rPr>
          <w:noProof/>
        </w:rPr>
        <w:lastRenderedPageBreak/>
        <w:drawing>
          <wp:inline distT="0" distB="0" distL="0" distR="0">
            <wp:extent cx="5943600" cy="6953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>
      <w:r>
        <w:rPr>
          <w:noProof/>
        </w:rPr>
        <w:lastRenderedPageBreak/>
        <w:drawing>
          <wp:inline distT="0" distB="0" distL="0" distR="0">
            <wp:extent cx="5943600" cy="6677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>
      <w:r>
        <w:rPr>
          <w:noProof/>
        </w:rPr>
        <w:lastRenderedPageBreak/>
        <w:drawing>
          <wp:inline distT="0" distB="0" distL="0" distR="0">
            <wp:extent cx="5943600" cy="6467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41" w:rsidRP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>
      <w:r>
        <w:rPr>
          <w:noProof/>
        </w:rPr>
        <w:lastRenderedPageBreak/>
        <w:drawing>
          <wp:inline distT="0" distB="0" distL="0" distR="0">
            <wp:extent cx="5943600" cy="6457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/>
    <w:p w:rsidR="00A54041" w:rsidRDefault="00A54041" w:rsidP="00A5404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D4B57" w:rsidRDefault="00DD4B57" w:rsidP="00A54041"/>
    <w:p w:rsidR="00D454BD" w:rsidRDefault="00DD4B57" w:rsidP="00A5404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BD" w:rsidRPr="00D454BD" w:rsidRDefault="00D454BD" w:rsidP="00D454BD"/>
    <w:p w:rsidR="00D454BD" w:rsidRPr="00D454BD" w:rsidRDefault="00D454BD" w:rsidP="00D454BD"/>
    <w:p w:rsidR="00D454BD" w:rsidRPr="00D454BD" w:rsidRDefault="00D454BD" w:rsidP="00D454BD"/>
    <w:p w:rsidR="00D454BD" w:rsidRPr="00D454BD" w:rsidRDefault="00D454BD" w:rsidP="00D454BD"/>
    <w:p w:rsidR="00D454BD" w:rsidRPr="00D454BD" w:rsidRDefault="00D454BD" w:rsidP="00D454BD"/>
    <w:p w:rsidR="00D454BD" w:rsidRDefault="00D454BD" w:rsidP="00D454BD"/>
    <w:p w:rsidR="00DD4B57" w:rsidRDefault="00DD4B57" w:rsidP="00D454BD"/>
    <w:p w:rsidR="00D454BD" w:rsidRDefault="00D454BD" w:rsidP="00D454BD"/>
    <w:p w:rsidR="00D454BD" w:rsidRDefault="00D454BD" w:rsidP="00D454BD"/>
    <w:p w:rsidR="00D454BD" w:rsidRDefault="00D454BD" w:rsidP="00D454BD"/>
    <w:p w:rsidR="00D454BD" w:rsidRDefault="00D454BD" w:rsidP="00D454BD"/>
    <w:p w:rsidR="00D454BD" w:rsidRPr="00550C23" w:rsidRDefault="00D454BD" w:rsidP="00D454BD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550C23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Resource Diagrams:</w:t>
      </w:r>
    </w:p>
    <w:p w:rsidR="00D454BD" w:rsidRPr="00550C23" w:rsidRDefault="00D454BD" w:rsidP="00D454BD">
      <w:pPr>
        <w:rPr>
          <w:rFonts w:ascii="Times New Roman" w:hAnsi="Times New Roman" w:cs="Times New Roman"/>
          <w:sz w:val="24"/>
          <w:szCs w:val="24"/>
        </w:rPr>
      </w:pPr>
    </w:p>
    <w:p w:rsidR="00D454BD" w:rsidRPr="00550C23" w:rsidRDefault="00D454BD" w:rsidP="00D454B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50C23">
        <w:rPr>
          <w:rFonts w:ascii="Times New Roman" w:hAnsi="Times New Roman" w:cs="Times New Roman"/>
          <w:sz w:val="24"/>
          <w:szCs w:val="24"/>
          <w:u w:val="single"/>
        </w:rPr>
        <w:t xml:space="preserve">Resource </w:t>
      </w:r>
      <w:r w:rsidR="008F5304" w:rsidRPr="00550C23">
        <w:rPr>
          <w:rFonts w:ascii="Times New Roman" w:hAnsi="Times New Roman" w:cs="Times New Roman"/>
          <w:sz w:val="24"/>
          <w:szCs w:val="24"/>
          <w:u w:val="single"/>
        </w:rPr>
        <w:t>Diagram:</w:t>
      </w:r>
      <w:r w:rsidRPr="00550C23">
        <w:rPr>
          <w:rFonts w:ascii="Times New Roman" w:hAnsi="Times New Roman" w:cs="Times New Roman"/>
          <w:sz w:val="24"/>
          <w:szCs w:val="24"/>
          <w:u w:val="single"/>
        </w:rPr>
        <w:t xml:space="preserve"> Standing Order</w:t>
      </w:r>
    </w:p>
    <w:p w:rsidR="00D454BD" w:rsidRDefault="00D454BD" w:rsidP="00D454BD">
      <w:pPr>
        <w:rPr>
          <w:u w:val="single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552C" w:rsidTr="0055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552C" w:rsidRDefault="0051552C" w:rsidP="00D454BD">
            <w:r>
              <w:lastRenderedPageBreak/>
              <w:t>Action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Parameter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1552C" w:rsidTr="0055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552C" w:rsidRDefault="0051552C" w:rsidP="00D454BD">
            <w:r>
              <w:t>Get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No</w:t>
            </w:r>
            <w:r w:rsidR="00550C23">
              <w:t>.</w:t>
            </w:r>
            <w:r>
              <w:t>, Standing Order</w:t>
            </w:r>
            <w:r w:rsidR="00550C23">
              <w:t xml:space="preserve"> No.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No., Standing Order No. Product No., Description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items which is selected for a standing order is displayed.</w:t>
            </w:r>
          </w:p>
        </w:tc>
      </w:tr>
      <w:tr w:rsidR="0051552C" w:rsidTr="0055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552C" w:rsidRDefault="0051552C" w:rsidP="00D454BD">
            <w:r>
              <w:t>Post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Operation, Token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JSON object with a string to show the status of the request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Operation can be </w:t>
            </w:r>
            <w:r w:rsidR="00550C23">
              <w:t>equal to</w:t>
            </w:r>
            <w:r>
              <w:t xml:space="preserve"> displaying a list of items selected for a standing order.</w:t>
            </w:r>
          </w:p>
        </w:tc>
      </w:tr>
      <w:tr w:rsidR="0051552C" w:rsidTr="0055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552C" w:rsidRDefault="0051552C" w:rsidP="00D454BD">
            <w:r>
              <w:t>Put</w:t>
            </w:r>
          </w:p>
        </w:tc>
        <w:tc>
          <w:tcPr>
            <w:tcW w:w="2394" w:type="dxa"/>
          </w:tcPr>
          <w:p w:rsidR="0051552C" w:rsidRDefault="0051552C" w:rsidP="00D4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No</w:t>
            </w:r>
            <w:r w:rsidR="00550C23">
              <w:t>.</w:t>
            </w:r>
            <w:r>
              <w:t xml:space="preserve">, Standing Order No., </w:t>
            </w:r>
            <w:r w:rsidR="00550C23">
              <w:t>Product No., Description, Delivery due day</w:t>
            </w:r>
          </w:p>
        </w:tc>
        <w:tc>
          <w:tcPr>
            <w:tcW w:w="2394" w:type="dxa"/>
          </w:tcPr>
          <w:p w:rsidR="0051552C" w:rsidRDefault="00550C23" w:rsidP="00D4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object with a string to the show the status of the request</w:t>
            </w:r>
          </w:p>
        </w:tc>
        <w:tc>
          <w:tcPr>
            <w:tcW w:w="2394" w:type="dxa"/>
          </w:tcPr>
          <w:p w:rsidR="0051552C" w:rsidRDefault="00550C23" w:rsidP="00D45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Standing Order is created and saved to the Database.</w:t>
            </w:r>
          </w:p>
        </w:tc>
      </w:tr>
      <w:tr w:rsidR="0051552C" w:rsidTr="0055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1552C" w:rsidRDefault="0051552C" w:rsidP="00D454BD">
            <w:r>
              <w:t>Delete</w:t>
            </w:r>
          </w:p>
        </w:tc>
        <w:tc>
          <w:tcPr>
            <w:tcW w:w="2394" w:type="dxa"/>
          </w:tcPr>
          <w:p w:rsidR="0051552C" w:rsidRDefault="00550C23" w:rsidP="00D454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Standing Order No.</w:t>
            </w:r>
          </w:p>
        </w:tc>
        <w:tc>
          <w:tcPr>
            <w:tcW w:w="2394" w:type="dxa"/>
          </w:tcPr>
          <w:p w:rsidR="0051552C" w:rsidRDefault="00550C23" w:rsidP="00D454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JSON object with a string to show the status of the request.</w:t>
            </w:r>
          </w:p>
        </w:tc>
        <w:tc>
          <w:tcPr>
            <w:tcW w:w="2394" w:type="dxa"/>
          </w:tcPr>
          <w:p w:rsidR="0051552C" w:rsidRDefault="00550C23" w:rsidP="00D454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all.</w:t>
            </w:r>
          </w:p>
        </w:tc>
      </w:tr>
    </w:tbl>
    <w:p w:rsidR="00D454BD" w:rsidRPr="00D454BD" w:rsidRDefault="00D454BD" w:rsidP="00D454BD"/>
    <w:sectPr w:rsidR="00D454BD" w:rsidRPr="00D454BD" w:rsidSect="00F0423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DA" w:rsidRDefault="00D86DDA" w:rsidP="00C5767D">
      <w:pPr>
        <w:spacing w:after="0" w:line="240" w:lineRule="auto"/>
      </w:pPr>
      <w:r>
        <w:separator/>
      </w:r>
    </w:p>
  </w:endnote>
  <w:endnote w:type="continuationSeparator" w:id="0">
    <w:p w:rsidR="00D86DDA" w:rsidRDefault="00D86DDA" w:rsidP="00C5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B57" w:rsidRDefault="00DD4B57" w:rsidP="00DD4B57">
    <w:pPr>
      <w:pStyle w:val="Footer"/>
      <w:tabs>
        <w:tab w:val="clear" w:pos="4680"/>
        <w:tab w:val="clear" w:pos="9360"/>
        <w:tab w:val="left" w:pos="2670"/>
      </w:tabs>
    </w:pPr>
    <w:r>
      <w:tab/>
      <w:t>ROHINI CYNTHIA BABOOLAL ID# 814117820</w:t>
    </w:r>
  </w:p>
  <w:p w:rsidR="00DD4B57" w:rsidRDefault="00DD4B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DA" w:rsidRDefault="00D86DDA" w:rsidP="00C5767D">
      <w:pPr>
        <w:spacing w:after="0" w:line="240" w:lineRule="auto"/>
      </w:pPr>
      <w:r>
        <w:separator/>
      </w:r>
    </w:p>
  </w:footnote>
  <w:footnote w:type="continuationSeparator" w:id="0">
    <w:p w:rsidR="00D86DDA" w:rsidRDefault="00D86DDA" w:rsidP="00C57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52ED9"/>
    <w:multiLevelType w:val="hybridMultilevel"/>
    <w:tmpl w:val="38FED848"/>
    <w:lvl w:ilvl="0" w:tplc="8F229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63"/>
    <w:rsid w:val="00041CD5"/>
    <w:rsid w:val="001F3E67"/>
    <w:rsid w:val="003877A3"/>
    <w:rsid w:val="00391D6D"/>
    <w:rsid w:val="003C5496"/>
    <w:rsid w:val="00425263"/>
    <w:rsid w:val="004F65F4"/>
    <w:rsid w:val="0051552C"/>
    <w:rsid w:val="00550C23"/>
    <w:rsid w:val="00570F28"/>
    <w:rsid w:val="008F5304"/>
    <w:rsid w:val="00974747"/>
    <w:rsid w:val="00A54041"/>
    <w:rsid w:val="00AE7FF8"/>
    <w:rsid w:val="00B9637A"/>
    <w:rsid w:val="00C5767D"/>
    <w:rsid w:val="00C7438B"/>
    <w:rsid w:val="00CB1B1E"/>
    <w:rsid w:val="00D454BD"/>
    <w:rsid w:val="00D86DDA"/>
    <w:rsid w:val="00D94FC2"/>
    <w:rsid w:val="00DD4B57"/>
    <w:rsid w:val="00E51E2F"/>
    <w:rsid w:val="00EA7F97"/>
    <w:rsid w:val="00EF1B23"/>
    <w:rsid w:val="00F0423E"/>
    <w:rsid w:val="00F22030"/>
    <w:rsid w:val="00FE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A8C95-27B8-48B7-A967-B2965F8D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6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5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7D"/>
  </w:style>
  <w:style w:type="paragraph" w:styleId="Footer">
    <w:name w:val="footer"/>
    <w:basedOn w:val="Normal"/>
    <w:link w:val="FooterChar"/>
    <w:uiPriority w:val="99"/>
    <w:unhideWhenUsed/>
    <w:rsid w:val="00C5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7D"/>
  </w:style>
  <w:style w:type="paragraph" w:styleId="BalloonText">
    <w:name w:val="Balloon Text"/>
    <w:basedOn w:val="Normal"/>
    <w:link w:val="BalloonTextChar"/>
    <w:uiPriority w:val="99"/>
    <w:semiHidden/>
    <w:unhideWhenUsed/>
    <w:rsid w:val="00A5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E2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155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50C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550C2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50C2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Marcia Forbes</cp:lastModifiedBy>
  <cp:revision>2</cp:revision>
  <dcterms:created xsi:type="dcterms:W3CDTF">2014-11-02T16:47:00Z</dcterms:created>
  <dcterms:modified xsi:type="dcterms:W3CDTF">2014-11-02T16:47:00Z</dcterms:modified>
</cp:coreProperties>
</file>