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F1868" w14:textId="494B78B2" w:rsidR="00F71C75" w:rsidRPr="00C60CD4" w:rsidRDefault="00F307E0" w:rsidP="00F801B8">
      <w:pPr>
        <w:shd w:val="clear" w:color="auto" w:fill="FFFFFF"/>
        <w:spacing w:before="120" w:after="120" w:line="240" w:lineRule="auto"/>
        <w:ind w:right="120"/>
        <w:textAlignment w:val="top"/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</w:pPr>
      <w:r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 xml:space="preserve">MY SKILLS AS A SOFTWARE </w:t>
      </w:r>
      <w:proofErr w:type="gramStart"/>
      <w:r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>DEVELOPER</w:t>
      </w:r>
      <w:r w:rsidR="00CB6161"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>:</w:t>
      </w:r>
      <w:r w:rsidR="00AB30B7"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>-</w:t>
      </w:r>
      <w:proofErr w:type="gramEnd"/>
    </w:p>
    <w:p w14:paraId="12A72CE2" w14:textId="77777777" w:rsidR="00AB30B7" w:rsidRPr="00AA768D" w:rsidRDefault="00AB30B7" w:rsidP="00F801B8">
      <w:pPr>
        <w:shd w:val="clear" w:color="auto" w:fill="FFFFFF"/>
        <w:spacing w:before="120" w:after="120" w:line="240" w:lineRule="auto"/>
        <w:ind w:right="120"/>
        <w:textAlignment w:val="top"/>
        <w:rPr>
          <w:rFonts w:ascii="Arial" w:eastAsia="Times New Roman" w:hAnsi="Arial" w:cs="Times New Roman"/>
          <w:color w:val="FF0000"/>
          <w:spacing w:val="8"/>
          <w:sz w:val="32"/>
          <w:szCs w:val="32"/>
          <w:u w:val="single"/>
          <w:lang w:eastAsia="en-CA"/>
        </w:rPr>
      </w:pPr>
    </w:p>
    <w:p w14:paraId="68EDBA20" w14:textId="77777777" w:rsidR="00971CAD" w:rsidRPr="00AA768D" w:rsidRDefault="00F801B8" w:rsidP="00971CAD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Software Development</w:t>
      </w:r>
    </w:p>
    <w:p w14:paraId="781A93D5" w14:textId="7601B3B5" w:rsidR="00971CAD" w:rsidRPr="00AA768D" w:rsidRDefault="00F801B8" w:rsidP="00971CAD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proofErr w:type="gramStart"/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JavaScript</w:t>
      </w:r>
      <w:r w:rsidR="00F307E0"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,HTML</w:t>
      </w:r>
      <w:proofErr w:type="gramEnd"/>
      <w:r w:rsidR="00F307E0"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,CSS</w:t>
      </w:r>
    </w:p>
    <w:p w14:paraId="3CDE80CC" w14:textId="3EFFD852" w:rsidR="00971CAD" w:rsidRPr="00AA768D" w:rsidRDefault="00F801B8" w:rsidP="00971CAD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SQL</w:t>
      </w:r>
    </w:p>
    <w:p w14:paraId="3D2296CE" w14:textId="77777777" w:rsidR="00971CAD" w:rsidRPr="00AA768D" w:rsidRDefault="00F801B8" w:rsidP="00971CAD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AngularJS</w:t>
      </w:r>
      <w:r w:rsidR="00F75531"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 xml:space="preserve">, </w:t>
      </w:r>
    </w:p>
    <w:p w14:paraId="248DF29D" w14:textId="2EA64E9D" w:rsidR="00971CAD" w:rsidRPr="00AA768D" w:rsidRDefault="00F75531" w:rsidP="00971CAD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Requirements Analysis</w:t>
      </w:r>
    </w:p>
    <w:p w14:paraId="674AD6BD" w14:textId="181CD116" w:rsidR="00F75531" w:rsidRPr="00AA768D" w:rsidRDefault="00F75531" w:rsidP="00971CAD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PL/</w:t>
      </w:r>
      <w:proofErr w:type="gramStart"/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SQL,NoSQL</w:t>
      </w:r>
      <w:proofErr w:type="gramEnd"/>
    </w:p>
    <w:p w14:paraId="59A9827B" w14:textId="77777777" w:rsidR="00F75531" w:rsidRPr="00AA768D" w:rsidRDefault="00F801B8" w:rsidP="00F7553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Software Development Life Cycle (SDLC)</w:t>
      </w:r>
    </w:p>
    <w:p w14:paraId="21B56284" w14:textId="3F0EDB84" w:rsidR="00F75531" w:rsidRPr="00AA768D" w:rsidRDefault="00F801B8" w:rsidP="00F7553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proofErr w:type="gramStart"/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 xml:space="preserve">Agile </w:t>
      </w:r>
      <w:r w:rsidR="008E3ADA"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 xml:space="preserve"> and</w:t>
      </w:r>
      <w:proofErr w:type="gramEnd"/>
      <w:r w:rsidR="008E3ADA"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 xml:space="preserve"> scrum</w:t>
      </w:r>
      <w:r w:rsidR="00C27D5D"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 xml:space="preserve"> </w:t>
      </w: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Methodologies</w:t>
      </w:r>
    </w:p>
    <w:p w14:paraId="522BA19A" w14:textId="77777777" w:rsidR="00F75531" w:rsidRPr="00AA768D" w:rsidRDefault="00F801B8" w:rsidP="00F7553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Java</w:t>
      </w:r>
      <w:r w:rsidR="007227A8"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, jQuery</w:t>
      </w:r>
    </w:p>
    <w:p w14:paraId="7AB7BDF3" w14:textId="4B4FDF05" w:rsidR="00F801B8" w:rsidRPr="00AA768D" w:rsidRDefault="00F75531" w:rsidP="00F7553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C++</w:t>
      </w:r>
    </w:p>
    <w:p w14:paraId="75FEFF9F" w14:textId="73003865" w:rsidR="00F801B8" w:rsidRPr="00AA768D" w:rsidRDefault="00F801B8" w:rsidP="007227A8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.NET Framework</w:t>
      </w:r>
    </w:p>
    <w:p w14:paraId="6A80798B" w14:textId="1631DC2A" w:rsidR="00971CAD" w:rsidRPr="00AA768D" w:rsidRDefault="00971CAD" w:rsidP="007227A8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PHP MyAdmin, React, DockerContainer</w:t>
      </w:r>
    </w:p>
    <w:p w14:paraId="11D7FBD2" w14:textId="5D35CB69" w:rsidR="00971CAD" w:rsidRPr="00AA768D" w:rsidRDefault="00971CAD" w:rsidP="007227A8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right="120"/>
        <w:jc w:val="both"/>
        <w:textAlignment w:val="top"/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</w:pPr>
      <w:r w:rsidRPr="00AA768D">
        <w:rPr>
          <w:rFonts w:eastAsia="Times New Roman" w:cstheme="minorHAnsi"/>
          <w:color w:val="FF0000"/>
          <w:spacing w:val="8"/>
          <w:sz w:val="28"/>
          <w:szCs w:val="28"/>
          <w:lang w:eastAsia="en-CA"/>
        </w:rPr>
        <w:t>Networking Skills, Topologies, Port Securities.</w:t>
      </w:r>
    </w:p>
    <w:p w14:paraId="52A169C7" w14:textId="3DA71E0C" w:rsidR="00F801B8" w:rsidRPr="00F801B8" w:rsidRDefault="00F801B8" w:rsidP="007227A8">
      <w:pPr>
        <w:shd w:val="clear" w:color="auto" w:fill="FFFFFF"/>
        <w:spacing w:after="0" w:line="240" w:lineRule="auto"/>
        <w:ind w:left="720" w:firstLine="60"/>
        <w:jc w:val="both"/>
        <w:textAlignment w:val="baseline"/>
        <w:rPr>
          <w:rFonts w:eastAsia="Times New Roman" w:cstheme="minorHAnsi"/>
          <w:color w:val="52575C"/>
          <w:sz w:val="28"/>
          <w:szCs w:val="28"/>
          <w:lang w:eastAsia="en-CA"/>
        </w:rPr>
      </w:pPr>
    </w:p>
    <w:p w14:paraId="3D1142E1" w14:textId="0F902BD4" w:rsidR="003D3245" w:rsidRPr="00F4713A" w:rsidRDefault="003D3245" w:rsidP="00F4713A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52575C"/>
          <w:sz w:val="28"/>
          <w:szCs w:val="28"/>
          <w:lang w:eastAsia="en-CA"/>
        </w:rPr>
      </w:pPr>
      <w:r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 xml:space="preserve">MY </w:t>
      </w:r>
      <w:r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 xml:space="preserve">INTERPERSONAL </w:t>
      </w:r>
      <w:proofErr w:type="gramStart"/>
      <w:r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>SKILLS</w:t>
      </w:r>
      <w:r w:rsidRPr="00C60CD4">
        <w:rPr>
          <w:rFonts w:eastAsia="Times New Roman" w:cstheme="minorHAnsi"/>
          <w:b/>
          <w:bCs/>
          <w:color w:val="7030A0"/>
          <w:spacing w:val="8"/>
          <w:sz w:val="32"/>
          <w:szCs w:val="32"/>
          <w:u w:val="single"/>
          <w:lang w:eastAsia="en-CA"/>
        </w:rPr>
        <w:t>:-</w:t>
      </w:r>
      <w:proofErr w:type="gramEnd"/>
    </w:p>
    <w:p w14:paraId="1148F94E" w14:textId="77777777" w:rsidR="009827C1" w:rsidRDefault="00C60CD4" w:rsidP="00C60CD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C60CD4">
        <w:rPr>
          <w:rFonts w:asciiTheme="minorHAnsi" w:hAnsiTheme="minorHAnsi" w:cstheme="minorHAnsi"/>
          <w:color w:val="333333"/>
          <w:sz w:val="28"/>
          <w:szCs w:val="28"/>
        </w:rPr>
        <w:t>We all use </w:t>
      </w:r>
      <w:r w:rsidRPr="00165A14">
        <w:rPr>
          <w:rStyle w:val="Strong"/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interpersonal skills</w:t>
      </w:r>
      <w:r w:rsidRPr="00C60CD4">
        <w:rPr>
          <w:rFonts w:asciiTheme="minorHAnsi" w:hAnsiTheme="minorHAnsi" w:cstheme="minorHAnsi"/>
          <w:color w:val="333333"/>
          <w:sz w:val="28"/>
          <w:szCs w:val="28"/>
        </w:rPr>
        <w:t> every day. Strongly associated with emotional intelligence, interpersonal skills (in a professional context) refer to how we interact with others.</w:t>
      </w:r>
      <w:r w:rsidR="009827C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60CD4">
        <w:rPr>
          <w:rFonts w:asciiTheme="minorHAnsi" w:hAnsiTheme="minorHAnsi" w:cstheme="minorHAnsi"/>
          <w:color w:val="333333"/>
          <w:sz w:val="28"/>
          <w:szCs w:val="28"/>
        </w:rPr>
        <w:t xml:space="preserve">As </w:t>
      </w:r>
      <w:r w:rsidR="00165A14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60CD4">
        <w:rPr>
          <w:rFonts w:asciiTheme="minorHAnsi" w:hAnsiTheme="minorHAnsi" w:cstheme="minorHAnsi"/>
          <w:color w:val="333333"/>
          <w:sz w:val="28"/>
          <w:szCs w:val="28"/>
        </w:rPr>
        <w:t xml:space="preserve"> make the transition into the world of work, interpersonal skills become increasingly important.</w:t>
      </w:r>
      <w:r w:rsidR="009827C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60CD4">
        <w:rPr>
          <w:rFonts w:asciiTheme="minorHAnsi" w:hAnsiTheme="minorHAnsi" w:cstheme="minorHAnsi"/>
          <w:color w:val="333333"/>
          <w:sz w:val="28"/>
          <w:szCs w:val="28"/>
        </w:rPr>
        <w:t>Lots of </w:t>
      </w:r>
      <w:hyperlink r:id="rId5" w:tgtFrame="_blank" w:history="1">
        <w:r w:rsidRPr="00C60CD4">
          <w:rPr>
            <w:rStyle w:val="Hyperlink"/>
            <w:rFonts w:asciiTheme="minorHAnsi" w:hAnsiTheme="minorHAnsi" w:cstheme="minorHAnsi"/>
            <w:color w:val="E3650C"/>
            <w:sz w:val="28"/>
            <w:szCs w:val="28"/>
          </w:rPr>
          <w:t>soft skills</w:t>
        </w:r>
      </w:hyperlink>
      <w:r w:rsidRPr="00C60CD4">
        <w:rPr>
          <w:rFonts w:asciiTheme="minorHAnsi" w:hAnsiTheme="minorHAnsi" w:cstheme="minorHAnsi"/>
          <w:color w:val="333333"/>
          <w:sz w:val="28"/>
          <w:szCs w:val="28"/>
        </w:rPr>
        <w:t> could be defined as interpersonal, all used to varying degrees in the workplace depending on where you work and your level of responsibility.</w:t>
      </w:r>
      <w:r w:rsidR="009827C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60CD4">
        <w:rPr>
          <w:rFonts w:asciiTheme="minorHAnsi" w:hAnsiTheme="minorHAnsi" w:cstheme="minorHAnsi"/>
          <w:color w:val="333333"/>
          <w:sz w:val="28"/>
          <w:szCs w:val="28"/>
        </w:rPr>
        <w:t xml:space="preserve">Employers often seek out those candidates who have strong interpersonal skills. </w:t>
      </w:r>
    </w:p>
    <w:p w14:paraId="4978E312" w14:textId="449B34E4" w:rsidR="00C60CD4" w:rsidRPr="00C60CD4" w:rsidRDefault="009827C1" w:rsidP="00C60CD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C60CD4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14:paraId="3039699D" w14:textId="6AF748A0" w:rsidR="00AA768D" w:rsidRPr="00AA768D" w:rsidRDefault="00AA768D" w:rsidP="00AA768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AA768D">
        <w:rPr>
          <w:rFonts w:asciiTheme="minorHAnsi" w:hAnsiTheme="minorHAnsi" w:cstheme="minorHAnsi"/>
          <w:color w:val="FF0000"/>
          <w:sz w:val="28"/>
          <w:szCs w:val="28"/>
        </w:rPr>
        <w:t xml:space="preserve">Self-Confidence. The right level of self-confidence in the workplace can open doors and help you to gain recognition. </w:t>
      </w:r>
    </w:p>
    <w:p w14:paraId="25957159" w14:textId="784931B6" w:rsidR="00AA768D" w:rsidRPr="00AA768D" w:rsidRDefault="00AA768D" w:rsidP="00AA768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AA768D">
        <w:rPr>
          <w:rFonts w:asciiTheme="minorHAnsi" w:hAnsiTheme="minorHAnsi" w:cstheme="minorHAnsi"/>
          <w:color w:val="FF0000"/>
          <w:sz w:val="28"/>
          <w:szCs w:val="28"/>
        </w:rPr>
        <w:t xml:space="preserve">Work Ethic. </w:t>
      </w:r>
    </w:p>
    <w:p w14:paraId="712A177B" w14:textId="624E032B" w:rsidR="00AA768D" w:rsidRPr="00AA768D" w:rsidRDefault="00AA768D" w:rsidP="00AA768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AA768D">
        <w:rPr>
          <w:rFonts w:asciiTheme="minorHAnsi" w:hAnsiTheme="minorHAnsi" w:cstheme="minorHAnsi"/>
          <w:color w:val="FF0000"/>
          <w:sz w:val="28"/>
          <w:szCs w:val="28"/>
        </w:rPr>
        <w:t xml:space="preserve">Relationship Management. </w:t>
      </w:r>
    </w:p>
    <w:p w14:paraId="76D3B3B4" w14:textId="06A9ECFF" w:rsidR="00AA768D" w:rsidRPr="00AA768D" w:rsidRDefault="00AA768D" w:rsidP="00AA768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AA768D">
        <w:rPr>
          <w:rFonts w:asciiTheme="minorHAnsi" w:hAnsiTheme="minorHAnsi" w:cstheme="minorHAnsi"/>
          <w:color w:val="FF0000"/>
          <w:sz w:val="28"/>
          <w:szCs w:val="28"/>
        </w:rPr>
        <w:t>Receptiveness to Feedback.</w:t>
      </w:r>
    </w:p>
    <w:p w14:paraId="32A2017E" w14:textId="56C4EB16" w:rsidR="00AA768D" w:rsidRPr="00AA768D" w:rsidRDefault="00AA768D" w:rsidP="00AA768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AA768D">
        <w:rPr>
          <w:rFonts w:asciiTheme="minorHAnsi" w:hAnsiTheme="minorHAnsi" w:cstheme="minorHAnsi"/>
          <w:color w:val="FF0000"/>
          <w:sz w:val="28"/>
          <w:szCs w:val="28"/>
        </w:rPr>
        <w:t>Body Language.</w:t>
      </w:r>
    </w:p>
    <w:p w14:paraId="49A30DC2" w14:textId="018B7968" w:rsidR="00AA768D" w:rsidRPr="00AA768D" w:rsidRDefault="00AA768D" w:rsidP="00AA768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AA768D">
        <w:rPr>
          <w:rFonts w:asciiTheme="minorHAnsi" w:hAnsiTheme="minorHAnsi" w:cstheme="minorHAnsi"/>
          <w:color w:val="FF0000"/>
          <w:sz w:val="28"/>
          <w:szCs w:val="28"/>
        </w:rPr>
        <w:t>Listening.</w:t>
      </w:r>
    </w:p>
    <w:p w14:paraId="31EBE90C" w14:textId="77777777" w:rsidR="001C5A55" w:rsidRPr="00AA768D" w:rsidRDefault="00AA768D" w:rsidP="001C5A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AA768D">
        <w:rPr>
          <w:rFonts w:asciiTheme="minorHAnsi" w:hAnsiTheme="minorHAnsi" w:cstheme="minorHAnsi"/>
          <w:color w:val="FF0000"/>
          <w:sz w:val="28"/>
          <w:szCs w:val="28"/>
        </w:rPr>
        <w:t>Collaboration</w:t>
      </w:r>
      <w:r w:rsidR="001C5A55">
        <w:rPr>
          <w:rFonts w:asciiTheme="minorHAnsi" w:hAnsiTheme="minorHAnsi" w:cstheme="minorHAnsi"/>
          <w:color w:val="FF0000"/>
          <w:sz w:val="28"/>
          <w:szCs w:val="28"/>
        </w:rPr>
        <w:t xml:space="preserve">, </w:t>
      </w:r>
      <w:r w:rsidR="001C5A55" w:rsidRPr="00AA768D">
        <w:rPr>
          <w:rFonts w:asciiTheme="minorHAnsi" w:hAnsiTheme="minorHAnsi" w:cstheme="minorHAnsi"/>
          <w:color w:val="FF0000"/>
          <w:sz w:val="28"/>
          <w:szCs w:val="28"/>
        </w:rPr>
        <w:t>Conflict Management.</w:t>
      </w:r>
    </w:p>
    <w:p w14:paraId="14B33DE9" w14:textId="19B4936E" w:rsidR="00AA768D" w:rsidRPr="00AA768D" w:rsidRDefault="00AA768D" w:rsidP="004B00D5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FF0000"/>
          <w:sz w:val="28"/>
          <w:szCs w:val="28"/>
        </w:rPr>
      </w:pPr>
    </w:p>
    <w:p w14:paraId="76B9FD50" w14:textId="77777777" w:rsidR="00F801B8" w:rsidRDefault="00F801B8"/>
    <w:sectPr w:rsidR="00F8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114"/>
    <w:multiLevelType w:val="hybridMultilevel"/>
    <w:tmpl w:val="14D48C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3468"/>
    <w:multiLevelType w:val="hybridMultilevel"/>
    <w:tmpl w:val="83E0B7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1865"/>
    <w:multiLevelType w:val="multilevel"/>
    <w:tmpl w:val="4034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C5F31"/>
    <w:multiLevelType w:val="multilevel"/>
    <w:tmpl w:val="6F1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B8"/>
    <w:rsid w:val="00165A14"/>
    <w:rsid w:val="001C5A55"/>
    <w:rsid w:val="002018B6"/>
    <w:rsid w:val="003D3245"/>
    <w:rsid w:val="004B00D5"/>
    <w:rsid w:val="007227A8"/>
    <w:rsid w:val="007B24FB"/>
    <w:rsid w:val="008E3ADA"/>
    <w:rsid w:val="00971CAD"/>
    <w:rsid w:val="009827C1"/>
    <w:rsid w:val="00A131CC"/>
    <w:rsid w:val="00AA768D"/>
    <w:rsid w:val="00AB30B7"/>
    <w:rsid w:val="00AC12CF"/>
    <w:rsid w:val="00C27D5D"/>
    <w:rsid w:val="00C60CD4"/>
    <w:rsid w:val="00CB6161"/>
    <w:rsid w:val="00F307E0"/>
    <w:rsid w:val="00F4713A"/>
    <w:rsid w:val="00F71C75"/>
    <w:rsid w:val="00F75531"/>
    <w:rsid w:val="00F8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C239"/>
  <w15:chartTrackingRefBased/>
  <w15:docId w15:val="{5D14A0BE-639C-42AB-9C4E-FF4C58C8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ill-element">
    <w:name w:val="skill-element"/>
    <w:basedOn w:val="Normal"/>
    <w:rsid w:val="00F8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F801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60C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0CD4"/>
    <w:rPr>
      <w:color w:val="0000FF"/>
      <w:u w:val="single"/>
    </w:rPr>
  </w:style>
  <w:style w:type="paragraph" w:customStyle="1" w:styleId="trt0xe">
    <w:name w:val="trt0xe"/>
    <w:basedOn w:val="Normal"/>
    <w:rsid w:val="00AA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job.co.uk/content/interview-advice/competencies/soft-ski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monika.ahitaan96@gmail.com</dc:creator>
  <cp:keywords/>
  <dc:description/>
  <cp:lastModifiedBy>monika.ahitaan96@gmail.com</cp:lastModifiedBy>
  <cp:revision>25</cp:revision>
  <dcterms:created xsi:type="dcterms:W3CDTF">2021-03-26T04:29:00Z</dcterms:created>
  <dcterms:modified xsi:type="dcterms:W3CDTF">2021-03-26T22:13:00Z</dcterms:modified>
</cp:coreProperties>
</file>