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6C6A" w14:textId="77777777" w:rsidR="00CB7825" w:rsidRDefault="00000000">
      <w:pPr>
        <w:jc w:val="center"/>
      </w:pPr>
      <w:r>
        <w:rPr>
          <w:b/>
          <w:bCs/>
          <w:sz w:val="28"/>
          <w:szCs w:val="28"/>
        </w:rPr>
        <w:t>Ideation Phase</w:t>
      </w:r>
    </w:p>
    <w:p w14:paraId="62030B01" w14:textId="77777777" w:rsidR="00CB7825" w:rsidRDefault="00000000">
      <w:pPr>
        <w:spacing w:after="240"/>
        <w:jc w:val="center"/>
      </w:pPr>
      <w:r>
        <w:rPr>
          <w:b/>
          <w:bCs/>
          <w:sz w:val="28"/>
          <w:szCs w:val="28"/>
        </w:rPr>
        <w:t>Empathize &amp; Discover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B7825" w14:paraId="24D69FD4"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C9FFCE" w14:textId="77777777" w:rsidR="00CB7825" w:rsidRDefault="00000000">
            <w:r>
              <w:t>Date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73E87" w14:textId="77777777" w:rsidR="00CB7825" w:rsidRDefault="00000000">
            <w:r>
              <w:t>05 October 2026</w:t>
            </w:r>
          </w:p>
        </w:tc>
      </w:tr>
      <w:tr w:rsidR="00CB7825" w14:paraId="51517F65"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BE593D" w14:textId="77777777" w:rsidR="00CB7825" w:rsidRDefault="00000000">
            <w:r>
              <w:t>Team ID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724F1B" w14:textId="3398CB08" w:rsidR="00CB7825" w:rsidRDefault="00000000">
            <w:r>
              <w:t>SWTID-2026-</w:t>
            </w:r>
            <w:r w:rsidR="00304F17" w:rsidRPr="00304F17">
              <w:t>4458</w:t>
            </w:r>
          </w:p>
        </w:tc>
      </w:tr>
      <w:tr w:rsidR="00CB7825" w14:paraId="6D635282"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91358F" w14:textId="77777777" w:rsidR="00CB7825" w:rsidRDefault="00000000">
            <w:r>
              <w:t>Project Name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C0900E" w14:textId="77777777" w:rsidR="00CB7825" w:rsidRDefault="00000000">
            <w:r>
              <w:t>Import Data using Transform Maps (Spreadsheet)</w:t>
            </w:r>
          </w:p>
        </w:tc>
      </w:tr>
      <w:tr w:rsidR="00CB7825" w14:paraId="78C49C25"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6134DF" w14:textId="77777777" w:rsidR="00CB7825" w:rsidRDefault="00000000">
            <w:r>
              <w:t>Team Leader</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361B5E" w14:textId="77777777" w:rsidR="00CB7825" w:rsidRDefault="00000000">
            <w:r>
              <w:t>Monika B</w:t>
            </w:r>
          </w:p>
        </w:tc>
      </w:tr>
      <w:tr w:rsidR="00CB7825" w14:paraId="3026D021"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A71DB8" w14:textId="77777777" w:rsidR="00CB7825" w:rsidRDefault="00000000">
            <w:r>
              <w:t>Team Members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BF370" w14:textId="77777777" w:rsidR="00CB7825" w:rsidRDefault="00000000">
            <w:r>
              <w:t xml:space="preserve">D Keerthana, Chandhana S, </w:t>
            </w:r>
            <w:proofErr w:type="spellStart"/>
            <w:r>
              <w:t>Vemalaraju</w:t>
            </w:r>
            <w:proofErr w:type="spellEnd"/>
            <w:r>
              <w:t xml:space="preserve"> Poojitha, Subasri R</w:t>
            </w:r>
          </w:p>
        </w:tc>
      </w:tr>
      <w:tr w:rsidR="00CB7825" w14:paraId="1D980E80"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0B3D8E" w14:textId="77777777" w:rsidR="00CB7825" w:rsidRDefault="00000000">
            <w:r>
              <w:t>Maximum Marks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4559F0" w14:textId="77777777" w:rsidR="00CB7825" w:rsidRDefault="00000000">
            <w:r>
              <w:t>4 Marks</w:t>
            </w:r>
          </w:p>
        </w:tc>
      </w:tr>
    </w:tbl>
    <w:p w14:paraId="6D7114D2" w14:textId="77777777" w:rsidR="00CB7825" w:rsidRDefault="00000000">
      <w:pPr>
        <w:spacing w:before="240" w:after="160"/>
      </w:pPr>
      <w:r>
        <w:rPr>
          <w:b/>
          <w:bCs/>
        </w:rPr>
        <w:t>Empathy Map Canvas:</w:t>
      </w:r>
    </w:p>
    <w:p w14:paraId="2638B1B4" w14:textId="77777777" w:rsidR="00CB7825" w:rsidRDefault="00000000">
      <w:pPr>
        <w:spacing w:after="160"/>
        <w:jc w:val="both"/>
      </w:pPr>
      <w:r>
        <w:t>An empathy map is a simple, easy-to-digest visual that captures knowledge about a user’s behaviours and attitudes.</w:t>
      </w:r>
    </w:p>
    <w:p w14:paraId="68061224" w14:textId="77777777" w:rsidR="00CB7825" w:rsidRDefault="00000000">
      <w:pPr>
        <w:spacing w:after="160"/>
        <w:jc w:val="both"/>
      </w:pPr>
      <w:r>
        <w:t>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4BF2E16B" w14:textId="77777777" w:rsidR="00CB7825" w:rsidRDefault="00000000">
      <w:pPr>
        <w:spacing w:after="160"/>
      </w:pPr>
      <w:r>
        <w:rPr>
          <w:b/>
          <w:bCs/>
        </w:rPr>
        <w:t>Example:</w:t>
      </w:r>
    </w:p>
    <w:p w14:paraId="3FBEA6C1" w14:textId="77777777" w:rsidR="00CB7825" w:rsidRDefault="00000000">
      <w:pPr>
        <w:spacing w:after="160"/>
        <w:jc w:val="center"/>
      </w:pPr>
      <w:r>
        <w:rPr>
          <w:noProof/>
        </w:rPr>
        <w:drawing>
          <wp:inline distT="0" distB="0" distL="0" distR="0" wp14:anchorId="0072681E" wp14:editId="4010FA27">
            <wp:extent cx="4295775" cy="2981325"/>
            <wp:effectExtent l="0" t="0" r="0" b="0"/>
            <wp:docPr id="1" name="em-000.png" descr="Empathy map canvas" title="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95775" cy="2981325"/>
                    </a:xfrm>
                    <a:prstGeom prst="rect">
                      <a:avLst/>
                    </a:prstGeom>
                  </pic:spPr>
                </pic:pic>
              </a:graphicData>
            </a:graphic>
          </wp:inline>
        </w:drawing>
      </w:r>
    </w:p>
    <w:p w14:paraId="10100EA3" w14:textId="77777777" w:rsidR="00CB7825" w:rsidRDefault="00000000">
      <w:pPr>
        <w:spacing w:before="160" w:after="160"/>
      </w:pPr>
      <w:r>
        <w:t xml:space="preserve">Reference: </w:t>
      </w:r>
      <w:hyperlink r:id="rId6" w:history="1">
        <w:r>
          <w:rPr>
            <w:color w:val="1155CC"/>
            <w:u w:val="single"/>
          </w:rPr>
          <w:t>https://www.mural.co/templates/empathy-map-canvas</w:t>
        </w:r>
      </w:hyperlink>
    </w:p>
    <w:p w14:paraId="530E327E" w14:textId="77777777" w:rsidR="00CB7825" w:rsidRDefault="00000000">
      <w:r>
        <w:br w:type="page"/>
      </w:r>
    </w:p>
    <w:p w14:paraId="62B3FD37" w14:textId="77777777" w:rsidR="00CB7825" w:rsidRDefault="00000000">
      <w:pPr>
        <w:spacing w:after="160"/>
      </w:pPr>
      <w:r>
        <w:rPr>
          <w:b/>
          <w:bCs/>
        </w:rPr>
        <w:lastRenderedPageBreak/>
        <w:t>Example: Food Ordering &amp; Delivery Application</w:t>
      </w:r>
    </w:p>
    <w:p w14:paraId="2E0600F9" w14:textId="77777777" w:rsidR="00CB7825" w:rsidRDefault="00000000">
      <w:pPr>
        <w:spacing w:after="160"/>
        <w:jc w:val="center"/>
      </w:pPr>
      <w:r>
        <w:rPr>
          <w:noProof/>
        </w:rPr>
        <w:drawing>
          <wp:inline distT="0" distB="0" distL="0" distR="0" wp14:anchorId="66597DEE" wp14:editId="12410368">
            <wp:extent cx="4295775" cy="3676650"/>
            <wp:effectExtent l="0" t="0" r="0" b="0"/>
            <wp:docPr id="913210764" name="em-001.png" descr="Empathy map canvas" title="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3676650"/>
                    </a:xfrm>
                    <a:prstGeom prst="rect">
                      <a:avLst/>
                    </a:prstGeom>
                  </pic:spPr>
                </pic:pic>
              </a:graphicData>
            </a:graphic>
          </wp:inline>
        </w:drawing>
      </w:r>
    </w:p>
    <w:p w14:paraId="376009B4" w14:textId="77777777" w:rsidR="00CB7825" w:rsidRDefault="00000000">
      <w:pPr>
        <w:keepNext/>
        <w:spacing w:before="200" w:after="160"/>
      </w:pPr>
      <w:r>
        <w:rPr>
          <w:b/>
          <w:bCs/>
        </w:rPr>
        <w:t>Our Empathy Map: Employee Data Import User</w:t>
      </w:r>
    </w:p>
    <w:p w14:paraId="7A610F89" w14:textId="77777777" w:rsidR="00CB7825" w:rsidRDefault="00000000">
      <w:pPr>
        <w:keepNext/>
        <w:spacing w:after="160"/>
        <w:jc w:val="both"/>
      </w:pPr>
      <w:r>
        <w:t>User in focus: a ServiceNow Administrator who receives employee data in Excel format and imports it into the Employee table, supported by the Data Owner who needs the records to be accurate.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B7825" w14:paraId="5313350C" w14:textId="77777777">
        <w:tblPrEx>
          <w:tblCellMar>
            <w:top w:w="0" w:type="dxa"/>
            <w:bottom w:w="0" w:type="dxa"/>
          </w:tblCellMar>
        </w:tblPrEx>
        <w:trPr>
          <w:cantSplit/>
        </w:trPr>
        <w:tc>
          <w:tcPr>
            <w:tcW w:w="4513"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789DF01B" w14:textId="77777777" w:rsidR="00CB7825" w:rsidRDefault="00000000">
            <w:pPr>
              <w:keepNext/>
            </w:pPr>
            <w:r>
              <w:rPr>
                <w:b/>
                <w:bCs/>
              </w:rPr>
              <w:t>SAYS</w:t>
            </w:r>
          </w:p>
        </w:tc>
        <w:tc>
          <w:tcPr>
            <w:tcW w:w="4513"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5E112708" w14:textId="77777777" w:rsidR="00CB7825" w:rsidRDefault="00000000">
            <w:pPr>
              <w:keepNext/>
            </w:pPr>
            <w:r>
              <w:rPr>
                <w:b/>
                <w:bCs/>
              </w:rPr>
              <w:t>THINKS</w:t>
            </w:r>
          </w:p>
        </w:tc>
      </w:tr>
      <w:tr w:rsidR="00CB7825" w14:paraId="01091F96" w14:textId="77777777">
        <w:tblPrEx>
          <w:tblCellMar>
            <w:top w:w="0" w:type="dxa"/>
            <w:bottom w:w="0" w:type="dxa"/>
          </w:tblCellMar>
        </w:tblPrEx>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E6F0B7" w14:textId="77777777" w:rsidR="00CB7825" w:rsidRDefault="00000000">
            <w:r>
              <w:t>"Why were some employees added twice?"</w:t>
            </w:r>
          </w:p>
          <w:p w14:paraId="10AD70C7" w14:textId="77777777" w:rsidR="00CB7825" w:rsidRDefault="00000000">
            <w:r>
              <w:t>"Did the spreadsheet update the existing records or create new ones?"</w:t>
            </w:r>
          </w:p>
          <w:p w14:paraId="68CC4307" w14:textId="77777777" w:rsidR="00CB7825" w:rsidRDefault="00000000">
            <w:r>
              <w:t>"Can the system match employees by Employee ID automatically?"</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346158" w14:textId="77777777" w:rsidR="00CB7825" w:rsidRDefault="00000000">
            <w:r>
              <w:t>"If I import now, will it overwrite the wrong records?"</w:t>
            </w:r>
          </w:p>
          <w:p w14:paraId="17876C33" w14:textId="77777777" w:rsidR="00CB7825" w:rsidRDefault="00000000">
            <w:r>
              <w:t>"Are all the columns mapped to the right fields?"</w:t>
            </w:r>
          </w:p>
          <w:p w14:paraId="414EA47D" w14:textId="77777777" w:rsidR="00CB7825" w:rsidRDefault="00000000">
            <w:r>
              <w:t>"I hope there are no blank or duplicate Employee IDs in the file."</w:t>
            </w:r>
          </w:p>
        </w:tc>
      </w:tr>
      <w:tr w:rsidR="00CB7825" w14:paraId="59E0AB28" w14:textId="77777777">
        <w:tblPrEx>
          <w:tblCellMar>
            <w:top w:w="0" w:type="dxa"/>
            <w:bottom w:w="0" w:type="dxa"/>
          </w:tblCellMar>
        </w:tblPrEx>
        <w:trPr>
          <w:cantSplit/>
        </w:trPr>
        <w:tc>
          <w:tcPr>
            <w:tcW w:w="4513"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560D7E9B" w14:textId="77777777" w:rsidR="00CB7825" w:rsidRDefault="00000000">
            <w:pPr>
              <w:keepNext/>
            </w:pPr>
            <w:r>
              <w:rPr>
                <w:b/>
                <w:bCs/>
              </w:rPr>
              <w:t>DOES</w:t>
            </w:r>
          </w:p>
        </w:tc>
        <w:tc>
          <w:tcPr>
            <w:tcW w:w="4513"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5EBED43A" w14:textId="77777777" w:rsidR="00CB7825" w:rsidRDefault="00000000">
            <w:pPr>
              <w:keepNext/>
            </w:pPr>
            <w:r>
              <w:rPr>
                <w:b/>
                <w:bCs/>
              </w:rPr>
              <w:t>FEELS</w:t>
            </w:r>
          </w:p>
        </w:tc>
      </w:tr>
      <w:tr w:rsidR="00CB7825" w14:paraId="681193AC" w14:textId="77777777">
        <w:tblPrEx>
          <w:tblCellMar>
            <w:top w:w="0" w:type="dxa"/>
            <w:bottom w:w="0" w:type="dxa"/>
          </w:tblCellMar>
        </w:tblPrEx>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130190" w14:textId="77777777" w:rsidR="00CB7825" w:rsidRDefault="00000000">
            <w:r>
              <w:t>Receives employee data in Excel format and prepares it for upload</w:t>
            </w:r>
          </w:p>
          <w:p w14:paraId="432FB798" w14:textId="77777777" w:rsidR="00CB7825" w:rsidRDefault="00000000">
            <w:r>
              <w:t>Loads the spreadsheet into the Import Set table</w:t>
            </w:r>
          </w:p>
          <w:p w14:paraId="18A32A99" w14:textId="77777777" w:rsidR="00CB7825" w:rsidRDefault="00000000">
            <w:r>
              <w:t>Maps each source field to the Employee table field in the Transform Map</w:t>
            </w:r>
          </w:p>
          <w:p w14:paraId="46A5E408" w14:textId="77777777" w:rsidR="00CB7825" w:rsidRDefault="00000000">
            <w:r>
              <w:t>Runs the transform and checks the records afterwards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29E670" w14:textId="77777777" w:rsidR="00CB7825" w:rsidRDefault="00000000">
            <w:r>
              <w:t>Frustrated by manual entry and repeated corrections</w:t>
            </w:r>
          </w:p>
          <w:p w14:paraId="137A473C" w14:textId="77777777" w:rsidR="00CB7825" w:rsidRDefault="00000000">
            <w:r>
              <w:t>Anxious about duplicate or incorrect employee data</w:t>
            </w:r>
          </w:p>
          <w:p w14:paraId="550B7587" w14:textId="77777777" w:rsidR="00CB7825" w:rsidRDefault="00000000">
            <w:r>
              <w:t>Confused when fields are not mapped correctly</w:t>
            </w:r>
          </w:p>
          <w:p w14:paraId="33A8A6BE" w14:textId="77777777" w:rsidR="00CB7825" w:rsidRDefault="00000000">
            <w:r>
              <w:t>Relieved and confident when the import runs cleanly</w:t>
            </w:r>
          </w:p>
        </w:tc>
      </w:tr>
    </w:tbl>
    <w:p w14:paraId="055B26B9" w14:textId="77777777" w:rsidR="00CB7825" w:rsidRDefault="00CB782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B7825" w14:paraId="61FD7D2E" w14:textId="77777777">
        <w:tblPrEx>
          <w:tblCellMar>
            <w:top w:w="0" w:type="dxa"/>
            <w:bottom w:w="0" w:type="dxa"/>
          </w:tblCellMar>
        </w:tblPrEx>
        <w:trPr>
          <w:cantSplit/>
        </w:trPr>
        <w:tc>
          <w:tcPr>
            <w:tcW w:w="4513" w:type="dxa"/>
            <w:tcBorders>
              <w:top w:val="single" w:sz="6" w:space="0" w:color="000000"/>
              <w:left w:val="single" w:sz="6" w:space="0" w:color="000000"/>
              <w:bottom w:val="single" w:sz="6" w:space="0" w:color="000000"/>
              <w:right w:val="single" w:sz="6" w:space="0" w:color="000000"/>
            </w:tcBorders>
            <w:shd w:val="clear" w:color="auto" w:fill="F8D7DA"/>
            <w:tcMar>
              <w:top w:w="60" w:type="dxa"/>
              <w:left w:w="100" w:type="dxa"/>
              <w:bottom w:w="60" w:type="dxa"/>
              <w:right w:w="100" w:type="dxa"/>
            </w:tcMar>
          </w:tcPr>
          <w:p w14:paraId="14E936A4" w14:textId="77777777" w:rsidR="00CB7825" w:rsidRDefault="00000000">
            <w:pPr>
              <w:keepNext/>
            </w:pPr>
            <w:r>
              <w:rPr>
                <w:b/>
                <w:bCs/>
              </w:rPr>
              <w:lastRenderedPageBreak/>
              <w:t>PAINS</w:t>
            </w:r>
          </w:p>
        </w:tc>
        <w:tc>
          <w:tcPr>
            <w:tcW w:w="4513" w:type="dxa"/>
            <w:tcBorders>
              <w:top w:val="single" w:sz="6" w:space="0" w:color="000000"/>
              <w:left w:val="single" w:sz="6" w:space="0" w:color="000000"/>
              <w:bottom w:val="single" w:sz="6" w:space="0" w:color="000000"/>
              <w:right w:val="single" w:sz="6" w:space="0" w:color="000000"/>
            </w:tcBorders>
            <w:shd w:val="clear" w:color="auto" w:fill="D5E8D4"/>
            <w:tcMar>
              <w:top w:w="60" w:type="dxa"/>
              <w:left w:w="100" w:type="dxa"/>
              <w:bottom w:w="60" w:type="dxa"/>
              <w:right w:w="100" w:type="dxa"/>
            </w:tcMar>
          </w:tcPr>
          <w:p w14:paraId="51E1E43B" w14:textId="77777777" w:rsidR="00CB7825" w:rsidRDefault="00000000">
            <w:pPr>
              <w:keepNext/>
            </w:pPr>
            <w:r>
              <w:rPr>
                <w:b/>
                <w:bCs/>
              </w:rPr>
              <w:t>GAINS</w:t>
            </w:r>
          </w:p>
        </w:tc>
      </w:tr>
      <w:tr w:rsidR="00CB7825" w14:paraId="5506DA08" w14:textId="77777777">
        <w:tblPrEx>
          <w:tblCellMar>
            <w:top w:w="0" w:type="dxa"/>
            <w:bottom w:w="0" w:type="dxa"/>
          </w:tblCellMar>
        </w:tblPrEx>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B82E11" w14:textId="77777777" w:rsidR="00CB7825" w:rsidRDefault="00000000">
            <w:r>
              <w:t>Entering employee records one by one is slow and error-prone</w:t>
            </w:r>
          </w:p>
          <w:p w14:paraId="38CC32A5" w14:textId="77777777" w:rsidR="00CB7825" w:rsidRDefault="00000000">
            <w:r>
              <w:t>Duplicate employees are created when records are not matched</w:t>
            </w:r>
          </w:p>
          <w:p w14:paraId="0CBFB012" w14:textId="77777777" w:rsidR="00CB7825" w:rsidRDefault="00000000">
            <w:r>
              <w:t>No staging area to check data before it reaches the live table</w:t>
            </w:r>
          </w:p>
          <w:p w14:paraId="30D26AFF" w14:textId="77777777" w:rsidR="00CB7825" w:rsidRDefault="00000000">
            <w:r>
              <w:t>Hard to confirm what was inserted, updated or ignored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5F84EB" w14:textId="77777777" w:rsidR="00CB7825" w:rsidRDefault="00000000">
            <w:r>
              <w:t>Bulk import of employee data in one step</w:t>
            </w:r>
          </w:p>
          <w:p w14:paraId="527ADB66" w14:textId="77777777" w:rsidR="00CB7825" w:rsidRDefault="00000000">
            <w:r>
              <w:t>Employee ID coalesce updates existing records and inserts only new ones</w:t>
            </w:r>
          </w:p>
          <w:p w14:paraId="4E3FC274" w14:textId="77777777" w:rsidR="00CB7825" w:rsidRDefault="00000000">
            <w:r>
              <w:t>Import Set table gives a safe staging area for validation</w:t>
            </w:r>
          </w:p>
          <w:p w14:paraId="7F13B347" w14:textId="77777777" w:rsidR="00CB7825" w:rsidRDefault="00000000">
            <w:r>
              <w:t>Transform history makes results easy to verify</w:t>
            </w:r>
          </w:p>
          <w:p w14:paraId="31D1B483" w14:textId="77777777" w:rsidR="00CB7825" w:rsidRDefault="00000000">
            <w:r>
              <w:t>Accurate data for reports and the employee dashboard</w:t>
            </w:r>
          </w:p>
        </w:tc>
      </w:tr>
    </w:tbl>
    <w:p w14:paraId="02E759F3" w14:textId="77777777" w:rsidR="005D0007" w:rsidRDefault="005D0007"/>
    <w:sectPr w:rsidR="005D00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81792"/>
    <w:multiLevelType w:val="hybridMultilevel"/>
    <w:tmpl w:val="DBB6847A"/>
    <w:lvl w:ilvl="0" w:tplc="AE9869E6">
      <w:start w:val="1"/>
      <w:numFmt w:val="bullet"/>
      <w:lvlText w:val="●"/>
      <w:lvlJc w:val="left"/>
      <w:pPr>
        <w:ind w:left="720" w:hanging="360"/>
      </w:pPr>
    </w:lvl>
    <w:lvl w:ilvl="1" w:tplc="3404ECA8">
      <w:start w:val="1"/>
      <w:numFmt w:val="bullet"/>
      <w:lvlText w:val="○"/>
      <w:lvlJc w:val="left"/>
      <w:pPr>
        <w:ind w:left="1440" w:hanging="360"/>
      </w:pPr>
    </w:lvl>
    <w:lvl w:ilvl="2" w:tplc="7D14F0CE">
      <w:start w:val="1"/>
      <w:numFmt w:val="bullet"/>
      <w:lvlText w:val="■"/>
      <w:lvlJc w:val="left"/>
      <w:pPr>
        <w:ind w:left="2160" w:hanging="360"/>
      </w:pPr>
    </w:lvl>
    <w:lvl w:ilvl="3" w:tplc="C4A80D0E">
      <w:start w:val="1"/>
      <w:numFmt w:val="bullet"/>
      <w:lvlText w:val="●"/>
      <w:lvlJc w:val="left"/>
      <w:pPr>
        <w:ind w:left="2880" w:hanging="360"/>
      </w:pPr>
    </w:lvl>
    <w:lvl w:ilvl="4" w:tplc="2FA40706">
      <w:start w:val="1"/>
      <w:numFmt w:val="bullet"/>
      <w:lvlText w:val="○"/>
      <w:lvlJc w:val="left"/>
      <w:pPr>
        <w:ind w:left="3600" w:hanging="360"/>
      </w:pPr>
    </w:lvl>
    <w:lvl w:ilvl="5" w:tplc="F4AC2518">
      <w:start w:val="1"/>
      <w:numFmt w:val="bullet"/>
      <w:lvlText w:val="■"/>
      <w:lvlJc w:val="left"/>
      <w:pPr>
        <w:ind w:left="4320" w:hanging="360"/>
      </w:pPr>
    </w:lvl>
    <w:lvl w:ilvl="6" w:tplc="56A20728">
      <w:start w:val="1"/>
      <w:numFmt w:val="bullet"/>
      <w:lvlText w:val="●"/>
      <w:lvlJc w:val="left"/>
      <w:pPr>
        <w:ind w:left="5040" w:hanging="360"/>
      </w:pPr>
    </w:lvl>
    <w:lvl w:ilvl="7" w:tplc="0BC25464">
      <w:start w:val="1"/>
      <w:numFmt w:val="bullet"/>
      <w:lvlText w:val="●"/>
      <w:lvlJc w:val="left"/>
      <w:pPr>
        <w:ind w:left="5760" w:hanging="360"/>
      </w:pPr>
    </w:lvl>
    <w:lvl w:ilvl="8" w:tplc="0152105A">
      <w:start w:val="1"/>
      <w:numFmt w:val="bullet"/>
      <w:lvlText w:val="●"/>
      <w:lvlJc w:val="left"/>
      <w:pPr>
        <w:ind w:left="6480" w:hanging="360"/>
      </w:pPr>
    </w:lvl>
  </w:abstractNum>
  <w:num w:numId="1" w16cid:durableId="988747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825"/>
    <w:rsid w:val="00304F17"/>
    <w:rsid w:val="005D0007"/>
    <w:rsid w:val="008B0E18"/>
    <w:rsid w:val="00CB7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3255"/>
  <w15:docId w15:val="{690A74E3-7014-4E03-A27C-30579854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 p</cp:lastModifiedBy>
  <cp:revision>2</cp:revision>
  <dcterms:created xsi:type="dcterms:W3CDTF">2026-10-04T20:03:00Z</dcterms:created>
  <dcterms:modified xsi:type="dcterms:W3CDTF">2026-10-05T04:59:00Z</dcterms:modified>
</cp:coreProperties>
</file>