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62E8" w14:textId="77777777" w:rsidR="00794F27" w:rsidRDefault="00BF53C1">
      <w:pPr>
        <w:spacing w:after="0"/>
        <w:jc w:val="center"/>
        <w:rPr>
          <w:rFonts w:ascii="Arial" w:eastAsia="Arial" w:hAnsi="Arial" w:cs="Arial"/>
          <w:b/>
          <w:sz w:val="24"/>
          <w:szCs w:val="24"/>
        </w:rPr>
      </w:pPr>
      <w:r>
        <w:rPr>
          <w:rFonts w:ascii="Arial" w:eastAsia="Arial" w:hAnsi="Arial" w:cs="Arial"/>
          <w:b/>
          <w:sz w:val="24"/>
          <w:szCs w:val="24"/>
        </w:rPr>
        <w:t>Project Design Phase-II</w:t>
      </w:r>
    </w:p>
    <w:p w14:paraId="51A82610" w14:textId="77777777" w:rsidR="00794F27" w:rsidRDefault="00BF53C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AC90E1A" w14:textId="77777777" w:rsidR="00794F27" w:rsidRDefault="00794F2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94F27" w14:paraId="3733D914" w14:textId="77777777">
        <w:trPr>
          <w:cantSplit/>
          <w:jc w:val="center"/>
        </w:trPr>
        <w:tc>
          <w:tcPr>
            <w:tcW w:w="4508" w:type="dxa"/>
          </w:tcPr>
          <w:p w14:paraId="4E2ED090" w14:textId="77777777" w:rsidR="00794F27" w:rsidRDefault="00BF53C1">
            <w:pPr>
              <w:rPr>
                <w:rFonts w:ascii="Arial" w:eastAsia="Arial" w:hAnsi="Arial" w:cs="Arial"/>
              </w:rPr>
            </w:pPr>
            <w:r>
              <w:rPr>
                <w:rFonts w:ascii="Arial" w:eastAsia="Arial" w:hAnsi="Arial" w:cs="Arial"/>
              </w:rPr>
              <w:t>Date</w:t>
            </w:r>
          </w:p>
        </w:tc>
        <w:tc>
          <w:tcPr>
            <w:tcW w:w="4843" w:type="dxa"/>
          </w:tcPr>
          <w:p w14:paraId="75040B56" w14:textId="77777777" w:rsidR="00794F27" w:rsidRDefault="00BF53C1">
            <w:pPr>
              <w:rPr>
                <w:rFonts w:ascii="Arial" w:eastAsia="Arial" w:hAnsi="Arial" w:cs="Arial"/>
              </w:rPr>
            </w:pPr>
            <w:r>
              <w:rPr>
                <w:rFonts w:ascii="Arial" w:eastAsia="Arial" w:hAnsi="Arial" w:cs="Arial"/>
              </w:rPr>
              <w:t>05 October 2026</w:t>
            </w:r>
          </w:p>
        </w:tc>
      </w:tr>
      <w:tr w:rsidR="00794F27" w14:paraId="2F596243" w14:textId="77777777">
        <w:trPr>
          <w:cantSplit/>
          <w:jc w:val="center"/>
        </w:trPr>
        <w:tc>
          <w:tcPr>
            <w:tcW w:w="4508" w:type="dxa"/>
          </w:tcPr>
          <w:p w14:paraId="5B1BB166" w14:textId="77777777" w:rsidR="00794F27" w:rsidRDefault="00BF53C1">
            <w:pPr>
              <w:rPr>
                <w:rFonts w:ascii="Arial" w:eastAsia="Arial" w:hAnsi="Arial" w:cs="Arial"/>
              </w:rPr>
            </w:pPr>
            <w:r>
              <w:rPr>
                <w:rFonts w:ascii="Arial" w:eastAsia="Arial" w:hAnsi="Arial" w:cs="Arial"/>
              </w:rPr>
              <w:t>Team ID</w:t>
            </w:r>
          </w:p>
        </w:tc>
        <w:tc>
          <w:tcPr>
            <w:tcW w:w="4843" w:type="dxa"/>
          </w:tcPr>
          <w:p w14:paraId="50718DCA" w14:textId="79426266" w:rsidR="00794F27" w:rsidRDefault="00BF53C1">
            <w:pPr>
              <w:rPr>
                <w:rFonts w:ascii="Arial" w:eastAsia="Arial" w:hAnsi="Arial" w:cs="Arial"/>
              </w:rPr>
            </w:pPr>
            <w:r>
              <w:t>SWTID-2026-</w:t>
            </w:r>
            <w:r w:rsidR="000439C4" w:rsidRPr="000439C4">
              <w:t>4458</w:t>
            </w:r>
          </w:p>
        </w:tc>
      </w:tr>
      <w:tr w:rsidR="00794F27" w14:paraId="2CC577E3" w14:textId="77777777">
        <w:trPr>
          <w:cantSplit/>
          <w:jc w:val="center"/>
        </w:trPr>
        <w:tc>
          <w:tcPr>
            <w:tcW w:w="4508" w:type="dxa"/>
          </w:tcPr>
          <w:p w14:paraId="131B830D" w14:textId="77777777" w:rsidR="00794F27" w:rsidRDefault="00BF53C1">
            <w:pPr>
              <w:rPr>
                <w:rFonts w:ascii="Arial" w:eastAsia="Arial" w:hAnsi="Arial" w:cs="Arial"/>
              </w:rPr>
            </w:pPr>
            <w:r>
              <w:rPr>
                <w:rFonts w:ascii="Arial" w:eastAsia="Arial" w:hAnsi="Arial" w:cs="Arial"/>
              </w:rPr>
              <w:t>Project Name</w:t>
            </w:r>
          </w:p>
        </w:tc>
        <w:tc>
          <w:tcPr>
            <w:tcW w:w="4843" w:type="dxa"/>
          </w:tcPr>
          <w:p w14:paraId="217F53FB" w14:textId="2CBA8106" w:rsidR="00794F27" w:rsidRDefault="005A4DB7">
            <w:pPr>
              <w:rPr>
                <w:rFonts w:ascii="Arial" w:eastAsia="Arial" w:hAnsi="Arial" w:cs="Arial"/>
              </w:rPr>
            </w:pPr>
            <w:r w:rsidRPr="005A4DB7">
              <w:rPr>
                <w:rFonts w:ascii="Arial" w:eastAsia="Arial" w:hAnsi="Arial" w:cs="Arial"/>
              </w:rPr>
              <w:t>Import Data using Transform Maps (Spreadsheet)</w:t>
            </w:r>
          </w:p>
        </w:tc>
      </w:tr>
      <w:tr w:rsidR="00794F27" w14:paraId="11B48A83" w14:textId="77777777">
        <w:trPr>
          <w:cantSplit/>
          <w:jc w:val="center"/>
        </w:trPr>
        <w:tc>
          <w:tcPr>
            <w:tcW w:w="4508" w:type="dxa"/>
          </w:tcPr>
          <w:p w14:paraId="2E94FFAE" w14:textId="77777777" w:rsidR="00794F27" w:rsidRDefault="00BF53C1">
            <w:pPr>
              <w:rPr>
                <w:rFonts w:ascii="Arial" w:eastAsia="Arial" w:hAnsi="Arial" w:cs="Arial"/>
              </w:rPr>
            </w:pPr>
            <w:r>
              <w:rPr>
                <w:rFonts w:ascii="Arial" w:eastAsia="Arial" w:hAnsi="Arial" w:cs="Arial"/>
              </w:rPr>
              <w:t>Team Leader</w:t>
            </w:r>
          </w:p>
        </w:tc>
        <w:tc>
          <w:tcPr>
            <w:tcW w:w="4843" w:type="dxa"/>
          </w:tcPr>
          <w:p w14:paraId="2521833D" w14:textId="77777777" w:rsidR="00794F27" w:rsidRDefault="00BF53C1">
            <w:pPr>
              <w:rPr>
                <w:rFonts w:ascii="Arial" w:eastAsia="Arial" w:hAnsi="Arial" w:cs="Arial"/>
              </w:rPr>
            </w:pPr>
            <w:r>
              <w:t>Monika B</w:t>
            </w:r>
          </w:p>
        </w:tc>
      </w:tr>
      <w:tr w:rsidR="00794F27" w14:paraId="44604837" w14:textId="77777777">
        <w:trPr>
          <w:cantSplit/>
          <w:jc w:val="center"/>
        </w:trPr>
        <w:tc>
          <w:tcPr>
            <w:tcW w:w="4508" w:type="dxa"/>
          </w:tcPr>
          <w:p w14:paraId="563284C7" w14:textId="77777777" w:rsidR="00794F27" w:rsidRDefault="00BF53C1">
            <w:pPr>
              <w:rPr>
                <w:rFonts w:ascii="Arial" w:eastAsia="Arial" w:hAnsi="Arial" w:cs="Arial"/>
              </w:rPr>
            </w:pPr>
            <w:r>
              <w:rPr>
                <w:rFonts w:ascii="Arial" w:eastAsia="Arial" w:hAnsi="Arial" w:cs="Arial"/>
              </w:rPr>
              <w:t>Team Members</w:t>
            </w:r>
          </w:p>
        </w:tc>
        <w:tc>
          <w:tcPr>
            <w:tcW w:w="4843" w:type="dxa"/>
          </w:tcPr>
          <w:p w14:paraId="6B1CA12E" w14:textId="77777777" w:rsidR="00794F27" w:rsidRDefault="00BF53C1">
            <w:pPr>
              <w:rPr>
                <w:rFonts w:ascii="Arial" w:eastAsia="Arial" w:hAnsi="Arial" w:cs="Arial"/>
              </w:rPr>
            </w:pPr>
            <w:r>
              <w:t xml:space="preserve">D Keerthana, Chandhana S, </w:t>
            </w:r>
            <w:proofErr w:type="spellStart"/>
            <w:r>
              <w:t>Vemalaraju</w:t>
            </w:r>
            <w:proofErr w:type="spellEnd"/>
            <w:r>
              <w:t xml:space="preserve"> Poojitha, Subasri R</w:t>
            </w:r>
          </w:p>
        </w:tc>
      </w:tr>
      <w:tr w:rsidR="00794F27" w14:paraId="392C7F9F" w14:textId="77777777">
        <w:trPr>
          <w:cantSplit/>
          <w:jc w:val="center"/>
        </w:trPr>
        <w:tc>
          <w:tcPr>
            <w:tcW w:w="4508" w:type="dxa"/>
          </w:tcPr>
          <w:p w14:paraId="3CBF2C0A" w14:textId="77777777" w:rsidR="00794F27" w:rsidRDefault="00BF53C1">
            <w:pPr>
              <w:rPr>
                <w:rFonts w:ascii="Arial" w:eastAsia="Arial" w:hAnsi="Arial" w:cs="Arial"/>
              </w:rPr>
            </w:pPr>
            <w:r>
              <w:rPr>
                <w:rFonts w:ascii="Arial" w:eastAsia="Arial" w:hAnsi="Arial" w:cs="Arial"/>
              </w:rPr>
              <w:t>Maximum Marks</w:t>
            </w:r>
          </w:p>
        </w:tc>
        <w:tc>
          <w:tcPr>
            <w:tcW w:w="4843" w:type="dxa"/>
          </w:tcPr>
          <w:p w14:paraId="0D094F1B" w14:textId="77777777" w:rsidR="00794F27" w:rsidRDefault="00BF53C1">
            <w:pPr>
              <w:rPr>
                <w:rFonts w:ascii="Arial" w:eastAsia="Arial" w:hAnsi="Arial" w:cs="Arial"/>
              </w:rPr>
            </w:pPr>
            <w:r>
              <w:rPr>
                <w:rFonts w:ascii="Arial" w:eastAsia="Arial" w:hAnsi="Arial" w:cs="Arial"/>
              </w:rPr>
              <w:t>4 Marks</w:t>
            </w:r>
          </w:p>
        </w:tc>
      </w:tr>
    </w:tbl>
    <w:p w14:paraId="7B28D52B" w14:textId="77777777" w:rsidR="00794F27" w:rsidRDefault="00794F27">
      <w:pPr>
        <w:rPr>
          <w:rFonts w:ascii="Arial" w:eastAsia="Arial" w:hAnsi="Arial" w:cs="Arial"/>
          <w:b/>
        </w:rPr>
      </w:pPr>
    </w:p>
    <w:p w14:paraId="6886CDBA" w14:textId="77777777" w:rsidR="00794F27" w:rsidRDefault="00BF53C1">
      <w:pPr>
        <w:rPr>
          <w:rFonts w:ascii="Arial" w:eastAsia="Arial" w:hAnsi="Arial" w:cs="Arial"/>
          <w:b/>
        </w:rPr>
      </w:pPr>
      <w:r>
        <w:rPr>
          <w:rFonts w:ascii="Arial" w:eastAsia="Arial" w:hAnsi="Arial" w:cs="Arial"/>
          <w:b/>
        </w:rPr>
        <w:t>Data Flow Diagrams:</w:t>
      </w:r>
    </w:p>
    <w:p w14:paraId="168F4332" w14:textId="77777777" w:rsidR="00794F27" w:rsidRDefault="00BF53C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1119ADA" w14:textId="77777777" w:rsidR="00794F27" w:rsidRDefault="00BF53C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2C00E38" wp14:editId="4CEE5F6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FCF8D6B" wp14:editId="0871444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60A3AA7" w14:textId="77777777" w:rsidR="00794F27" w:rsidRDefault="00794F2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B6E4DD2" w14:textId="77777777" w:rsidR="00794F27" w:rsidRDefault="00BF53C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C5400D2" wp14:editId="3DB0739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D5A816" w14:textId="77777777" w:rsidR="00BF53C1" w:rsidRDefault="00BF5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1AC6D13" w14:textId="77777777" w:rsidR="00794F27" w:rsidRDefault="00BF53C1">
      <w:pPr>
        <w:rPr>
          <w:rFonts w:ascii="Arial" w:eastAsia="Arial" w:hAnsi="Arial" w:cs="Arial"/>
          <w:b/>
        </w:rPr>
      </w:pPr>
      <w:r>
        <w:rPr>
          <w:rFonts w:ascii="Arial" w:eastAsia="Arial" w:hAnsi="Arial" w:cs="Arial"/>
          <w:b/>
          <w:noProof/>
        </w:rPr>
        <w:lastRenderedPageBreak/>
        <w:drawing>
          <wp:inline distT="0" distB="0" distL="0" distR="0" wp14:anchorId="35507401" wp14:editId="6A7F0AA6">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EE12813" w14:textId="77777777" w:rsidR="00794F27" w:rsidRDefault="00BF53C1">
      <w:pPr>
        <w:keepNext/>
        <w:spacing w:after="80"/>
      </w:pPr>
      <w:r>
        <w:rPr>
          <w:b/>
          <w:sz w:val="24"/>
          <w:szCs w:val="24"/>
        </w:rPr>
        <w:lastRenderedPageBreak/>
        <w:t>Our Data Flow Diagram: Spreadsheet Import using Import Sets &amp; Transform Maps</w:t>
      </w:r>
    </w:p>
    <w:p w14:paraId="2ECB4742" w14:textId="77777777" w:rsidR="00794F27" w:rsidRDefault="00BF53C1">
      <w:pPr>
        <w:spacing w:after="120"/>
      </w:pPr>
      <w:r>
        <w:rPr>
          <w:noProof/>
        </w:rPr>
        <w:drawing>
          <wp:inline distT="0" distB="0" distL="0" distR="0" wp14:anchorId="26C87CAA" wp14:editId="746350FC">
            <wp:extent cx="7863840" cy="4243714"/>
            <wp:effectExtent l="0" t="0" r="0" b="0"/>
            <wp:docPr id="908" name="dfd_ours" descr="Our DFD"/>
            <wp:cNvGraphicFramePr/>
            <a:graphic xmlns:a="http://schemas.openxmlformats.org/drawingml/2006/main">
              <a:graphicData uri="http://schemas.openxmlformats.org/drawingml/2006/picture">
                <pic:pic xmlns:pic="http://schemas.openxmlformats.org/drawingml/2006/picture">
                  <pic:nvPicPr>
                    <pic:cNvPr id="908" name="dfd_ours.png"/>
                    <pic:cNvPicPr/>
                  </pic:nvPicPr>
                  <pic:blipFill>
                    <a:blip r:embed="rId12"/>
                    <a:stretch>
                      <a:fillRect/>
                    </a:stretch>
                  </pic:blipFill>
                  <pic:spPr>
                    <a:xfrm>
                      <a:off x="0" y="0"/>
                      <a:ext cx="7863840" cy="4243714"/>
                    </a:xfrm>
                    <a:prstGeom prst="rect">
                      <a:avLst/>
                    </a:prstGeom>
                  </pic:spPr>
                </pic:pic>
              </a:graphicData>
            </a:graphic>
          </wp:inline>
        </w:drawing>
      </w:r>
    </w:p>
    <w:p w14:paraId="47797E1A" w14:textId="77777777" w:rsidR="00794F27" w:rsidRDefault="00794F27">
      <w:pPr>
        <w:rPr>
          <w:rFonts w:ascii="Arial" w:eastAsia="Arial" w:hAnsi="Arial" w:cs="Arial"/>
          <w:b/>
        </w:rPr>
      </w:pPr>
    </w:p>
    <w:p w14:paraId="1AE77E18" w14:textId="77777777" w:rsidR="00794F27" w:rsidRDefault="00BF53C1">
      <w:pPr>
        <w:rPr>
          <w:rFonts w:ascii="Arial" w:eastAsia="Arial" w:hAnsi="Arial" w:cs="Arial"/>
          <w:b/>
        </w:rPr>
      </w:pPr>
      <w:r>
        <w:rPr>
          <w:rFonts w:ascii="Arial" w:eastAsia="Arial" w:hAnsi="Arial" w:cs="Arial"/>
          <w:b/>
        </w:rPr>
        <w:t>User Stories</w:t>
      </w:r>
    </w:p>
    <w:p w14:paraId="3DDD1F9B" w14:textId="77777777" w:rsidR="00794F27" w:rsidRDefault="00BF53C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94F27" w14:paraId="47C413AE" w14:textId="77777777">
        <w:trPr>
          <w:cantSplit/>
          <w:trHeight w:val="275"/>
          <w:tblHeader/>
        </w:trPr>
        <w:tc>
          <w:tcPr>
            <w:tcW w:w="1667" w:type="dxa"/>
          </w:tcPr>
          <w:p w14:paraId="671262AF" w14:textId="77777777" w:rsidR="00794F27" w:rsidRDefault="00BF53C1">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4760CA8F" w14:textId="77777777" w:rsidR="00794F27" w:rsidRDefault="00BF53C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747BADF" w14:textId="77777777" w:rsidR="00794F27" w:rsidRDefault="00BF53C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5D8DE91" w14:textId="77777777" w:rsidR="00794F27" w:rsidRDefault="00BF53C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BDF4D8C" w14:textId="77777777" w:rsidR="00794F27" w:rsidRDefault="00BF53C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0AECAC7" w14:textId="77777777" w:rsidR="00794F27" w:rsidRDefault="00BF53C1">
            <w:pPr>
              <w:rPr>
                <w:rFonts w:ascii="Arial" w:eastAsia="Arial" w:hAnsi="Arial" w:cs="Arial"/>
                <w:b/>
                <w:sz w:val="20"/>
                <w:szCs w:val="20"/>
              </w:rPr>
            </w:pPr>
            <w:r>
              <w:rPr>
                <w:rFonts w:ascii="Arial" w:eastAsia="Arial" w:hAnsi="Arial" w:cs="Arial"/>
                <w:b/>
                <w:sz w:val="20"/>
                <w:szCs w:val="20"/>
              </w:rPr>
              <w:t>Priority</w:t>
            </w:r>
          </w:p>
        </w:tc>
        <w:tc>
          <w:tcPr>
            <w:tcW w:w="1374" w:type="dxa"/>
          </w:tcPr>
          <w:p w14:paraId="3CA602BE" w14:textId="77777777" w:rsidR="00794F27" w:rsidRDefault="00BF53C1">
            <w:pPr>
              <w:rPr>
                <w:rFonts w:ascii="Arial" w:eastAsia="Arial" w:hAnsi="Arial" w:cs="Arial"/>
                <w:b/>
                <w:sz w:val="20"/>
                <w:szCs w:val="20"/>
              </w:rPr>
            </w:pPr>
            <w:r>
              <w:rPr>
                <w:rFonts w:ascii="Arial" w:eastAsia="Arial" w:hAnsi="Arial" w:cs="Arial"/>
                <w:b/>
                <w:sz w:val="20"/>
                <w:szCs w:val="20"/>
              </w:rPr>
              <w:t>Release</w:t>
            </w:r>
          </w:p>
        </w:tc>
      </w:tr>
      <w:tr w:rsidR="00794F27" w14:paraId="600C0303" w14:textId="77777777">
        <w:trPr>
          <w:cantSplit/>
          <w:trHeight w:val="404"/>
        </w:trPr>
        <w:tc>
          <w:tcPr>
            <w:tcW w:w="1667" w:type="dxa"/>
          </w:tcPr>
          <w:p w14:paraId="4833E030" w14:textId="77777777" w:rsidR="00794F27" w:rsidRDefault="00BF53C1">
            <w:pPr>
              <w:rPr>
                <w:rFonts w:ascii="Arial" w:eastAsia="Arial" w:hAnsi="Arial" w:cs="Arial"/>
                <w:sz w:val="20"/>
                <w:szCs w:val="20"/>
              </w:rPr>
            </w:pPr>
            <w:r>
              <w:rPr>
                <w:rFonts w:ascii="Arial" w:eastAsia="Arial" w:hAnsi="Arial" w:cs="Arial"/>
                <w:sz w:val="20"/>
                <w:szCs w:val="20"/>
              </w:rPr>
              <w:t>ServiceNow Administrator</w:t>
            </w:r>
          </w:p>
        </w:tc>
        <w:tc>
          <w:tcPr>
            <w:tcW w:w="1850" w:type="dxa"/>
          </w:tcPr>
          <w:p w14:paraId="092C7373" w14:textId="77777777" w:rsidR="00794F27" w:rsidRDefault="00BF53C1">
            <w:pPr>
              <w:rPr>
                <w:rFonts w:ascii="Arial" w:eastAsia="Arial" w:hAnsi="Arial" w:cs="Arial"/>
                <w:sz w:val="20"/>
                <w:szCs w:val="20"/>
              </w:rPr>
            </w:pPr>
            <w:r>
              <w:rPr>
                <w:rFonts w:ascii="Arial" w:eastAsia="Arial" w:hAnsi="Arial" w:cs="Arial"/>
                <w:sz w:val="20"/>
                <w:szCs w:val="20"/>
              </w:rPr>
              <w:t>Data Loading (Import Set)</w:t>
            </w:r>
          </w:p>
        </w:tc>
        <w:tc>
          <w:tcPr>
            <w:tcW w:w="1309" w:type="dxa"/>
          </w:tcPr>
          <w:p w14:paraId="0955A65F" w14:textId="77777777" w:rsidR="00794F27" w:rsidRDefault="00BF53C1">
            <w:pPr>
              <w:rPr>
                <w:rFonts w:ascii="Arial" w:eastAsia="Arial" w:hAnsi="Arial" w:cs="Arial"/>
                <w:sz w:val="20"/>
                <w:szCs w:val="20"/>
              </w:rPr>
            </w:pPr>
            <w:r>
              <w:rPr>
                <w:rFonts w:ascii="Arial" w:eastAsia="Arial" w:hAnsi="Arial" w:cs="Arial"/>
                <w:sz w:val="20"/>
                <w:szCs w:val="20"/>
              </w:rPr>
              <w:t>USN-1</w:t>
            </w:r>
          </w:p>
        </w:tc>
        <w:tc>
          <w:tcPr>
            <w:tcW w:w="4328" w:type="dxa"/>
          </w:tcPr>
          <w:p w14:paraId="35DC48B4" w14:textId="77777777" w:rsidR="00794F27" w:rsidRDefault="00BF53C1">
            <w:pPr>
              <w:rPr>
                <w:rFonts w:ascii="Arial" w:eastAsia="Arial" w:hAnsi="Arial" w:cs="Arial"/>
                <w:sz w:val="20"/>
                <w:szCs w:val="20"/>
              </w:rPr>
            </w:pPr>
            <w:r>
              <w:rPr>
                <w:rFonts w:ascii="Arial" w:eastAsia="Arial" w:hAnsi="Arial" w:cs="Arial"/>
                <w:sz w:val="20"/>
                <w:szCs w:val="20"/>
              </w:rPr>
              <w:t>As a ServiceNow administrator, I can upload an Excel spreadsheet using Load Data, so that employee data enters ServiceNow in bulk.</w:t>
            </w:r>
          </w:p>
        </w:tc>
        <w:tc>
          <w:tcPr>
            <w:tcW w:w="2596" w:type="dxa"/>
          </w:tcPr>
          <w:p w14:paraId="5EDDF216" w14:textId="77777777" w:rsidR="00794F27" w:rsidRDefault="00BF53C1">
            <w:pPr>
              <w:rPr>
                <w:rFonts w:ascii="Arial" w:eastAsia="Arial" w:hAnsi="Arial" w:cs="Arial"/>
                <w:sz w:val="20"/>
                <w:szCs w:val="20"/>
              </w:rPr>
            </w:pPr>
            <w:r>
              <w:rPr>
                <w:rFonts w:ascii="Arial" w:eastAsia="Arial" w:hAnsi="Arial" w:cs="Arial"/>
                <w:sz w:val="20"/>
                <w:szCs w:val="20"/>
              </w:rPr>
              <w:t>The file uploads and an Import Set table is created with the spreadsheet columns</w:t>
            </w:r>
          </w:p>
        </w:tc>
        <w:tc>
          <w:tcPr>
            <w:tcW w:w="1374" w:type="dxa"/>
          </w:tcPr>
          <w:p w14:paraId="039D27E3"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3F0FE68A"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221E3E79" w14:textId="77777777">
        <w:trPr>
          <w:cantSplit/>
          <w:trHeight w:val="404"/>
        </w:trPr>
        <w:tc>
          <w:tcPr>
            <w:tcW w:w="1667" w:type="dxa"/>
          </w:tcPr>
          <w:p w14:paraId="47DC83D9" w14:textId="77777777" w:rsidR="00794F27" w:rsidRDefault="00794F27">
            <w:pPr>
              <w:rPr>
                <w:rFonts w:ascii="Arial" w:eastAsia="Arial" w:hAnsi="Arial" w:cs="Arial"/>
                <w:sz w:val="20"/>
                <w:szCs w:val="20"/>
              </w:rPr>
            </w:pPr>
          </w:p>
        </w:tc>
        <w:tc>
          <w:tcPr>
            <w:tcW w:w="1850" w:type="dxa"/>
          </w:tcPr>
          <w:p w14:paraId="71BAFC0A" w14:textId="77777777" w:rsidR="00794F27" w:rsidRDefault="00794F27">
            <w:pPr>
              <w:rPr>
                <w:rFonts w:ascii="Arial" w:eastAsia="Arial" w:hAnsi="Arial" w:cs="Arial"/>
                <w:sz w:val="20"/>
                <w:szCs w:val="20"/>
              </w:rPr>
            </w:pPr>
          </w:p>
        </w:tc>
        <w:tc>
          <w:tcPr>
            <w:tcW w:w="1309" w:type="dxa"/>
          </w:tcPr>
          <w:p w14:paraId="2D63EE2A" w14:textId="77777777" w:rsidR="00794F27" w:rsidRDefault="00BF53C1">
            <w:pPr>
              <w:rPr>
                <w:rFonts w:ascii="Arial" w:eastAsia="Arial" w:hAnsi="Arial" w:cs="Arial"/>
                <w:sz w:val="20"/>
                <w:szCs w:val="20"/>
              </w:rPr>
            </w:pPr>
            <w:r>
              <w:rPr>
                <w:rFonts w:ascii="Arial" w:eastAsia="Arial" w:hAnsi="Arial" w:cs="Arial"/>
                <w:sz w:val="20"/>
                <w:szCs w:val="20"/>
              </w:rPr>
              <w:t>USN-2</w:t>
            </w:r>
          </w:p>
        </w:tc>
        <w:tc>
          <w:tcPr>
            <w:tcW w:w="4328" w:type="dxa"/>
          </w:tcPr>
          <w:p w14:paraId="6DB495B3" w14:textId="77777777" w:rsidR="00794F27" w:rsidRDefault="00BF53C1">
            <w:pPr>
              <w:rPr>
                <w:rFonts w:ascii="Arial" w:eastAsia="Arial" w:hAnsi="Arial" w:cs="Arial"/>
                <w:sz w:val="20"/>
                <w:szCs w:val="20"/>
              </w:rPr>
            </w:pPr>
            <w:r>
              <w:rPr>
                <w:rFonts w:ascii="Arial" w:eastAsia="Arial" w:hAnsi="Arial" w:cs="Arial"/>
                <w:sz w:val="20"/>
                <w:szCs w:val="20"/>
              </w:rPr>
              <w:t>As an administrator, I want the spreadsheet rows stored in an Import Set table, so that the data is staged and checked before it reaches the live table.</w:t>
            </w:r>
          </w:p>
        </w:tc>
        <w:tc>
          <w:tcPr>
            <w:tcW w:w="2596" w:type="dxa"/>
          </w:tcPr>
          <w:p w14:paraId="43DFE911" w14:textId="77777777" w:rsidR="00794F27" w:rsidRDefault="00BF53C1">
            <w:pPr>
              <w:rPr>
                <w:rFonts w:ascii="Arial" w:eastAsia="Arial" w:hAnsi="Arial" w:cs="Arial"/>
                <w:sz w:val="20"/>
                <w:szCs w:val="20"/>
              </w:rPr>
            </w:pPr>
            <w:r>
              <w:rPr>
                <w:rFonts w:ascii="Arial" w:eastAsia="Arial" w:hAnsi="Arial" w:cs="Arial"/>
                <w:sz w:val="20"/>
                <w:szCs w:val="20"/>
              </w:rPr>
              <w:t>All rows appear in the Import Set Rows list</w:t>
            </w:r>
          </w:p>
        </w:tc>
        <w:tc>
          <w:tcPr>
            <w:tcW w:w="1374" w:type="dxa"/>
          </w:tcPr>
          <w:p w14:paraId="7FFD0085"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2809FC3B"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02EDD47E" w14:textId="77777777">
        <w:trPr>
          <w:cantSplit/>
          <w:trHeight w:val="404"/>
        </w:trPr>
        <w:tc>
          <w:tcPr>
            <w:tcW w:w="1667" w:type="dxa"/>
          </w:tcPr>
          <w:p w14:paraId="7D4F7607" w14:textId="77777777" w:rsidR="00794F27" w:rsidRDefault="00794F27">
            <w:pPr>
              <w:rPr>
                <w:rFonts w:ascii="Arial" w:eastAsia="Arial" w:hAnsi="Arial" w:cs="Arial"/>
                <w:sz w:val="20"/>
                <w:szCs w:val="20"/>
              </w:rPr>
            </w:pPr>
          </w:p>
        </w:tc>
        <w:tc>
          <w:tcPr>
            <w:tcW w:w="1850" w:type="dxa"/>
          </w:tcPr>
          <w:p w14:paraId="6C6FF515" w14:textId="77777777" w:rsidR="00794F27" w:rsidRDefault="00794F27">
            <w:pPr>
              <w:rPr>
                <w:rFonts w:ascii="Arial" w:eastAsia="Arial" w:hAnsi="Arial" w:cs="Arial"/>
                <w:sz w:val="20"/>
                <w:szCs w:val="20"/>
              </w:rPr>
            </w:pPr>
          </w:p>
        </w:tc>
        <w:tc>
          <w:tcPr>
            <w:tcW w:w="1309" w:type="dxa"/>
          </w:tcPr>
          <w:p w14:paraId="1E1A214A" w14:textId="77777777" w:rsidR="00794F27" w:rsidRDefault="00BF53C1">
            <w:pPr>
              <w:rPr>
                <w:rFonts w:ascii="Arial" w:eastAsia="Arial" w:hAnsi="Arial" w:cs="Arial"/>
                <w:sz w:val="20"/>
                <w:szCs w:val="20"/>
              </w:rPr>
            </w:pPr>
            <w:r>
              <w:rPr>
                <w:rFonts w:ascii="Arial" w:eastAsia="Arial" w:hAnsi="Arial" w:cs="Arial"/>
                <w:sz w:val="20"/>
                <w:szCs w:val="20"/>
              </w:rPr>
              <w:t>USN-3</w:t>
            </w:r>
          </w:p>
        </w:tc>
        <w:tc>
          <w:tcPr>
            <w:tcW w:w="4328" w:type="dxa"/>
          </w:tcPr>
          <w:p w14:paraId="6B7BD4B2" w14:textId="77777777" w:rsidR="00794F27" w:rsidRDefault="00BF53C1">
            <w:pPr>
              <w:rPr>
                <w:rFonts w:ascii="Arial" w:eastAsia="Arial" w:hAnsi="Arial" w:cs="Arial"/>
                <w:sz w:val="20"/>
                <w:szCs w:val="20"/>
              </w:rPr>
            </w:pPr>
            <w:r>
              <w:rPr>
                <w:rFonts w:ascii="Arial" w:eastAsia="Arial" w:hAnsi="Arial" w:cs="Arial"/>
                <w:sz w:val="20"/>
                <w:szCs w:val="20"/>
              </w:rPr>
              <w:t>As an administrator, I can review the loaded rows against the spreadsheet, so that missing or wrong rows are found early.</w:t>
            </w:r>
          </w:p>
        </w:tc>
        <w:tc>
          <w:tcPr>
            <w:tcW w:w="2596" w:type="dxa"/>
          </w:tcPr>
          <w:p w14:paraId="089B8F14" w14:textId="77777777" w:rsidR="00794F27" w:rsidRDefault="00BF53C1">
            <w:pPr>
              <w:rPr>
                <w:rFonts w:ascii="Arial" w:eastAsia="Arial" w:hAnsi="Arial" w:cs="Arial"/>
                <w:sz w:val="20"/>
                <w:szCs w:val="20"/>
              </w:rPr>
            </w:pPr>
            <w:r>
              <w:rPr>
                <w:rFonts w:ascii="Arial" w:eastAsia="Arial" w:hAnsi="Arial" w:cs="Arial"/>
                <w:sz w:val="20"/>
                <w:szCs w:val="20"/>
              </w:rPr>
              <w:t>Row count in the Import Set table matches the spreadsheet</w:t>
            </w:r>
          </w:p>
        </w:tc>
        <w:tc>
          <w:tcPr>
            <w:tcW w:w="1374" w:type="dxa"/>
          </w:tcPr>
          <w:p w14:paraId="52CCA0A5"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0F3BC47E"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37B537A0" w14:textId="77777777">
        <w:trPr>
          <w:cantSplit/>
          <w:trHeight w:val="404"/>
        </w:trPr>
        <w:tc>
          <w:tcPr>
            <w:tcW w:w="1667" w:type="dxa"/>
          </w:tcPr>
          <w:p w14:paraId="78FD9A85" w14:textId="77777777" w:rsidR="00794F27" w:rsidRDefault="00794F27">
            <w:pPr>
              <w:rPr>
                <w:rFonts w:ascii="Arial" w:eastAsia="Arial" w:hAnsi="Arial" w:cs="Arial"/>
                <w:sz w:val="20"/>
                <w:szCs w:val="20"/>
              </w:rPr>
            </w:pPr>
          </w:p>
        </w:tc>
        <w:tc>
          <w:tcPr>
            <w:tcW w:w="1850" w:type="dxa"/>
          </w:tcPr>
          <w:p w14:paraId="341DDBBA" w14:textId="77777777" w:rsidR="00794F27" w:rsidRDefault="00BF53C1">
            <w:pPr>
              <w:rPr>
                <w:rFonts w:ascii="Arial" w:eastAsia="Arial" w:hAnsi="Arial" w:cs="Arial"/>
                <w:sz w:val="20"/>
                <w:szCs w:val="20"/>
              </w:rPr>
            </w:pPr>
            <w:r>
              <w:rPr>
                <w:rFonts w:ascii="Arial" w:eastAsia="Arial" w:hAnsi="Arial" w:cs="Arial"/>
                <w:sz w:val="20"/>
                <w:szCs w:val="20"/>
              </w:rPr>
              <w:t>Field Mapping (Transform Map)</w:t>
            </w:r>
          </w:p>
        </w:tc>
        <w:tc>
          <w:tcPr>
            <w:tcW w:w="1309" w:type="dxa"/>
          </w:tcPr>
          <w:p w14:paraId="78833F44" w14:textId="77777777" w:rsidR="00794F27" w:rsidRDefault="00BF53C1">
            <w:pPr>
              <w:rPr>
                <w:rFonts w:ascii="Arial" w:eastAsia="Arial" w:hAnsi="Arial" w:cs="Arial"/>
                <w:sz w:val="20"/>
                <w:szCs w:val="20"/>
              </w:rPr>
            </w:pPr>
            <w:r>
              <w:rPr>
                <w:rFonts w:ascii="Arial" w:eastAsia="Arial" w:hAnsi="Arial" w:cs="Arial"/>
                <w:sz w:val="20"/>
                <w:szCs w:val="20"/>
              </w:rPr>
              <w:t>USN-4</w:t>
            </w:r>
          </w:p>
        </w:tc>
        <w:tc>
          <w:tcPr>
            <w:tcW w:w="4328" w:type="dxa"/>
          </w:tcPr>
          <w:p w14:paraId="5E1F0598" w14:textId="77777777" w:rsidR="00794F27" w:rsidRDefault="00BF53C1">
            <w:pPr>
              <w:rPr>
                <w:rFonts w:ascii="Arial" w:eastAsia="Arial" w:hAnsi="Arial" w:cs="Arial"/>
                <w:sz w:val="20"/>
                <w:szCs w:val="20"/>
              </w:rPr>
            </w:pPr>
            <w:r>
              <w:rPr>
                <w:rFonts w:ascii="Arial" w:eastAsia="Arial" w:hAnsi="Arial" w:cs="Arial"/>
                <w:sz w:val="20"/>
                <w:szCs w:val="20"/>
              </w:rPr>
              <w:t>As an administrator, I can create a Transform Map from the Import Set table to the Employee table, so that the data goes to the right target.</w:t>
            </w:r>
          </w:p>
        </w:tc>
        <w:tc>
          <w:tcPr>
            <w:tcW w:w="2596" w:type="dxa"/>
          </w:tcPr>
          <w:p w14:paraId="672675A7" w14:textId="77777777" w:rsidR="00794F27" w:rsidRDefault="00BF53C1">
            <w:pPr>
              <w:rPr>
                <w:rFonts w:ascii="Arial" w:eastAsia="Arial" w:hAnsi="Arial" w:cs="Arial"/>
                <w:sz w:val="20"/>
                <w:szCs w:val="20"/>
              </w:rPr>
            </w:pPr>
            <w:r>
              <w:rPr>
                <w:rFonts w:ascii="Arial" w:eastAsia="Arial" w:hAnsi="Arial" w:cs="Arial"/>
                <w:sz w:val="20"/>
                <w:szCs w:val="20"/>
              </w:rPr>
              <w:t>Transform Map exists with the correct source and target tables</w:t>
            </w:r>
          </w:p>
        </w:tc>
        <w:tc>
          <w:tcPr>
            <w:tcW w:w="1374" w:type="dxa"/>
          </w:tcPr>
          <w:p w14:paraId="497C74EA"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469E0867"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6599C0A6" w14:textId="77777777">
        <w:trPr>
          <w:cantSplit/>
          <w:trHeight w:val="404"/>
        </w:trPr>
        <w:tc>
          <w:tcPr>
            <w:tcW w:w="1667" w:type="dxa"/>
          </w:tcPr>
          <w:p w14:paraId="3E23D7A8" w14:textId="77777777" w:rsidR="00794F27" w:rsidRDefault="00794F27">
            <w:pPr>
              <w:rPr>
                <w:rFonts w:ascii="Arial" w:eastAsia="Arial" w:hAnsi="Arial" w:cs="Arial"/>
                <w:sz w:val="20"/>
                <w:szCs w:val="20"/>
              </w:rPr>
            </w:pPr>
          </w:p>
        </w:tc>
        <w:tc>
          <w:tcPr>
            <w:tcW w:w="1850" w:type="dxa"/>
          </w:tcPr>
          <w:p w14:paraId="00151C68" w14:textId="77777777" w:rsidR="00794F27" w:rsidRDefault="00794F27">
            <w:pPr>
              <w:rPr>
                <w:rFonts w:ascii="Arial" w:eastAsia="Arial" w:hAnsi="Arial" w:cs="Arial"/>
                <w:sz w:val="20"/>
                <w:szCs w:val="20"/>
              </w:rPr>
            </w:pPr>
          </w:p>
        </w:tc>
        <w:tc>
          <w:tcPr>
            <w:tcW w:w="1309" w:type="dxa"/>
          </w:tcPr>
          <w:p w14:paraId="44EF6320" w14:textId="77777777" w:rsidR="00794F27" w:rsidRDefault="00BF53C1">
            <w:pPr>
              <w:rPr>
                <w:rFonts w:ascii="Arial" w:eastAsia="Arial" w:hAnsi="Arial" w:cs="Arial"/>
                <w:sz w:val="20"/>
                <w:szCs w:val="20"/>
              </w:rPr>
            </w:pPr>
            <w:r>
              <w:rPr>
                <w:rFonts w:ascii="Arial" w:eastAsia="Arial" w:hAnsi="Arial" w:cs="Arial"/>
                <w:sz w:val="20"/>
                <w:szCs w:val="20"/>
              </w:rPr>
              <w:t>USN-5</w:t>
            </w:r>
          </w:p>
        </w:tc>
        <w:tc>
          <w:tcPr>
            <w:tcW w:w="4328" w:type="dxa"/>
          </w:tcPr>
          <w:p w14:paraId="2EBA95F3" w14:textId="77777777" w:rsidR="00794F27" w:rsidRDefault="00BF53C1">
            <w:pPr>
              <w:rPr>
                <w:rFonts w:ascii="Arial" w:eastAsia="Arial" w:hAnsi="Arial" w:cs="Arial"/>
                <w:sz w:val="20"/>
                <w:szCs w:val="20"/>
              </w:rPr>
            </w:pPr>
            <w:r>
              <w:rPr>
                <w:rFonts w:ascii="Arial" w:eastAsia="Arial" w:hAnsi="Arial" w:cs="Arial"/>
                <w:sz w:val="20"/>
                <w:szCs w:val="20"/>
              </w:rPr>
              <w:t>As an administrator, I can map Employee ID, Name, Email, Department and Location to the Employee table fields, so that each value lands in the correct field.</w:t>
            </w:r>
          </w:p>
        </w:tc>
        <w:tc>
          <w:tcPr>
            <w:tcW w:w="2596" w:type="dxa"/>
          </w:tcPr>
          <w:p w14:paraId="47174BCA" w14:textId="77777777" w:rsidR="00794F27" w:rsidRDefault="00BF53C1">
            <w:pPr>
              <w:rPr>
                <w:rFonts w:ascii="Arial" w:eastAsia="Arial" w:hAnsi="Arial" w:cs="Arial"/>
                <w:sz w:val="20"/>
                <w:szCs w:val="20"/>
              </w:rPr>
            </w:pPr>
            <w:r>
              <w:rPr>
                <w:rFonts w:ascii="Arial" w:eastAsia="Arial" w:hAnsi="Arial" w:cs="Arial"/>
                <w:sz w:val="20"/>
                <w:szCs w:val="20"/>
              </w:rPr>
              <w:t>All five fields appear in the Field Maps list with the correct targets</w:t>
            </w:r>
          </w:p>
        </w:tc>
        <w:tc>
          <w:tcPr>
            <w:tcW w:w="1374" w:type="dxa"/>
          </w:tcPr>
          <w:p w14:paraId="63C36D48"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5B444862"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325DED73" w14:textId="77777777">
        <w:trPr>
          <w:cantSplit/>
          <w:trHeight w:val="404"/>
        </w:trPr>
        <w:tc>
          <w:tcPr>
            <w:tcW w:w="1667" w:type="dxa"/>
          </w:tcPr>
          <w:p w14:paraId="56809378" w14:textId="77777777" w:rsidR="00794F27" w:rsidRDefault="00794F27">
            <w:pPr>
              <w:rPr>
                <w:rFonts w:ascii="Arial" w:eastAsia="Arial" w:hAnsi="Arial" w:cs="Arial"/>
                <w:sz w:val="20"/>
                <w:szCs w:val="20"/>
              </w:rPr>
            </w:pPr>
          </w:p>
        </w:tc>
        <w:tc>
          <w:tcPr>
            <w:tcW w:w="1850" w:type="dxa"/>
          </w:tcPr>
          <w:p w14:paraId="1DA64367" w14:textId="77777777" w:rsidR="00794F27" w:rsidRDefault="00BF53C1">
            <w:pPr>
              <w:rPr>
                <w:rFonts w:ascii="Arial" w:eastAsia="Arial" w:hAnsi="Arial" w:cs="Arial"/>
                <w:sz w:val="20"/>
                <w:szCs w:val="20"/>
              </w:rPr>
            </w:pPr>
            <w:r>
              <w:rPr>
                <w:rFonts w:ascii="Arial" w:eastAsia="Arial" w:hAnsi="Arial" w:cs="Arial"/>
                <w:sz w:val="20"/>
                <w:szCs w:val="20"/>
              </w:rPr>
              <w:t>Record Matching (Coalesce)</w:t>
            </w:r>
          </w:p>
        </w:tc>
        <w:tc>
          <w:tcPr>
            <w:tcW w:w="1309" w:type="dxa"/>
          </w:tcPr>
          <w:p w14:paraId="0E7493F9" w14:textId="77777777" w:rsidR="00794F27" w:rsidRDefault="00BF53C1">
            <w:pPr>
              <w:rPr>
                <w:rFonts w:ascii="Arial" w:eastAsia="Arial" w:hAnsi="Arial" w:cs="Arial"/>
                <w:sz w:val="20"/>
                <w:szCs w:val="20"/>
              </w:rPr>
            </w:pPr>
            <w:r>
              <w:rPr>
                <w:rFonts w:ascii="Arial" w:eastAsia="Arial" w:hAnsi="Arial" w:cs="Arial"/>
                <w:sz w:val="20"/>
                <w:szCs w:val="20"/>
              </w:rPr>
              <w:t>USN-6</w:t>
            </w:r>
          </w:p>
        </w:tc>
        <w:tc>
          <w:tcPr>
            <w:tcW w:w="4328" w:type="dxa"/>
          </w:tcPr>
          <w:p w14:paraId="295D6ADC" w14:textId="77777777" w:rsidR="00794F27" w:rsidRDefault="00BF53C1">
            <w:pPr>
              <w:rPr>
                <w:rFonts w:ascii="Arial" w:eastAsia="Arial" w:hAnsi="Arial" w:cs="Arial"/>
                <w:sz w:val="20"/>
                <w:szCs w:val="20"/>
              </w:rPr>
            </w:pPr>
            <w:r>
              <w:rPr>
                <w:rFonts w:ascii="Arial" w:eastAsia="Arial" w:hAnsi="Arial" w:cs="Arial"/>
                <w:sz w:val="20"/>
                <w:szCs w:val="20"/>
              </w:rPr>
              <w:t>As an administrator, I can set Employee ID as the coalesce field, so that existing employees are updated and new employees are inserted without duplicates.</w:t>
            </w:r>
          </w:p>
        </w:tc>
        <w:tc>
          <w:tcPr>
            <w:tcW w:w="2596" w:type="dxa"/>
          </w:tcPr>
          <w:p w14:paraId="7FD9449F" w14:textId="77777777" w:rsidR="00794F27" w:rsidRDefault="00BF53C1">
            <w:pPr>
              <w:rPr>
                <w:rFonts w:ascii="Arial" w:eastAsia="Arial" w:hAnsi="Arial" w:cs="Arial"/>
                <w:sz w:val="20"/>
                <w:szCs w:val="20"/>
              </w:rPr>
            </w:pPr>
            <w:r>
              <w:rPr>
                <w:rFonts w:ascii="Arial" w:eastAsia="Arial" w:hAnsi="Arial" w:cs="Arial"/>
                <w:sz w:val="20"/>
                <w:szCs w:val="20"/>
              </w:rPr>
              <w:t>Same Employee ID updates the existing record; a new Employee ID creates a new record</w:t>
            </w:r>
          </w:p>
        </w:tc>
        <w:tc>
          <w:tcPr>
            <w:tcW w:w="1374" w:type="dxa"/>
          </w:tcPr>
          <w:p w14:paraId="4D2A8BA3"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743BBA10"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44BFE74B" w14:textId="77777777">
        <w:trPr>
          <w:cantSplit/>
          <w:trHeight w:val="404"/>
        </w:trPr>
        <w:tc>
          <w:tcPr>
            <w:tcW w:w="1667" w:type="dxa"/>
          </w:tcPr>
          <w:p w14:paraId="586B3582" w14:textId="77777777" w:rsidR="00794F27" w:rsidRDefault="00794F27">
            <w:pPr>
              <w:rPr>
                <w:rFonts w:ascii="Arial" w:eastAsia="Arial" w:hAnsi="Arial" w:cs="Arial"/>
                <w:sz w:val="20"/>
                <w:szCs w:val="20"/>
              </w:rPr>
            </w:pPr>
          </w:p>
        </w:tc>
        <w:tc>
          <w:tcPr>
            <w:tcW w:w="1850" w:type="dxa"/>
          </w:tcPr>
          <w:p w14:paraId="23F0A92D" w14:textId="77777777" w:rsidR="00794F27" w:rsidRDefault="00BF53C1">
            <w:pPr>
              <w:rPr>
                <w:rFonts w:ascii="Arial" w:eastAsia="Arial" w:hAnsi="Arial" w:cs="Arial"/>
                <w:sz w:val="20"/>
                <w:szCs w:val="20"/>
              </w:rPr>
            </w:pPr>
            <w:r>
              <w:rPr>
                <w:rFonts w:ascii="Arial" w:eastAsia="Arial" w:hAnsi="Arial" w:cs="Arial"/>
                <w:sz w:val="20"/>
                <w:szCs w:val="20"/>
              </w:rPr>
              <w:t>Verification &amp; Reporting</w:t>
            </w:r>
          </w:p>
        </w:tc>
        <w:tc>
          <w:tcPr>
            <w:tcW w:w="1309" w:type="dxa"/>
          </w:tcPr>
          <w:p w14:paraId="6296DADE" w14:textId="77777777" w:rsidR="00794F27" w:rsidRDefault="00BF53C1">
            <w:pPr>
              <w:rPr>
                <w:rFonts w:ascii="Arial" w:eastAsia="Arial" w:hAnsi="Arial" w:cs="Arial"/>
                <w:sz w:val="20"/>
                <w:szCs w:val="20"/>
              </w:rPr>
            </w:pPr>
            <w:r>
              <w:rPr>
                <w:rFonts w:ascii="Arial" w:eastAsia="Arial" w:hAnsi="Arial" w:cs="Arial"/>
                <w:sz w:val="20"/>
                <w:szCs w:val="20"/>
              </w:rPr>
              <w:t>USN-7</w:t>
            </w:r>
          </w:p>
        </w:tc>
        <w:tc>
          <w:tcPr>
            <w:tcW w:w="4328" w:type="dxa"/>
          </w:tcPr>
          <w:p w14:paraId="50576757" w14:textId="77777777" w:rsidR="00794F27" w:rsidRDefault="00BF53C1">
            <w:pPr>
              <w:rPr>
                <w:rFonts w:ascii="Arial" w:eastAsia="Arial" w:hAnsi="Arial" w:cs="Arial"/>
                <w:sz w:val="20"/>
                <w:szCs w:val="20"/>
              </w:rPr>
            </w:pPr>
            <w:r>
              <w:rPr>
                <w:rFonts w:ascii="Arial" w:eastAsia="Arial" w:hAnsi="Arial" w:cs="Arial"/>
                <w:sz w:val="20"/>
                <w:szCs w:val="20"/>
              </w:rPr>
              <w:t>As an administrator, I can run the transform and view the transform history, so that I know how many records were inserted, updated or ignored.</w:t>
            </w:r>
          </w:p>
        </w:tc>
        <w:tc>
          <w:tcPr>
            <w:tcW w:w="2596" w:type="dxa"/>
          </w:tcPr>
          <w:p w14:paraId="442455A3" w14:textId="77777777" w:rsidR="00794F27" w:rsidRDefault="00BF53C1">
            <w:pPr>
              <w:rPr>
                <w:rFonts w:ascii="Arial" w:eastAsia="Arial" w:hAnsi="Arial" w:cs="Arial"/>
                <w:sz w:val="20"/>
                <w:szCs w:val="20"/>
              </w:rPr>
            </w:pPr>
            <w:r>
              <w:rPr>
                <w:rFonts w:ascii="Arial" w:eastAsia="Arial" w:hAnsi="Arial" w:cs="Arial"/>
                <w:sz w:val="20"/>
                <w:szCs w:val="20"/>
              </w:rPr>
              <w:t>Transform history shows the counts and no unexpected errors</w:t>
            </w:r>
          </w:p>
        </w:tc>
        <w:tc>
          <w:tcPr>
            <w:tcW w:w="1374" w:type="dxa"/>
          </w:tcPr>
          <w:p w14:paraId="40F630AC"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3FB603E3"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0FFFFE4A" w14:textId="77777777">
        <w:trPr>
          <w:cantSplit/>
          <w:trHeight w:val="404"/>
        </w:trPr>
        <w:tc>
          <w:tcPr>
            <w:tcW w:w="1667" w:type="dxa"/>
          </w:tcPr>
          <w:p w14:paraId="1118FB32" w14:textId="77777777" w:rsidR="00794F27" w:rsidRDefault="00794F27">
            <w:pPr>
              <w:rPr>
                <w:rFonts w:ascii="Arial" w:eastAsia="Arial" w:hAnsi="Arial" w:cs="Arial"/>
                <w:sz w:val="20"/>
                <w:szCs w:val="20"/>
              </w:rPr>
            </w:pPr>
          </w:p>
        </w:tc>
        <w:tc>
          <w:tcPr>
            <w:tcW w:w="1850" w:type="dxa"/>
          </w:tcPr>
          <w:p w14:paraId="06696391" w14:textId="77777777" w:rsidR="00794F27" w:rsidRDefault="00794F27">
            <w:pPr>
              <w:rPr>
                <w:rFonts w:ascii="Arial" w:eastAsia="Arial" w:hAnsi="Arial" w:cs="Arial"/>
                <w:sz w:val="20"/>
                <w:szCs w:val="20"/>
              </w:rPr>
            </w:pPr>
          </w:p>
        </w:tc>
        <w:tc>
          <w:tcPr>
            <w:tcW w:w="1309" w:type="dxa"/>
          </w:tcPr>
          <w:p w14:paraId="141D6036" w14:textId="77777777" w:rsidR="00794F27" w:rsidRDefault="00BF53C1">
            <w:pPr>
              <w:rPr>
                <w:rFonts w:ascii="Arial" w:eastAsia="Arial" w:hAnsi="Arial" w:cs="Arial"/>
                <w:sz w:val="20"/>
                <w:szCs w:val="20"/>
              </w:rPr>
            </w:pPr>
            <w:r>
              <w:rPr>
                <w:rFonts w:ascii="Arial" w:eastAsia="Arial" w:hAnsi="Arial" w:cs="Arial"/>
                <w:sz w:val="20"/>
                <w:szCs w:val="20"/>
              </w:rPr>
              <w:t>USN-8</w:t>
            </w:r>
          </w:p>
        </w:tc>
        <w:tc>
          <w:tcPr>
            <w:tcW w:w="4328" w:type="dxa"/>
          </w:tcPr>
          <w:p w14:paraId="4600A360" w14:textId="77777777" w:rsidR="00794F27" w:rsidRDefault="00BF53C1">
            <w:pPr>
              <w:rPr>
                <w:rFonts w:ascii="Arial" w:eastAsia="Arial" w:hAnsi="Arial" w:cs="Arial"/>
                <w:sz w:val="20"/>
                <w:szCs w:val="20"/>
              </w:rPr>
            </w:pPr>
            <w:r>
              <w:rPr>
                <w:rFonts w:ascii="Arial" w:eastAsia="Arial" w:hAnsi="Arial" w:cs="Arial"/>
                <w:sz w:val="20"/>
                <w:szCs w:val="20"/>
              </w:rPr>
              <w:t>As an administrator, I can open the Employee table and compare records with the spreadsheet, so that the imported data is verified as accurate.</w:t>
            </w:r>
          </w:p>
        </w:tc>
        <w:tc>
          <w:tcPr>
            <w:tcW w:w="2596" w:type="dxa"/>
          </w:tcPr>
          <w:p w14:paraId="218876B7" w14:textId="77777777" w:rsidR="00794F27" w:rsidRDefault="00BF53C1">
            <w:pPr>
              <w:rPr>
                <w:rFonts w:ascii="Arial" w:eastAsia="Arial" w:hAnsi="Arial" w:cs="Arial"/>
                <w:sz w:val="20"/>
                <w:szCs w:val="20"/>
              </w:rPr>
            </w:pPr>
            <w:r>
              <w:rPr>
                <w:rFonts w:ascii="Arial" w:eastAsia="Arial" w:hAnsi="Arial" w:cs="Arial"/>
                <w:sz w:val="20"/>
                <w:szCs w:val="20"/>
              </w:rPr>
              <w:t>Sampled records match the values in the spreadsheet</w:t>
            </w:r>
          </w:p>
        </w:tc>
        <w:tc>
          <w:tcPr>
            <w:tcW w:w="1374" w:type="dxa"/>
          </w:tcPr>
          <w:p w14:paraId="0B3EFFFC"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0AEF0E30"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6AD08CB5" w14:textId="77777777">
        <w:trPr>
          <w:cantSplit/>
          <w:trHeight w:val="404"/>
        </w:trPr>
        <w:tc>
          <w:tcPr>
            <w:tcW w:w="1667" w:type="dxa"/>
          </w:tcPr>
          <w:p w14:paraId="6ACB0EDC" w14:textId="77777777" w:rsidR="00794F27" w:rsidRDefault="00794F27">
            <w:pPr>
              <w:rPr>
                <w:rFonts w:ascii="Arial" w:eastAsia="Arial" w:hAnsi="Arial" w:cs="Arial"/>
                <w:sz w:val="20"/>
                <w:szCs w:val="20"/>
              </w:rPr>
            </w:pPr>
          </w:p>
        </w:tc>
        <w:tc>
          <w:tcPr>
            <w:tcW w:w="1850" w:type="dxa"/>
          </w:tcPr>
          <w:p w14:paraId="0B05EDAF" w14:textId="77777777" w:rsidR="00794F27" w:rsidRDefault="00794F27">
            <w:pPr>
              <w:rPr>
                <w:rFonts w:ascii="Arial" w:eastAsia="Arial" w:hAnsi="Arial" w:cs="Arial"/>
                <w:sz w:val="20"/>
                <w:szCs w:val="20"/>
              </w:rPr>
            </w:pPr>
          </w:p>
        </w:tc>
        <w:tc>
          <w:tcPr>
            <w:tcW w:w="1309" w:type="dxa"/>
          </w:tcPr>
          <w:p w14:paraId="7D7C0B71" w14:textId="77777777" w:rsidR="00794F27" w:rsidRDefault="00BF53C1">
            <w:pPr>
              <w:rPr>
                <w:rFonts w:ascii="Arial" w:eastAsia="Arial" w:hAnsi="Arial" w:cs="Arial"/>
                <w:sz w:val="20"/>
                <w:szCs w:val="20"/>
              </w:rPr>
            </w:pPr>
            <w:r>
              <w:rPr>
                <w:rFonts w:ascii="Arial" w:eastAsia="Arial" w:hAnsi="Arial" w:cs="Arial"/>
                <w:sz w:val="20"/>
                <w:szCs w:val="20"/>
              </w:rPr>
              <w:t>USN-9</w:t>
            </w:r>
          </w:p>
        </w:tc>
        <w:tc>
          <w:tcPr>
            <w:tcW w:w="4328" w:type="dxa"/>
          </w:tcPr>
          <w:p w14:paraId="1ACFE916" w14:textId="77777777" w:rsidR="00794F27" w:rsidRDefault="00BF53C1">
            <w:pPr>
              <w:rPr>
                <w:rFonts w:ascii="Arial" w:eastAsia="Arial" w:hAnsi="Arial" w:cs="Arial"/>
                <w:sz w:val="20"/>
                <w:szCs w:val="20"/>
              </w:rPr>
            </w:pPr>
            <w:r>
              <w:rPr>
                <w:rFonts w:ascii="Arial" w:eastAsia="Arial" w:hAnsi="Arial" w:cs="Arial"/>
                <w:sz w:val="20"/>
                <w:szCs w:val="20"/>
              </w:rPr>
              <w:t xml:space="preserve">As an administrator, I can view reports and a dashboard on employee data by department and location, so that the imported data is easy to </w:t>
            </w:r>
            <w:proofErr w:type="spellStart"/>
            <w:r>
              <w:rPr>
                <w:rFonts w:ascii="Arial" w:eastAsia="Arial" w:hAnsi="Arial" w:cs="Arial"/>
                <w:sz w:val="20"/>
                <w:szCs w:val="20"/>
              </w:rPr>
              <w:t>analyze</w:t>
            </w:r>
            <w:proofErr w:type="spellEnd"/>
            <w:r>
              <w:rPr>
                <w:rFonts w:ascii="Arial" w:eastAsia="Arial" w:hAnsi="Arial" w:cs="Arial"/>
                <w:sz w:val="20"/>
                <w:szCs w:val="20"/>
              </w:rPr>
              <w:t>.</w:t>
            </w:r>
          </w:p>
        </w:tc>
        <w:tc>
          <w:tcPr>
            <w:tcW w:w="2596" w:type="dxa"/>
          </w:tcPr>
          <w:p w14:paraId="352DAE5C" w14:textId="77777777" w:rsidR="00794F27" w:rsidRDefault="00BF53C1">
            <w:pPr>
              <w:rPr>
                <w:rFonts w:ascii="Arial" w:eastAsia="Arial" w:hAnsi="Arial" w:cs="Arial"/>
                <w:sz w:val="20"/>
                <w:szCs w:val="20"/>
              </w:rPr>
            </w:pPr>
            <w:r>
              <w:rPr>
                <w:rFonts w:ascii="Arial" w:eastAsia="Arial" w:hAnsi="Arial" w:cs="Arial"/>
                <w:sz w:val="20"/>
                <w:szCs w:val="20"/>
              </w:rPr>
              <w:t>Reports and the Employee Analytics Dashboard show data from the Employee table</w:t>
            </w:r>
          </w:p>
        </w:tc>
        <w:tc>
          <w:tcPr>
            <w:tcW w:w="1374" w:type="dxa"/>
          </w:tcPr>
          <w:p w14:paraId="3486D032"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32EDE0A9" w14:textId="77777777" w:rsidR="00794F27" w:rsidRDefault="00BF53C1">
            <w:pPr>
              <w:rPr>
                <w:rFonts w:ascii="Arial" w:eastAsia="Arial" w:hAnsi="Arial" w:cs="Arial"/>
                <w:sz w:val="20"/>
                <w:szCs w:val="20"/>
              </w:rPr>
            </w:pPr>
            <w:r>
              <w:rPr>
                <w:rFonts w:ascii="Arial" w:eastAsia="Arial" w:hAnsi="Arial" w:cs="Arial"/>
                <w:sz w:val="20"/>
                <w:szCs w:val="20"/>
              </w:rPr>
              <w:t>Sprint-3</w:t>
            </w:r>
          </w:p>
        </w:tc>
      </w:tr>
      <w:tr w:rsidR="00794F27" w14:paraId="4410FEEE" w14:textId="77777777">
        <w:trPr>
          <w:cantSplit/>
          <w:trHeight w:val="404"/>
        </w:trPr>
        <w:tc>
          <w:tcPr>
            <w:tcW w:w="1667" w:type="dxa"/>
          </w:tcPr>
          <w:p w14:paraId="5DB2E95F" w14:textId="77777777" w:rsidR="00794F27" w:rsidRDefault="00BF53C1">
            <w:pPr>
              <w:rPr>
                <w:rFonts w:ascii="Arial" w:eastAsia="Arial" w:hAnsi="Arial" w:cs="Arial"/>
                <w:sz w:val="20"/>
                <w:szCs w:val="20"/>
              </w:rPr>
            </w:pPr>
            <w:r>
              <w:rPr>
                <w:rFonts w:ascii="Arial" w:eastAsia="Arial" w:hAnsi="Arial" w:cs="Arial"/>
                <w:sz w:val="20"/>
                <w:szCs w:val="20"/>
              </w:rPr>
              <w:lastRenderedPageBreak/>
              <w:t>Data Owner / HR</w:t>
            </w:r>
          </w:p>
        </w:tc>
        <w:tc>
          <w:tcPr>
            <w:tcW w:w="1850" w:type="dxa"/>
          </w:tcPr>
          <w:p w14:paraId="33AFD7D3" w14:textId="77777777" w:rsidR="00794F27" w:rsidRDefault="00BF53C1">
            <w:pPr>
              <w:rPr>
                <w:rFonts w:ascii="Arial" w:eastAsia="Arial" w:hAnsi="Arial" w:cs="Arial"/>
                <w:sz w:val="20"/>
                <w:szCs w:val="20"/>
              </w:rPr>
            </w:pPr>
            <w:r>
              <w:rPr>
                <w:rFonts w:ascii="Arial" w:eastAsia="Arial" w:hAnsi="Arial" w:cs="Arial"/>
                <w:sz w:val="20"/>
                <w:szCs w:val="20"/>
              </w:rPr>
              <w:t>Data Quality</w:t>
            </w:r>
          </w:p>
        </w:tc>
        <w:tc>
          <w:tcPr>
            <w:tcW w:w="1309" w:type="dxa"/>
          </w:tcPr>
          <w:p w14:paraId="7BF78C38" w14:textId="77777777" w:rsidR="00794F27" w:rsidRDefault="00BF53C1">
            <w:pPr>
              <w:rPr>
                <w:rFonts w:ascii="Arial" w:eastAsia="Arial" w:hAnsi="Arial" w:cs="Arial"/>
                <w:sz w:val="20"/>
                <w:szCs w:val="20"/>
              </w:rPr>
            </w:pPr>
            <w:r>
              <w:rPr>
                <w:rFonts w:ascii="Arial" w:eastAsia="Arial" w:hAnsi="Arial" w:cs="Arial"/>
                <w:sz w:val="20"/>
                <w:szCs w:val="20"/>
              </w:rPr>
              <w:t>USN-10</w:t>
            </w:r>
          </w:p>
        </w:tc>
        <w:tc>
          <w:tcPr>
            <w:tcW w:w="4328" w:type="dxa"/>
          </w:tcPr>
          <w:p w14:paraId="62CB46FD" w14:textId="77777777" w:rsidR="00794F27" w:rsidRDefault="00BF53C1">
            <w:pPr>
              <w:rPr>
                <w:rFonts w:ascii="Arial" w:eastAsia="Arial" w:hAnsi="Arial" w:cs="Arial"/>
                <w:sz w:val="20"/>
                <w:szCs w:val="20"/>
              </w:rPr>
            </w:pPr>
            <w:r>
              <w:rPr>
                <w:rFonts w:ascii="Arial" w:eastAsia="Arial" w:hAnsi="Arial" w:cs="Arial"/>
                <w:sz w:val="20"/>
                <w:szCs w:val="20"/>
              </w:rPr>
              <w:t>As a data owner, I want my employee details imported correctly with no duplicates, so that the employee list I rely on stays accurate.</w:t>
            </w:r>
          </w:p>
        </w:tc>
        <w:tc>
          <w:tcPr>
            <w:tcW w:w="2596" w:type="dxa"/>
          </w:tcPr>
          <w:p w14:paraId="2B6F417C" w14:textId="77777777" w:rsidR="00794F27" w:rsidRDefault="00BF53C1">
            <w:pPr>
              <w:rPr>
                <w:rFonts w:ascii="Arial" w:eastAsia="Arial" w:hAnsi="Arial" w:cs="Arial"/>
                <w:sz w:val="20"/>
                <w:szCs w:val="20"/>
              </w:rPr>
            </w:pPr>
            <w:r>
              <w:rPr>
                <w:rFonts w:ascii="Arial" w:eastAsia="Arial" w:hAnsi="Arial" w:cs="Arial"/>
                <w:sz w:val="20"/>
                <w:szCs w:val="20"/>
              </w:rPr>
              <w:t>Each Employee ID appears once and values match the source spreadsheet</w:t>
            </w:r>
          </w:p>
        </w:tc>
        <w:tc>
          <w:tcPr>
            <w:tcW w:w="1374" w:type="dxa"/>
          </w:tcPr>
          <w:p w14:paraId="66300943"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5BE039A9"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47A9E29E" w14:textId="77777777">
        <w:trPr>
          <w:cantSplit/>
          <w:trHeight w:val="404"/>
        </w:trPr>
        <w:tc>
          <w:tcPr>
            <w:tcW w:w="1667" w:type="dxa"/>
          </w:tcPr>
          <w:p w14:paraId="5B10D7F0" w14:textId="77777777" w:rsidR="00794F27" w:rsidRDefault="00BF53C1">
            <w:pPr>
              <w:rPr>
                <w:rFonts w:ascii="Arial" w:eastAsia="Arial" w:hAnsi="Arial" w:cs="Arial"/>
                <w:sz w:val="20"/>
                <w:szCs w:val="20"/>
              </w:rPr>
            </w:pPr>
            <w:r>
              <w:rPr>
                <w:rFonts w:ascii="Arial" w:eastAsia="Arial" w:hAnsi="Arial" w:cs="Arial"/>
                <w:sz w:val="20"/>
                <w:szCs w:val="20"/>
              </w:rPr>
              <w:t>Developer / Platform Admin</w:t>
            </w:r>
          </w:p>
        </w:tc>
        <w:tc>
          <w:tcPr>
            <w:tcW w:w="1850" w:type="dxa"/>
          </w:tcPr>
          <w:p w14:paraId="3038E61C" w14:textId="77777777" w:rsidR="00794F27" w:rsidRDefault="00BF53C1">
            <w:pPr>
              <w:rPr>
                <w:rFonts w:ascii="Arial" w:eastAsia="Arial" w:hAnsi="Arial" w:cs="Arial"/>
                <w:sz w:val="20"/>
                <w:szCs w:val="20"/>
              </w:rPr>
            </w:pPr>
            <w:r>
              <w:rPr>
                <w:rFonts w:ascii="Arial" w:eastAsia="Arial" w:hAnsi="Arial" w:cs="Arial"/>
                <w:sz w:val="20"/>
                <w:szCs w:val="20"/>
              </w:rPr>
              <w:t>Configuration</w:t>
            </w:r>
          </w:p>
        </w:tc>
        <w:tc>
          <w:tcPr>
            <w:tcW w:w="1309" w:type="dxa"/>
          </w:tcPr>
          <w:p w14:paraId="11E0846F" w14:textId="77777777" w:rsidR="00794F27" w:rsidRDefault="00BF53C1">
            <w:pPr>
              <w:rPr>
                <w:rFonts w:ascii="Arial" w:eastAsia="Arial" w:hAnsi="Arial" w:cs="Arial"/>
                <w:sz w:val="20"/>
                <w:szCs w:val="20"/>
              </w:rPr>
            </w:pPr>
            <w:r>
              <w:rPr>
                <w:rFonts w:ascii="Arial" w:eastAsia="Arial" w:hAnsi="Arial" w:cs="Arial"/>
                <w:sz w:val="20"/>
                <w:szCs w:val="20"/>
              </w:rPr>
              <w:t>USN-11</w:t>
            </w:r>
          </w:p>
        </w:tc>
        <w:tc>
          <w:tcPr>
            <w:tcW w:w="4328" w:type="dxa"/>
          </w:tcPr>
          <w:p w14:paraId="6D455C01" w14:textId="77777777" w:rsidR="00794F27" w:rsidRDefault="00BF53C1">
            <w:pPr>
              <w:rPr>
                <w:rFonts w:ascii="Arial" w:eastAsia="Arial" w:hAnsi="Arial" w:cs="Arial"/>
                <w:sz w:val="20"/>
                <w:szCs w:val="20"/>
              </w:rPr>
            </w:pPr>
            <w:r>
              <w:rPr>
                <w:rFonts w:ascii="Arial" w:eastAsia="Arial" w:hAnsi="Arial" w:cs="Arial"/>
                <w:sz w:val="20"/>
                <w:szCs w:val="20"/>
              </w:rPr>
              <w:t>As a developer / platform administrator, I can add, edit or remove field maps without writing code, so that mappings can change when the spreadsheet columns change.</w:t>
            </w:r>
          </w:p>
        </w:tc>
        <w:tc>
          <w:tcPr>
            <w:tcW w:w="2596" w:type="dxa"/>
          </w:tcPr>
          <w:p w14:paraId="18E78FB9" w14:textId="77777777" w:rsidR="00794F27" w:rsidRDefault="00BF53C1">
            <w:pPr>
              <w:rPr>
                <w:rFonts w:ascii="Arial" w:eastAsia="Arial" w:hAnsi="Arial" w:cs="Arial"/>
                <w:sz w:val="20"/>
                <w:szCs w:val="20"/>
              </w:rPr>
            </w:pPr>
            <w:r>
              <w:rPr>
                <w:rFonts w:ascii="Arial" w:eastAsia="Arial" w:hAnsi="Arial" w:cs="Arial"/>
                <w:sz w:val="20"/>
                <w:szCs w:val="20"/>
              </w:rPr>
              <w:t>Changed field maps take effect on the next transform</w:t>
            </w:r>
          </w:p>
        </w:tc>
        <w:tc>
          <w:tcPr>
            <w:tcW w:w="1374" w:type="dxa"/>
          </w:tcPr>
          <w:p w14:paraId="06815B57"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2B99D5C0"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6018CC75" w14:textId="77777777">
        <w:trPr>
          <w:cantSplit/>
          <w:trHeight w:val="404"/>
        </w:trPr>
        <w:tc>
          <w:tcPr>
            <w:tcW w:w="1667" w:type="dxa"/>
          </w:tcPr>
          <w:p w14:paraId="5B67A642" w14:textId="77777777" w:rsidR="00794F27" w:rsidRDefault="00794F27">
            <w:pPr>
              <w:rPr>
                <w:rFonts w:ascii="Arial" w:eastAsia="Arial" w:hAnsi="Arial" w:cs="Arial"/>
                <w:sz w:val="20"/>
                <w:szCs w:val="20"/>
              </w:rPr>
            </w:pPr>
          </w:p>
        </w:tc>
        <w:tc>
          <w:tcPr>
            <w:tcW w:w="1850" w:type="dxa"/>
          </w:tcPr>
          <w:p w14:paraId="32620A2B" w14:textId="77777777" w:rsidR="00794F27" w:rsidRDefault="00794F27">
            <w:pPr>
              <w:rPr>
                <w:rFonts w:ascii="Arial" w:eastAsia="Arial" w:hAnsi="Arial" w:cs="Arial"/>
                <w:sz w:val="20"/>
                <w:szCs w:val="20"/>
              </w:rPr>
            </w:pPr>
          </w:p>
        </w:tc>
        <w:tc>
          <w:tcPr>
            <w:tcW w:w="1309" w:type="dxa"/>
          </w:tcPr>
          <w:p w14:paraId="762CE571" w14:textId="77777777" w:rsidR="00794F27" w:rsidRDefault="00BF53C1">
            <w:pPr>
              <w:rPr>
                <w:rFonts w:ascii="Arial" w:eastAsia="Arial" w:hAnsi="Arial" w:cs="Arial"/>
                <w:sz w:val="20"/>
                <w:szCs w:val="20"/>
              </w:rPr>
            </w:pPr>
            <w:r>
              <w:rPr>
                <w:rFonts w:ascii="Arial" w:eastAsia="Arial" w:hAnsi="Arial" w:cs="Arial"/>
                <w:sz w:val="20"/>
                <w:szCs w:val="20"/>
              </w:rPr>
              <w:t>USN-12</w:t>
            </w:r>
          </w:p>
        </w:tc>
        <w:tc>
          <w:tcPr>
            <w:tcW w:w="4328" w:type="dxa"/>
          </w:tcPr>
          <w:p w14:paraId="336B0761" w14:textId="77777777" w:rsidR="00794F27" w:rsidRDefault="00BF53C1">
            <w:pPr>
              <w:rPr>
                <w:rFonts w:ascii="Arial" w:eastAsia="Arial" w:hAnsi="Arial" w:cs="Arial"/>
                <w:sz w:val="20"/>
                <w:szCs w:val="20"/>
              </w:rPr>
            </w:pPr>
            <w:r>
              <w:rPr>
                <w:rFonts w:ascii="Arial" w:eastAsia="Arial" w:hAnsi="Arial" w:cs="Arial"/>
                <w:sz w:val="20"/>
                <w:szCs w:val="20"/>
              </w:rPr>
              <w:t>As a developer / platform administrator, I can move the Transform Map to another instance using an Update Set, so that changes are controlled.</w:t>
            </w:r>
          </w:p>
        </w:tc>
        <w:tc>
          <w:tcPr>
            <w:tcW w:w="2596" w:type="dxa"/>
          </w:tcPr>
          <w:p w14:paraId="2C06DA4C" w14:textId="77777777" w:rsidR="00794F27" w:rsidRDefault="00BF53C1">
            <w:pPr>
              <w:rPr>
                <w:rFonts w:ascii="Arial" w:eastAsia="Arial" w:hAnsi="Arial" w:cs="Arial"/>
                <w:sz w:val="20"/>
                <w:szCs w:val="20"/>
              </w:rPr>
            </w:pPr>
            <w:r>
              <w:rPr>
                <w:rFonts w:ascii="Arial" w:eastAsia="Arial" w:hAnsi="Arial" w:cs="Arial"/>
                <w:sz w:val="20"/>
                <w:szCs w:val="20"/>
              </w:rPr>
              <w:t>Update Set contains the Transform Map and loads without errors</w:t>
            </w:r>
          </w:p>
        </w:tc>
        <w:tc>
          <w:tcPr>
            <w:tcW w:w="1374" w:type="dxa"/>
          </w:tcPr>
          <w:p w14:paraId="1DF16915" w14:textId="77777777" w:rsidR="00794F27" w:rsidRDefault="00BF53C1">
            <w:pPr>
              <w:rPr>
                <w:rFonts w:ascii="Arial" w:eastAsia="Arial" w:hAnsi="Arial" w:cs="Arial"/>
                <w:sz w:val="20"/>
                <w:szCs w:val="20"/>
              </w:rPr>
            </w:pPr>
            <w:r>
              <w:rPr>
                <w:rFonts w:ascii="Arial" w:eastAsia="Arial" w:hAnsi="Arial" w:cs="Arial"/>
                <w:sz w:val="20"/>
                <w:szCs w:val="20"/>
              </w:rPr>
              <w:t>Low</w:t>
            </w:r>
          </w:p>
        </w:tc>
        <w:tc>
          <w:tcPr>
            <w:tcW w:w="1374" w:type="dxa"/>
          </w:tcPr>
          <w:p w14:paraId="51590B71" w14:textId="77777777" w:rsidR="00794F27" w:rsidRDefault="00BF53C1">
            <w:pPr>
              <w:rPr>
                <w:rFonts w:ascii="Arial" w:eastAsia="Arial" w:hAnsi="Arial" w:cs="Arial"/>
                <w:sz w:val="20"/>
                <w:szCs w:val="20"/>
              </w:rPr>
            </w:pPr>
            <w:r>
              <w:rPr>
                <w:rFonts w:ascii="Arial" w:eastAsia="Arial" w:hAnsi="Arial" w:cs="Arial"/>
                <w:sz w:val="20"/>
                <w:szCs w:val="20"/>
              </w:rPr>
              <w:t>Sprint-3</w:t>
            </w:r>
          </w:p>
        </w:tc>
      </w:tr>
    </w:tbl>
    <w:p w14:paraId="32689F9D" w14:textId="77777777" w:rsidR="00794F27" w:rsidRDefault="00794F27">
      <w:pPr>
        <w:rPr>
          <w:rFonts w:ascii="Arial" w:eastAsia="Arial" w:hAnsi="Arial" w:cs="Arial"/>
        </w:rPr>
      </w:pPr>
    </w:p>
    <w:sectPr w:rsidR="00794F2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F27"/>
    <w:rsid w:val="000439C4"/>
    <w:rsid w:val="005A4DB7"/>
    <w:rsid w:val="00731A8B"/>
    <w:rsid w:val="00794F27"/>
    <w:rsid w:val="00BF53C1"/>
    <w:rsid w:val="00D11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D40E"/>
  <w15:docId w15:val="{70F79001-BAD3-417F-88A9-CB3C6541E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 p</cp:lastModifiedBy>
  <cp:revision>3</cp:revision>
  <dcterms:created xsi:type="dcterms:W3CDTF">2022-09-18T16:51:00Z</dcterms:created>
  <dcterms:modified xsi:type="dcterms:W3CDTF">2026-10-05T05:04:00Z</dcterms:modified>
</cp:coreProperties>
</file>