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30C0" w14:textId="77777777" w:rsidR="006E0E5E" w:rsidRDefault="006E0E5E" w:rsidP="006E0E5E">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4CFCFA62" w14:textId="77777777" w:rsidR="006E0E5E" w:rsidRDefault="006E0E5E" w:rsidP="006E0E5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4" w:history="1">
        <w:r>
          <w:rPr>
            <w:rStyle w:val="Hyperlink"/>
            <w:rFonts w:ascii="Times New Roman" w:hAnsi="Times New Roman" w:cs="Times New Roman"/>
            <w:b/>
            <w:bCs/>
            <w:sz w:val="28"/>
            <w:szCs w:val="28"/>
            <w:lang w:val="en-US"/>
          </w:rPr>
          <w:t>monikagariya2023@gmail.com</w:t>
        </w:r>
      </w:hyperlink>
    </w:p>
    <w:p w14:paraId="201E6A21" w14:textId="77777777" w:rsidR="006E0E5E" w:rsidRDefault="006E0E5E" w:rsidP="006E0E5E">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49DA3660" w14:textId="031FA009" w:rsidR="006E0E5E" w:rsidRDefault="006E0E5E" w:rsidP="006E0E5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Date – </w:t>
      </w:r>
      <w:r>
        <w:rPr>
          <w:rFonts w:ascii="Times New Roman" w:hAnsi="Times New Roman" w:cs="Times New Roman"/>
          <w:b/>
          <w:bCs/>
          <w:sz w:val="28"/>
          <w:szCs w:val="28"/>
          <w:lang w:val="en-US"/>
        </w:rPr>
        <w:t>22</w:t>
      </w:r>
      <w:r>
        <w:rPr>
          <w:rFonts w:ascii="Times New Roman" w:hAnsi="Times New Roman" w:cs="Times New Roman"/>
          <w:b/>
          <w:bCs/>
          <w:sz w:val="28"/>
          <w:szCs w:val="28"/>
          <w:lang w:val="en-US"/>
        </w:rPr>
        <w:t>-02-2024</w:t>
      </w:r>
    </w:p>
    <w:p w14:paraId="01AED9D7" w14:textId="342738F9" w:rsidR="00E772B6" w:rsidRDefault="006E0E5E" w:rsidP="006E0E5E">
      <w:pPr>
        <w:rPr>
          <w:rFonts w:ascii="Times New Roman" w:hAnsi="Times New Roman" w:cs="Times New Roman"/>
          <w:b/>
          <w:bCs/>
          <w:sz w:val="32"/>
          <w:szCs w:val="32"/>
          <w:lang w:val="en-US"/>
        </w:rPr>
      </w:pPr>
      <w:r>
        <w:rPr>
          <w:rFonts w:ascii="Times New Roman" w:hAnsi="Times New Roman" w:cs="Times New Roman"/>
          <w:b/>
          <w:bCs/>
          <w:sz w:val="28"/>
          <w:szCs w:val="28"/>
          <w:lang w:val="en-US"/>
        </w:rPr>
        <w:t>TOPIC</w:t>
      </w:r>
      <w:r>
        <w:rPr>
          <w:rFonts w:ascii="Times New Roman" w:hAnsi="Times New Roman" w:cs="Times New Roman"/>
          <w:b/>
          <w:bCs/>
          <w:sz w:val="28"/>
          <w:szCs w:val="28"/>
          <w:lang w:val="en-US"/>
        </w:rPr>
        <w:t xml:space="preserve"> -</w:t>
      </w:r>
      <w:r w:rsidR="00EF1BD3">
        <w:rPr>
          <w:rFonts w:ascii="Times New Roman" w:hAnsi="Times New Roman" w:cs="Times New Roman"/>
          <w:b/>
          <w:bCs/>
          <w:sz w:val="28"/>
          <w:szCs w:val="28"/>
          <w:lang w:val="en-US"/>
        </w:rPr>
        <w:t xml:space="preserve"> </w:t>
      </w:r>
      <w:r w:rsidRPr="00EF1BD3">
        <w:rPr>
          <w:rFonts w:ascii="Times New Roman" w:hAnsi="Times New Roman" w:cs="Times New Roman"/>
          <w:b/>
          <w:bCs/>
          <w:sz w:val="32"/>
          <w:szCs w:val="32"/>
          <w:lang w:val="en-US"/>
        </w:rPr>
        <w:t>Introduction to azure devops</w:t>
      </w:r>
    </w:p>
    <w:p w14:paraId="61504121" w14:textId="77777777" w:rsidR="00EF1BD3" w:rsidRDefault="00EF1BD3" w:rsidP="006E0E5E">
      <w:pPr>
        <w:rPr>
          <w:rFonts w:ascii="Times New Roman" w:hAnsi="Times New Roman" w:cs="Times New Roman"/>
          <w:b/>
          <w:bCs/>
          <w:sz w:val="32"/>
          <w:szCs w:val="32"/>
          <w:lang w:val="en-US"/>
        </w:rPr>
      </w:pPr>
    </w:p>
    <w:p w14:paraId="3DC7E78A" w14:textId="32188447" w:rsidR="00EF1BD3" w:rsidRDefault="00EF1BD3" w:rsidP="006E0E5E">
      <w:pPr>
        <w:rPr>
          <w:rFonts w:ascii="Times New Roman" w:hAnsi="Times New Roman" w:cs="Times New Roman"/>
          <w:b/>
          <w:bCs/>
          <w:sz w:val="32"/>
          <w:szCs w:val="32"/>
          <w:lang w:val="en-US"/>
        </w:rPr>
      </w:pPr>
      <w:r>
        <w:rPr>
          <w:rFonts w:ascii="Times New Roman" w:hAnsi="Times New Roman" w:cs="Times New Roman"/>
          <w:b/>
          <w:bCs/>
          <w:sz w:val="32"/>
          <w:szCs w:val="32"/>
          <w:lang w:val="en-US"/>
        </w:rPr>
        <w:t>What is Azure DevOps?</w:t>
      </w:r>
    </w:p>
    <w:p w14:paraId="58347970" w14:textId="5615F24B" w:rsidR="00EF1BD3" w:rsidRDefault="00EF1BD3" w:rsidP="006E0E5E">
      <w:pPr>
        <w:rPr>
          <w:rFonts w:ascii="Times New Roman" w:hAnsi="Times New Roman" w:cs="Times New Roman"/>
          <w:color w:val="161616"/>
          <w:sz w:val="28"/>
          <w:szCs w:val="28"/>
          <w:shd w:val="clear" w:color="auto" w:fill="FFFFFF"/>
        </w:rPr>
      </w:pPr>
      <w:r w:rsidRPr="00EF1BD3">
        <w:rPr>
          <w:rFonts w:ascii="Times New Roman" w:hAnsi="Times New Roman" w:cs="Times New Roman"/>
          <w:color w:val="333333"/>
          <w:sz w:val="28"/>
          <w:szCs w:val="28"/>
          <w:shd w:val="clear" w:color="auto" w:fill="FFFFFF"/>
        </w:rPr>
        <w:t>Azure DevOps is also known as Microsoft visual studio team services (VSTS). It is a set of collaborative development tools built for the cloud</w:t>
      </w:r>
      <w:r w:rsidRPr="00EF1BD3">
        <w:rPr>
          <w:rFonts w:ascii="Times New Roman" w:hAnsi="Times New Roman" w:cs="Times New Roman"/>
          <w:color w:val="161616"/>
          <w:sz w:val="28"/>
          <w:szCs w:val="28"/>
          <w:shd w:val="clear" w:color="auto" w:fill="FFFFFF"/>
        </w:rPr>
        <w:t xml:space="preserve"> </w:t>
      </w:r>
      <w:r w:rsidRPr="00EF1BD3">
        <w:rPr>
          <w:rFonts w:ascii="Times New Roman" w:hAnsi="Times New Roman" w:cs="Times New Roman"/>
          <w:color w:val="161616"/>
          <w:sz w:val="28"/>
          <w:szCs w:val="28"/>
          <w:shd w:val="clear" w:color="auto" w:fill="FFFFFF"/>
        </w:rPr>
        <w:t>Azure DevOps provides an integrated set of services and tools to manage your software projects, from planning and development through testing and deployment.</w:t>
      </w:r>
    </w:p>
    <w:p w14:paraId="5DA48011" w14:textId="77777777" w:rsidR="00EF1BD3" w:rsidRDefault="00EF1BD3" w:rsidP="006E0E5E">
      <w:pPr>
        <w:rPr>
          <w:rFonts w:ascii="Times New Roman" w:hAnsi="Times New Roman" w:cs="Times New Roman"/>
          <w:color w:val="161616"/>
          <w:sz w:val="28"/>
          <w:szCs w:val="28"/>
          <w:shd w:val="clear" w:color="auto" w:fill="FFFFFF"/>
        </w:rPr>
      </w:pPr>
    </w:p>
    <w:p w14:paraId="30D6C01C" w14:textId="3C983EFC" w:rsidR="00EF1BD3" w:rsidRDefault="00EF1BD3" w:rsidP="006E0E5E">
      <w:pPr>
        <w:rPr>
          <w:rFonts w:ascii="Times New Roman" w:hAnsi="Times New Roman" w:cs="Times New Roman"/>
          <w:sz w:val="28"/>
          <w:szCs w:val="28"/>
        </w:rPr>
      </w:pPr>
      <w:r>
        <w:rPr>
          <w:noProof/>
        </w:rPr>
        <w:drawing>
          <wp:inline distT="0" distB="0" distL="0" distR="0" wp14:anchorId="7C271733" wp14:editId="6B1443C0">
            <wp:extent cx="4176589" cy="2346960"/>
            <wp:effectExtent l="0" t="0" r="0" b="0"/>
            <wp:docPr id="76149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2250" cy="2350141"/>
                    </a:xfrm>
                    <a:prstGeom prst="rect">
                      <a:avLst/>
                    </a:prstGeom>
                    <a:noFill/>
                    <a:ln>
                      <a:noFill/>
                    </a:ln>
                  </pic:spPr>
                </pic:pic>
              </a:graphicData>
            </a:graphic>
          </wp:inline>
        </w:drawing>
      </w:r>
    </w:p>
    <w:p w14:paraId="0304ECEB" w14:textId="77777777" w:rsidR="00EF1BD3" w:rsidRDefault="00EF1BD3" w:rsidP="006E0E5E">
      <w:pPr>
        <w:rPr>
          <w:rFonts w:ascii="Times New Roman" w:hAnsi="Times New Roman" w:cs="Times New Roman"/>
          <w:sz w:val="28"/>
          <w:szCs w:val="28"/>
        </w:rPr>
      </w:pPr>
    </w:p>
    <w:p w14:paraId="0BC12B24" w14:textId="77777777" w:rsidR="00EF1BD3" w:rsidRPr="00EF1BD3" w:rsidRDefault="00EF1BD3" w:rsidP="00EF1BD3">
      <w:pPr>
        <w:shd w:val="clear" w:color="auto" w:fill="FFFFFF"/>
        <w:spacing w:before="480" w:after="180" w:line="240" w:lineRule="auto"/>
        <w:outlineLvl w:val="1"/>
        <w:rPr>
          <w:rFonts w:ascii="Times New Roman" w:eastAsia="Times New Roman" w:hAnsi="Times New Roman" w:cs="Times New Roman"/>
          <w:b/>
          <w:bCs/>
          <w:kern w:val="0"/>
          <w:sz w:val="28"/>
          <w:szCs w:val="28"/>
          <w:lang w:eastAsia="en-IN"/>
          <w14:ligatures w14:val="none"/>
        </w:rPr>
      </w:pPr>
      <w:r w:rsidRPr="00EF1BD3">
        <w:rPr>
          <w:rFonts w:ascii="Times New Roman" w:eastAsia="Times New Roman" w:hAnsi="Times New Roman" w:cs="Times New Roman"/>
          <w:b/>
          <w:bCs/>
          <w:kern w:val="0"/>
          <w:sz w:val="28"/>
          <w:szCs w:val="28"/>
          <w:lang w:eastAsia="en-IN"/>
          <w14:ligatures w14:val="none"/>
        </w:rPr>
        <w:t>Azure Boards </w:t>
      </w:r>
    </w:p>
    <w:p w14:paraId="18F3A122" w14:textId="1F95074A" w:rsidR="00EF1BD3" w:rsidRDefault="00EF1BD3" w:rsidP="006E0E5E">
      <w:pPr>
        <w:rPr>
          <w:rFonts w:ascii="Times New Roman" w:hAnsi="Times New Roman" w:cs="Times New Roman"/>
          <w:sz w:val="28"/>
          <w:szCs w:val="28"/>
          <w:shd w:val="clear" w:color="auto" w:fill="FFFFFF"/>
        </w:rPr>
      </w:pPr>
      <w:r w:rsidRPr="00EF1BD3">
        <w:rPr>
          <w:rFonts w:ascii="Times New Roman" w:hAnsi="Times New Roman" w:cs="Times New Roman"/>
          <w:sz w:val="28"/>
          <w:szCs w:val="28"/>
          <w:shd w:val="clear" w:color="auto" w:fill="FFFFFF"/>
        </w:rPr>
        <w:t>Azure Boards is a web-based service that enables teams to plan, track, and discuss work across the entire development process, while it supports </w:t>
      </w:r>
      <w:hyperlink r:id="rId6" w:history="1">
        <w:r w:rsidRPr="00EF1BD3">
          <w:rPr>
            <w:rStyle w:val="Hyperlink"/>
            <w:rFonts w:ascii="Times New Roman" w:hAnsi="Times New Roman" w:cs="Times New Roman"/>
            <w:color w:val="auto"/>
            <w:sz w:val="28"/>
            <w:szCs w:val="28"/>
            <w:u w:val="none"/>
            <w:shd w:val="clear" w:color="auto" w:fill="FFFFFF"/>
          </w:rPr>
          <w:t>agile methodologies</w:t>
        </w:r>
      </w:hyperlink>
      <w:r w:rsidRPr="00EF1BD3">
        <w:rPr>
          <w:rFonts w:ascii="Times New Roman" w:hAnsi="Times New Roman" w:cs="Times New Roman"/>
          <w:sz w:val="28"/>
          <w:szCs w:val="28"/>
          <w:shd w:val="clear" w:color="auto" w:fill="FFFFFF"/>
        </w:rPr>
        <w:t>. Azure Boards provides a customizable platform for managing work items, allowing teams to </w:t>
      </w:r>
      <w:hyperlink r:id="rId7" w:history="1">
        <w:r w:rsidRPr="00EF1BD3">
          <w:rPr>
            <w:rStyle w:val="Hyperlink"/>
            <w:rFonts w:ascii="Times New Roman" w:hAnsi="Times New Roman" w:cs="Times New Roman"/>
            <w:color w:val="auto"/>
            <w:sz w:val="28"/>
            <w:szCs w:val="28"/>
            <w:u w:val="none"/>
            <w:shd w:val="clear" w:color="auto" w:fill="FFFFFF"/>
          </w:rPr>
          <w:t>collaborate</w:t>
        </w:r>
      </w:hyperlink>
      <w:r w:rsidRPr="00EF1BD3">
        <w:rPr>
          <w:rFonts w:ascii="Times New Roman" w:hAnsi="Times New Roman" w:cs="Times New Roman"/>
          <w:sz w:val="28"/>
          <w:szCs w:val="28"/>
          <w:shd w:val="clear" w:color="auto" w:fill="FFFFFF"/>
        </w:rPr>
        <w:t> effectively and streamline their workflow.</w:t>
      </w:r>
    </w:p>
    <w:p w14:paraId="58EB4C78" w14:textId="77777777" w:rsidR="00EF1BD3" w:rsidRDefault="00EF1BD3" w:rsidP="006E0E5E">
      <w:pPr>
        <w:rPr>
          <w:rFonts w:ascii="Times New Roman" w:hAnsi="Times New Roman" w:cs="Times New Roman"/>
          <w:sz w:val="28"/>
          <w:szCs w:val="28"/>
          <w:shd w:val="clear" w:color="auto" w:fill="FFFFFF"/>
        </w:rPr>
      </w:pPr>
    </w:p>
    <w:p w14:paraId="6CAD4E6A" w14:textId="2033EB2D" w:rsidR="00EF1BD3" w:rsidRDefault="00EF1BD3" w:rsidP="00EF1BD3">
      <w:pPr>
        <w:pStyle w:val="NormalWeb"/>
      </w:pPr>
      <w:r>
        <w:rPr>
          <w:noProof/>
        </w:rPr>
        <w:lastRenderedPageBreak/>
        <w:drawing>
          <wp:inline distT="0" distB="0" distL="0" distR="0" wp14:anchorId="6B5666A9" wp14:editId="7C6D9950">
            <wp:extent cx="5623560" cy="3614420"/>
            <wp:effectExtent l="0" t="0" r="0" b="5080"/>
            <wp:docPr id="1553082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754" cy="3624828"/>
                    </a:xfrm>
                    <a:prstGeom prst="rect">
                      <a:avLst/>
                    </a:prstGeom>
                    <a:noFill/>
                    <a:ln>
                      <a:noFill/>
                    </a:ln>
                  </pic:spPr>
                </pic:pic>
              </a:graphicData>
            </a:graphic>
          </wp:inline>
        </w:drawing>
      </w:r>
    </w:p>
    <w:p w14:paraId="228293BA" w14:textId="77777777" w:rsidR="00B04CA9" w:rsidRPr="00B04CA9" w:rsidRDefault="00B04CA9" w:rsidP="00B04CA9">
      <w:pPr>
        <w:pStyle w:val="Heading1"/>
        <w:shd w:val="clear" w:color="auto" w:fill="FFFFFF"/>
        <w:spacing w:before="75" w:line="312" w:lineRule="atLeast"/>
        <w:jc w:val="both"/>
        <w:rPr>
          <w:rFonts w:ascii="Times New Roman" w:hAnsi="Times New Roman" w:cs="Times New Roman"/>
          <w:color w:val="auto"/>
          <w:sz w:val="28"/>
          <w:szCs w:val="28"/>
        </w:rPr>
      </w:pPr>
      <w:r w:rsidRPr="00B04CA9">
        <w:rPr>
          <w:rFonts w:ascii="Times New Roman" w:hAnsi="Times New Roman" w:cs="Times New Roman"/>
          <w:b/>
          <w:bCs/>
          <w:color w:val="auto"/>
          <w:sz w:val="28"/>
          <w:szCs w:val="28"/>
        </w:rPr>
        <w:t>Azure DevOps Repos</w:t>
      </w:r>
    </w:p>
    <w:p w14:paraId="488995CD" w14:textId="77777777" w:rsidR="00EF1BD3" w:rsidRDefault="00EF1BD3" w:rsidP="006E0E5E">
      <w:pPr>
        <w:rPr>
          <w:rFonts w:ascii="Times New Roman" w:hAnsi="Times New Roman" w:cs="Times New Roman"/>
          <w:sz w:val="28"/>
          <w:szCs w:val="28"/>
        </w:rPr>
      </w:pPr>
    </w:p>
    <w:p w14:paraId="2FCEF4CD" w14:textId="50D6C32C" w:rsidR="00B04CA9" w:rsidRDefault="00B04CA9" w:rsidP="006E0E5E">
      <w:pPr>
        <w:rPr>
          <w:rFonts w:ascii="Times New Roman" w:hAnsi="Times New Roman" w:cs="Times New Roman"/>
          <w:color w:val="333333"/>
          <w:sz w:val="28"/>
          <w:szCs w:val="28"/>
          <w:shd w:val="clear" w:color="auto" w:fill="FFFFFF"/>
        </w:rPr>
      </w:pPr>
      <w:r w:rsidRPr="00B04CA9">
        <w:rPr>
          <w:rFonts w:ascii="Times New Roman" w:hAnsi="Times New Roman" w:cs="Times New Roman"/>
          <w:color w:val="333333"/>
          <w:sz w:val="28"/>
          <w:szCs w:val="28"/>
          <w:shd w:val="clear" w:color="auto" w:fill="FFFFFF"/>
        </w:rPr>
        <w:t xml:space="preserve">Azure Repository is a set of version control tools that we can use to manage our code. In case if we are entirely new to version control, then version control enables us to track changes we make in our code over time. There </w:t>
      </w:r>
      <w:proofErr w:type="gramStart"/>
      <w:r w:rsidRPr="00B04CA9">
        <w:rPr>
          <w:rFonts w:ascii="Times New Roman" w:hAnsi="Times New Roman" w:cs="Times New Roman"/>
          <w:color w:val="333333"/>
          <w:sz w:val="28"/>
          <w:szCs w:val="28"/>
          <w:shd w:val="clear" w:color="auto" w:fill="FFFFFF"/>
        </w:rPr>
        <w:t>are</w:t>
      </w:r>
      <w:proofErr w:type="gramEnd"/>
      <w:r w:rsidRPr="00B04CA9">
        <w:rPr>
          <w:rFonts w:ascii="Times New Roman" w:hAnsi="Times New Roman" w:cs="Times New Roman"/>
          <w:color w:val="333333"/>
          <w:sz w:val="28"/>
          <w:szCs w:val="28"/>
          <w:shd w:val="clear" w:color="auto" w:fill="FFFFFF"/>
        </w:rPr>
        <w:t xml:space="preserve"> so many software that is available in the market to enable version control on our code. We can use the version control system to keep track of each change done by each developer, safely merge them, test the changes, and publish the change into production.</w:t>
      </w:r>
    </w:p>
    <w:p w14:paraId="4172AD11" w14:textId="139F9FAE" w:rsidR="00B04CA9" w:rsidRPr="00DD00EF" w:rsidRDefault="00DD00EF" w:rsidP="00DD00EF">
      <w:pPr>
        <w:pStyle w:val="NormalWeb"/>
      </w:pPr>
      <w:r>
        <w:rPr>
          <w:noProof/>
        </w:rPr>
        <w:drawing>
          <wp:inline distT="0" distB="0" distL="0" distR="0" wp14:anchorId="7B0FF167" wp14:editId="155064EB">
            <wp:extent cx="5731510" cy="2556510"/>
            <wp:effectExtent l="0" t="0" r="2540" b="0"/>
            <wp:docPr id="2024702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56510"/>
                    </a:xfrm>
                    <a:prstGeom prst="rect">
                      <a:avLst/>
                    </a:prstGeom>
                    <a:noFill/>
                    <a:ln>
                      <a:noFill/>
                    </a:ln>
                  </pic:spPr>
                </pic:pic>
              </a:graphicData>
            </a:graphic>
          </wp:inline>
        </w:drawing>
      </w:r>
    </w:p>
    <w:p w14:paraId="2BB82052" w14:textId="77777777" w:rsidR="00B04CA9" w:rsidRDefault="00B04CA9" w:rsidP="00B04CA9">
      <w:pPr>
        <w:pStyle w:val="Heading1"/>
        <w:shd w:val="clear" w:color="auto" w:fill="FFFFFF"/>
        <w:spacing w:before="0"/>
        <w:rPr>
          <w:rFonts w:ascii="Times New Roman" w:hAnsi="Times New Roman" w:cs="Times New Roman"/>
          <w:b/>
          <w:bCs/>
          <w:color w:val="161616"/>
        </w:rPr>
      </w:pPr>
      <w:r w:rsidRPr="00B04CA9">
        <w:rPr>
          <w:rFonts w:ascii="Times New Roman" w:hAnsi="Times New Roman" w:cs="Times New Roman"/>
          <w:b/>
          <w:bCs/>
          <w:color w:val="161616"/>
        </w:rPr>
        <w:lastRenderedPageBreak/>
        <w:t>Azure Pipelines</w:t>
      </w:r>
    </w:p>
    <w:p w14:paraId="00D2993B" w14:textId="77777777" w:rsidR="00B04CA9" w:rsidRDefault="00B04CA9" w:rsidP="00B04CA9"/>
    <w:p w14:paraId="6B6F2395" w14:textId="2438F1E2" w:rsidR="00B04CA9" w:rsidRDefault="00B04CA9" w:rsidP="00B04CA9">
      <w:pPr>
        <w:rPr>
          <w:rFonts w:ascii="Segoe UI" w:hAnsi="Segoe UI" w:cs="Segoe UI"/>
          <w:shd w:val="clear" w:color="auto" w:fill="FFFFFF"/>
        </w:rPr>
      </w:pPr>
      <w:r w:rsidRPr="00B04CA9">
        <w:rPr>
          <w:rFonts w:ascii="Times New Roman" w:hAnsi="Times New Roman" w:cs="Times New Roman"/>
          <w:sz w:val="28"/>
          <w:szCs w:val="28"/>
          <w:shd w:val="clear" w:color="auto" w:fill="FFFFFF"/>
        </w:rPr>
        <w:t>Azure Pipelines automatically builds and tests code projects. It supports all major languages and project types and combines </w:t>
      </w:r>
      <w:hyperlink r:id="rId10" w:anchor="continuous-integration" w:history="1">
        <w:r w:rsidRPr="00B04CA9">
          <w:rPr>
            <w:rStyle w:val="Hyperlink"/>
            <w:rFonts w:ascii="Times New Roman" w:hAnsi="Times New Roman" w:cs="Times New Roman"/>
            <w:color w:val="auto"/>
            <w:sz w:val="28"/>
            <w:szCs w:val="28"/>
            <w:u w:val="none"/>
            <w:shd w:val="clear" w:color="auto" w:fill="FFFFFF"/>
          </w:rPr>
          <w:t>continuous integration</w:t>
        </w:r>
      </w:hyperlink>
      <w:r w:rsidRPr="00B04CA9">
        <w:rPr>
          <w:rFonts w:ascii="Times New Roman" w:hAnsi="Times New Roman" w:cs="Times New Roman"/>
          <w:sz w:val="28"/>
          <w:szCs w:val="28"/>
          <w:shd w:val="clear" w:color="auto" w:fill="FFFFFF"/>
        </w:rPr>
        <w:t>, </w:t>
      </w:r>
      <w:hyperlink r:id="rId11" w:anchor="continuous-delivery" w:history="1">
        <w:r w:rsidRPr="00B04CA9">
          <w:rPr>
            <w:rStyle w:val="Hyperlink"/>
            <w:rFonts w:ascii="Times New Roman" w:hAnsi="Times New Roman" w:cs="Times New Roman"/>
            <w:color w:val="auto"/>
            <w:sz w:val="28"/>
            <w:szCs w:val="28"/>
            <w:u w:val="none"/>
            <w:shd w:val="clear" w:color="auto" w:fill="FFFFFF"/>
          </w:rPr>
          <w:t>continuous delivery</w:t>
        </w:r>
      </w:hyperlink>
      <w:r w:rsidRPr="00B04CA9">
        <w:rPr>
          <w:rFonts w:ascii="Times New Roman" w:hAnsi="Times New Roman" w:cs="Times New Roman"/>
          <w:sz w:val="28"/>
          <w:szCs w:val="28"/>
          <w:shd w:val="clear" w:color="auto" w:fill="FFFFFF"/>
        </w:rPr>
        <w:t>, and </w:t>
      </w:r>
      <w:hyperlink r:id="rId12" w:anchor="continuous-testing" w:history="1">
        <w:r w:rsidRPr="00B04CA9">
          <w:rPr>
            <w:rStyle w:val="Hyperlink"/>
            <w:rFonts w:ascii="Times New Roman" w:hAnsi="Times New Roman" w:cs="Times New Roman"/>
            <w:color w:val="auto"/>
            <w:sz w:val="28"/>
            <w:szCs w:val="28"/>
            <w:u w:val="none"/>
            <w:shd w:val="clear" w:color="auto" w:fill="FFFFFF"/>
          </w:rPr>
          <w:t>continuous testing</w:t>
        </w:r>
      </w:hyperlink>
      <w:r w:rsidRPr="00B04CA9">
        <w:rPr>
          <w:rFonts w:ascii="Times New Roman" w:hAnsi="Times New Roman" w:cs="Times New Roman"/>
          <w:sz w:val="28"/>
          <w:szCs w:val="28"/>
          <w:shd w:val="clear" w:color="auto" w:fill="FFFFFF"/>
        </w:rPr>
        <w:t> to build, test, and deliver your code to any destination</w:t>
      </w:r>
      <w:r w:rsidRPr="00B04CA9">
        <w:rPr>
          <w:rFonts w:ascii="Segoe UI" w:hAnsi="Segoe UI" w:cs="Segoe UI"/>
          <w:shd w:val="clear" w:color="auto" w:fill="FFFFFF"/>
        </w:rPr>
        <w:t>.</w:t>
      </w:r>
    </w:p>
    <w:p w14:paraId="4F98F03B" w14:textId="227D3B73" w:rsidR="00DD00EF" w:rsidRDefault="00DD00EF" w:rsidP="00DD00EF">
      <w:pPr>
        <w:pStyle w:val="NormalWeb"/>
      </w:pPr>
      <w:r>
        <w:rPr>
          <w:noProof/>
        </w:rPr>
        <w:drawing>
          <wp:inline distT="0" distB="0" distL="0" distR="0" wp14:anchorId="6D96DC93" wp14:editId="4F414066">
            <wp:extent cx="4795336" cy="2979420"/>
            <wp:effectExtent l="0" t="0" r="5715" b="0"/>
            <wp:docPr id="16852810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25" cy="2982706"/>
                    </a:xfrm>
                    <a:prstGeom prst="rect">
                      <a:avLst/>
                    </a:prstGeom>
                    <a:noFill/>
                    <a:ln>
                      <a:noFill/>
                    </a:ln>
                  </pic:spPr>
                </pic:pic>
              </a:graphicData>
            </a:graphic>
          </wp:inline>
        </w:drawing>
      </w:r>
    </w:p>
    <w:p w14:paraId="4D090B69" w14:textId="77777777" w:rsidR="00DD00EF" w:rsidRPr="00B04CA9" w:rsidRDefault="00DD00EF" w:rsidP="00B04CA9"/>
    <w:p w14:paraId="587DEEC5" w14:textId="77777777" w:rsidR="00B04CA9" w:rsidRDefault="00B04CA9" w:rsidP="006E0E5E">
      <w:pPr>
        <w:rPr>
          <w:rFonts w:ascii="Times New Roman" w:hAnsi="Times New Roman" w:cs="Times New Roman"/>
          <w:sz w:val="28"/>
          <w:szCs w:val="28"/>
        </w:rPr>
      </w:pPr>
    </w:p>
    <w:p w14:paraId="1E5E7117" w14:textId="50E151ED" w:rsidR="00B04CA9" w:rsidRDefault="00B04CA9" w:rsidP="006E0E5E">
      <w:pPr>
        <w:rPr>
          <w:rFonts w:ascii="Times New Roman" w:hAnsi="Times New Roman" w:cs="Times New Roman"/>
          <w:b/>
          <w:bCs/>
          <w:sz w:val="28"/>
          <w:szCs w:val="28"/>
        </w:rPr>
      </w:pPr>
      <w:r w:rsidRPr="00B04CA9">
        <w:rPr>
          <w:rFonts w:ascii="Times New Roman" w:hAnsi="Times New Roman" w:cs="Times New Roman"/>
          <w:b/>
          <w:bCs/>
          <w:sz w:val="28"/>
          <w:szCs w:val="28"/>
        </w:rPr>
        <w:t>AZURE TEST PLANS</w:t>
      </w:r>
    </w:p>
    <w:p w14:paraId="5402B628" w14:textId="77777777" w:rsidR="00B04CA9" w:rsidRPr="00B04CA9" w:rsidRDefault="00B04CA9" w:rsidP="006E0E5E">
      <w:pPr>
        <w:rPr>
          <w:rFonts w:ascii="Times New Roman" w:hAnsi="Times New Roman" w:cs="Times New Roman"/>
          <w:b/>
          <w:bCs/>
          <w:sz w:val="28"/>
          <w:szCs w:val="28"/>
        </w:rPr>
      </w:pPr>
    </w:p>
    <w:p w14:paraId="3960616B" w14:textId="2E2E22BB" w:rsidR="00B04CA9" w:rsidRDefault="00B04CA9" w:rsidP="006E0E5E">
      <w:pPr>
        <w:rPr>
          <w:rFonts w:ascii="Times New Roman" w:hAnsi="Times New Roman" w:cs="Times New Roman"/>
          <w:color w:val="202124"/>
          <w:sz w:val="28"/>
          <w:szCs w:val="28"/>
          <w:shd w:val="clear" w:color="auto" w:fill="FFFFFF"/>
        </w:rPr>
      </w:pPr>
      <w:r w:rsidRPr="001973F5">
        <w:rPr>
          <w:rFonts w:ascii="Times New Roman" w:hAnsi="Times New Roman" w:cs="Times New Roman"/>
          <w:color w:val="202124"/>
          <w:sz w:val="28"/>
          <w:szCs w:val="28"/>
          <w:shd w:val="clear" w:color="auto" w:fill="FFFFFF"/>
        </w:rPr>
        <w:t>Azure Test Plans is </w:t>
      </w:r>
      <w:r w:rsidR="001973F5" w:rsidRPr="001973F5">
        <w:rPr>
          <w:rFonts w:ascii="Times New Roman" w:hAnsi="Times New Roman" w:cs="Times New Roman"/>
          <w:color w:val="0A0A0A"/>
          <w:sz w:val="28"/>
          <w:szCs w:val="28"/>
          <w:shd w:val="clear" w:color="auto" w:fill="FFFFFF"/>
        </w:rPr>
        <w:t>is a test management module within Azure DevOps that lets users manage test plans, test suites, and test cases for everyone in the software development process.</w:t>
      </w:r>
      <w:r w:rsidRPr="001973F5">
        <w:rPr>
          <w:rFonts w:ascii="Times New Roman" w:hAnsi="Times New Roman" w:cs="Times New Roman"/>
          <w:color w:val="202124"/>
          <w:sz w:val="28"/>
          <w:szCs w:val="28"/>
          <w:shd w:val="clear" w:color="auto" w:fill="FFFFFF"/>
        </w:rPr>
        <w:t xml:space="preserve"> Using test plans, you can Azure Test Plans also provides a browser extension for exploratory testing and gathering feedback from stakeholders</w:t>
      </w:r>
      <w:r w:rsidRPr="00B04CA9">
        <w:rPr>
          <w:rFonts w:ascii="Times New Roman" w:hAnsi="Times New Roman" w:cs="Times New Roman"/>
          <w:color w:val="202124"/>
          <w:sz w:val="28"/>
          <w:szCs w:val="28"/>
          <w:shd w:val="clear" w:color="auto" w:fill="FFFFFF"/>
        </w:rPr>
        <w:t>.</w:t>
      </w:r>
    </w:p>
    <w:p w14:paraId="55E14C1C" w14:textId="77777777" w:rsidR="001973F5" w:rsidRDefault="001973F5" w:rsidP="006E0E5E">
      <w:pPr>
        <w:rPr>
          <w:rFonts w:ascii="Times New Roman" w:hAnsi="Times New Roman" w:cs="Times New Roman"/>
          <w:color w:val="202124"/>
          <w:sz w:val="28"/>
          <w:szCs w:val="28"/>
          <w:shd w:val="clear" w:color="auto" w:fill="FFFFFF"/>
        </w:rPr>
      </w:pPr>
    </w:p>
    <w:p w14:paraId="719F4EE2" w14:textId="5EBE59D9" w:rsidR="001973F5" w:rsidRPr="001973F5" w:rsidRDefault="001973F5" w:rsidP="006E0E5E">
      <w:pPr>
        <w:rPr>
          <w:rFonts w:ascii="Times New Roman" w:hAnsi="Times New Roman" w:cs="Times New Roman"/>
          <w:b/>
          <w:bCs/>
          <w:color w:val="202124"/>
          <w:sz w:val="28"/>
          <w:szCs w:val="28"/>
          <w:shd w:val="clear" w:color="auto" w:fill="FFFFFF"/>
        </w:rPr>
      </w:pPr>
      <w:r w:rsidRPr="001973F5">
        <w:rPr>
          <w:rFonts w:ascii="Times New Roman" w:hAnsi="Times New Roman" w:cs="Times New Roman"/>
          <w:b/>
          <w:bCs/>
          <w:color w:val="202124"/>
          <w:sz w:val="28"/>
          <w:szCs w:val="28"/>
          <w:shd w:val="clear" w:color="auto" w:fill="FFFFFF"/>
        </w:rPr>
        <w:t>AZURE ARTIFACTS</w:t>
      </w:r>
    </w:p>
    <w:p w14:paraId="0C2877D8" w14:textId="77777777" w:rsidR="001973F5" w:rsidRDefault="001973F5" w:rsidP="006E0E5E">
      <w:pPr>
        <w:rPr>
          <w:rFonts w:ascii="Times New Roman" w:hAnsi="Times New Roman" w:cs="Times New Roman"/>
          <w:color w:val="202124"/>
          <w:sz w:val="28"/>
          <w:szCs w:val="28"/>
          <w:shd w:val="clear" w:color="auto" w:fill="FFFFFF"/>
        </w:rPr>
      </w:pPr>
    </w:p>
    <w:p w14:paraId="619F5B99" w14:textId="1C104275" w:rsidR="001973F5" w:rsidRPr="001973F5" w:rsidRDefault="001973F5" w:rsidP="006E0E5E">
      <w:pPr>
        <w:rPr>
          <w:rFonts w:ascii="Times New Roman" w:hAnsi="Times New Roman" w:cs="Times New Roman"/>
          <w:sz w:val="28"/>
          <w:szCs w:val="28"/>
        </w:rPr>
      </w:pPr>
      <w:r w:rsidRPr="001973F5">
        <w:rPr>
          <w:rFonts w:ascii="Times New Roman" w:hAnsi="Times New Roman" w:cs="Times New Roman"/>
          <w:color w:val="161616"/>
          <w:sz w:val="28"/>
          <w:szCs w:val="28"/>
          <w:shd w:val="clear" w:color="auto" w:fill="FFFFFF"/>
        </w:rPr>
        <w:t xml:space="preserve">Azure Artifacts enables developers to efficiently manage all their dependencies from one place. With Azure Artifacts, developers can publish packages to their feeds and share them within their team, across organizations, and even publicly </w:t>
      </w:r>
      <w:r w:rsidRPr="001973F5">
        <w:rPr>
          <w:rFonts w:ascii="Times New Roman" w:hAnsi="Times New Roman" w:cs="Times New Roman"/>
          <w:color w:val="161616"/>
          <w:sz w:val="28"/>
          <w:szCs w:val="28"/>
          <w:shd w:val="clear" w:color="auto" w:fill="FFFFFF"/>
        </w:rPr>
        <w:lastRenderedPageBreak/>
        <w:t xml:space="preserve">across the internet. Azure Artifacts also allows developers to consume packages from different feeds and public registries such as NuGet.org or npmjs.com. Azure Artifacts supports the following package types: NuGet, </w:t>
      </w:r>
      <w:proofErr w:type="spellStart"/>
      <w:r w:rsidRPr="001973F5">
        <w:rPr>
          <w:rFonts w:ascii="Times New Roman" w:hAnsi="Times New Roman" w:cs="Times New Roman"/>
          <w:color w:val="161616"/>
          <w:sz w:val="28"/>
          <w:szCs w:val="28"/>
          <w:shd w:val="clear" w:color="auto" w:fill="FFFFFF"/>
        </w:rPr>
        <w:t>npm</w:t>
      </w:r>
      <w:proofErr w:type="spellEnd"/>
      <w:r w:rsidRPr="001973F5">
        <w:rPr>
          <w:rFonts w:ascii="Times New Roman" w:hAnsi="Times New Roman" w:cs="Times New Roman"/>
          <w:color w:val="161616"/>
          <w:sz w:val="28"/>
          <w:szCs w:val="28"/>
          <w:shd w:val="clear" w:color="auto" w:fill="FFFFFF"/>
        </w:rPr>
        <w:t>, Python, Maven, Cargo, and Universal Packages.</w:t>
      </w:r>
    </w:p>
    <w:sectPr w:rsidR="001973F5" w:rsidRPr="00197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B6"/>
    <w:rsid w:val="001973F5"/>
    <w:rsid w:val="006E0E5E"/>
    <w:rsid w:val="00B04CA9"/>
    <w:rsid w:val="00DD00EF"/>
    <w:rsid w:val="00E772B6"/>
    <w:rsid w:val="00EF1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D248"/>
  <w15:chartTrackingRefBased/>
  <w15:docId w15:val="{097D34B5-326C-4D68-886C-A5CCB060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E5E"/>
    <w:pPr>
      <w:spacing w:line="256" w:lineRule="auto"/>
    </w:pPr>
  </w:style>
  <w:style w:type="paragraph" w:styleId="Heading1">
    <w:name w:val="heading 1"/>
    <w:basedOn w:val="Normal"/>
    <w:next w:val="Normal"/>
    <w:link w:val="Heading1Char"/>
    <w:uiPriority w:val="9"/>
    <w:qFormat/>
    <w:rsid w:val="00B04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1B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E5E"/>
    <w:rPr>
      <w:color w:val="0563C1" w:themeColor="hyperlink"/>
      <w:u w:val="single"/>
    </w:rPr>
  </w:style>
  <w:style w:type="character" w:customStyle="1" w:styleId="Heading2Char">
    <w:name w:val="Heading 2 Char"/>
    <w:basedOn w:val="DefaultParagraphFont"/>
    <w:link w:val="Heading2"/>
    <w:uiPriority w:val="9"/>
    <w:rsid w:val="00EF1BD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EF1B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04C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3296">
      <w:bodyDiv w:val="1"/>
      <w:marLeft w:val="0"/>
      <w:marRight w:val="0"/>
      <w:marTop w:val="0"/>
      <w:marBottom w:val="0"/>
      <w:divBdr>
        <w:top w:val="none" w:sz="0" w:space="0" w:color="auto"/>
        <w:left w:val="none" w:sz="0" w:space="0" w:color="auto"/>
        <w:bottom w:val="none" w:sz="0" w:space="0" w:color="auto"/>
        <w:right w:val="none" w:sz="0" w:space="0" w:color="auto"/>
      </w:divBdr>
    </w:div>
    <w:div w:id="888956408">
      <w:bodyDiv w:val="1"/>
      <w:marLeft w:val="0"/>
      <w:marRight w:val="0"/>
      <w:marTop w:val="0"/>
      <w:marBottom w:val="0"/>
      <w:divBdr>
        <w:top w:val="none" w:sz="0" w:space="0" w:color="auto"/>
        <w:left w:val="none" w:sz="0" w:space="0" w:color="auto"/>
        <w:bottom w:val="none" w:sz="0" w:space="0" w:color="auto"/>
        <w:right w:val="none" w:sz="0" w:space="0" w:color="auto"/>
      </w:divBdr>
    </w:div>
    <w:div w:id="965357140">
      <w:bodyDiv w:val="1"/>
      <w:marLeft w:val="0"/>
      <w:marRight w:val="0"/>
      <w:marTop w:val="0"/>
      <w:marBottom w:val="0"/>
      <w:divBdr>
        <w:top w:val="none" w:sz="0" w:space="0" w:color="auto"/>
        <w:left w:val="none" w:sz="0" w:space="0" w:color="auto"/>
        <w:bottom w:val="none" w:sz="0" w:space="0" w:color="auto"/>
        <w:right w:val="none" w:sz="0" w:space="0" w:color="auto"/>
      </w:divBdr>
    </w:div>
    <w:div w:id="968507815">
      <w:bodyDiv w:val="1"/>
      <w:marLeft w:val="0"/>
      <w:marRight w:val="0"/>
      <w:marTop w:val="0"/>
      <w:marBottom w:val="0"/>
      <w:divBdr>
        <w:top w:val="none" w:sz="0" w:space="0" w:color="auto"/>
        <w:left w:val="none" w:sz="0" w:space="0" w:color="auto"/>
        <w:bottom w:val="none" w:sz="0" w:space="0" w:color="auto"/>
        <w:right w:val="none" w:sz="0" w:space="0" w:color="auto"/>
      </w:divBdr>
    </w:div>
    <w:div w:id="1333992455">
      <w:bodyDiv w:val="1"/>
      <w:marLeft w:val="0"/>
      <w:marRight w:val="0"/>
      <w:marTop w:val="0"/>
      <w:marBottom w:val="0"/>
      <w:divBdr>
        <w:top w:val="none" w:sz="0" w:space="0" w:color="auto"/>
        <w:left w:val="none" w:sz="0" w:space="0" w:color="auto"/>
        <w:bottom w:val="none" w:sz="0" w:space="0" w:color="auto"/>
        <w:right w:val="none" w:sz="0" w:space="0" w:color="auto"/>
      </w:divBdr>
    </w:div>
    <w:div w:id="169850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learn.microsoft.com/en-us/azure/devops/cross-service/cross-service-overview?view=azure-devops" TargetMode="External"/><Relationship Id="rId12" Type="http://schemas.openxmlformats.org/officeDocument/2006/relationships/hyperlink" Target="https://learn.microsoft.com/en-us/azure/devops/pipelines/get-started/what-is-azure-pipelines?view=azure-devo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azure/devops/boards/work-items/guidance/agile-process?view=azure-devops" TargetMode="External"/><Relationship Id="rId11" Type="http://schemas.openxmlformats.org/officeDocument/2006/relationships/hyperlink" Target="https://learn.microsoft.com/en-us/azure/devops/pipelines/get-started/what-is-azure-pipelines?view=azure-devop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earn.microsoft.com/en-us/azure/devops/pipelines/get-started/what-is-azure-pipelines?view=azure-devops" TargetMode="External"/><Relationship Id="rId4" Type="http://schemas.openxmlformats.org/officeDocument/2006/relationships/hyperlink" Target="mailto:monikagariya2023@gmail.com"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4</cp:revision>
  <dcterms:created xsi:type="dcterms:W3CDTF">2024-02-22T11:36:00Z</dcterms:created>
  <dcterms:modified xsi:type="dcterms:W3CDTF">2024-02-22T12:18:00Z</dcterms:modified>
</cp:coreProperties>
</file>