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82D8F" w14:textId="61E417D4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1)</w:t>
      </w:r>
      <w:r w:rsidRPr="00167144">
        <w:rPr>
          <w:b/>
          <w:bCs/>
          <w:color w:val="000000"/>
          <w:sz w:val="28"/>
          <w:szCs w:val="28"/>
        </w:rPr>
        <w:t>UNION Operator:</w:t>
      </w:r>
    </w:p>
    <w:p w14:paraId="575D4FED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788AF8C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UNION operator combines the result sets of two or more SELECT statements into a single result set.</w:t>
      </w:r>
    </w:p>
    <w:p w14:paraId="17FE03A7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31C37D94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It removes duplicate rows from the combined result set by default.</w:t>
      </w:r>
    </w:p>
    <w:p w14:paraId="2F2C718B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33B569F0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columns in the SELECT statements must have compatible data types, and the number of columns in each SELECT statement must be the same.</w:t>
      </w:r>
    </w:p>
    <w:p w14:paraId="1C0EBFDA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51ADE77D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order of rows in the final result set may not be the same as in the individual SELECT statements unless you use the ORDER BY clause.</w:t>
      </w:r>
    </w:p>
    <w:p w14:paraId="7F4D63C1" w14:textId="77777777" w:rsidR="00257FDF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23C85C86" w14:textId="2363AC2C" w:rsidR="00257FDF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1D0DA0B" wp14:editId="7C806D44">
            <wp:extent cx="5731510" cy="2047011"/>
            <wp:effectExtent l="0" t="0" r="2540" b="0"/>
            <wp:docPr id="1035769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687C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2BAC8DE5" w14:textId="07912E13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3A3A3A"/>
          <w:sz w:val="28"/>
          <w:szCs w:val="28"/>
        </w:rPr>
      </w:pPr>
      <w:r>
        <w:rPr>
          <w:b/>
          <w:bCs/>
          <w:color w:val="3A3A3A"/>
          <w:sz w:val="28"/>
          <w:szCs w:val="28"/>
        </w:rPr>
        <w:t>2)</w:t>
      </w:r>
      <w:r w:rsidRPr="00167144">
        <w:rPr>
          <w:b/>
          <w:bCs/>
          <w:color w:val="3A3A3A"/>
          <w:sz w:val="28"/>
          <w:szCs w:val="28"/>
        </w:rPr>
        <w:t>UNION ALL Operator:</w:t>
      </w:r>
    </w:p>
    <w:p w14:paraId="73B9F852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5CC4204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8"/>
          <w:szCs w:val="28"/>
        </w:rPr>
      </w:pPr>
      <w:r w:rsidRPr="00167144">
        <w:rPr>
          <w:color w:val="3A3A3A"/>
          <w:sz w:val="28"/>
          <w:szCs w:val="28"/>
        </w:rPr>
        <w:t>The UNION ALL operator returns all the rows from both queries, including the duplicates. </w:t>
      </w:r>
    </w:p>
    <w:p w14:paraId="075B4663" w14:textId="77777777" w:rsidR="00257FDF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3A3A3A"/>
          <w:sz w:val="28"/>
          <w:szCs w:val="28"/>
        </w:rPr>
      </w:pPr>
    </w:p>
    <w:p w14:paraId="6DEEFA2B" w14:textId="6FF7E42E" w:rsidR="00257FDF" w:rsidRPr="00167144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3F99F4A" wp14:editId="6A60A6FB">
            <wp:extent cx="5631584" cy="2556384"/>
            <wp:effectExtent l="0" t="0" r="7620" b="0"/>
            <wp:docPr id="16172187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74" cy="256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B4825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1796954F" w14:textId="63CD309B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3)</w:t>
      </w:r>
      <w:r w:rsidRPr="00167144">
        <w:rPr>
          <w:b/>
          <w:bCs/>
          <w:color w:val="000000"/>
          <w:sz w:val="28"/>
          <w:szCs w:val="28"/>
        </w:rPr>
        <w:t>EXCEPT Operator:</w:t>
      </w:r>
    </w:p>
    <w:p w14:paraId="7F2B63DF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6EAA496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EXCEPT operator retrieves the rows present in the first result set but not in the second result set.</w:t>
      </w:r>
    </w:p>
    <w:p w14:paraId="1DB68140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72B8BA66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It returns distinct rows from the first result set that do not have corresponding rows in the second result set.</w:t>
      </w:r>
    </w:p>
    <w:p w14:paraId="11CE7BDB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33D3C5D4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columns in both SELECT statements must have compatible data types, and the number of columns in both statements must be the same.</w:t>
      </w:r>
    </w:p>
    <w:p w14:paraId="711A22B6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5E5929B6" w14:textId="656D6D32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4)</w:t>
      </w:r>
      <w:r w:rsidRPr="00167144">
        <w:rPr>
          <w:b/>
          <w:bCs/>
          <w:color w:val="000000"/>
          <w:sz w:val="28"/>
          <w:szCs w:val="28"/>
        </w:rPr>
        <w:t>INTERSECT Operator:</w:t>
      </w:r>
    </w:p>
    <w:p w14:paraId="384E893B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1DA200D6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INTERSECT operator is used to retrieve the rows that are common to both result sets.</w:t>
      </w:r>
    </w:p>
    <w:p w14:paraId="116F1438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6B06E3C9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It returns distinct rows appearing in the first and second result sets.</w:t>
      </w:r>
    </w:p>
    <w:p w14:paraId="30A1FFD1" w14:textId="77777777" w:rsidR="00167144" w:rsidRP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</w:p>
    <w:p w14:paraId="025D9241" w14:textId="77777777" w:rsidR="00167144" w:rsidRDefault="00167144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167144">
        <w:rPr>
          <w:color w:val="000000"/>
          <w:sz w:val="28"/>
          <w:szCs w:val="28"/>
        </w:rPr>
        <w:t>The columns in both SELECT statements must have compatible data types, and the number of columns in both statements must be the same.</w:t>
      </w:r>
    </w:p>
    <w:p w14:paraId="4EE9583D" w14:textId="77777777" w:rsidR="00257FDF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1720445E" w14:textId="0CFA8ECC" w:rsidR="00257FDF" w:rsidRPr="00167144" w:rsidRDefault="00257FDF" w:rsidP="00167144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color w:val="3A3A3A"/>
          <w:sz w:val="28"/>
          <w:szCs w:val="28"/>
        </w:rPr>
      </w:pPr>
      <w:r>
        <w:rPr>
          <w:noProof/>
        </w:rPr>
        <w:drawing>
          <wp:inline distT="0" distB="0" distL="0" distR="0" wp14:anchorId="0344EBC6" wp14:editId="2B67FB9C">
            <wp:extent cx="5731510" cy="1260839"/>
            <wp:effectExtent l="0" t="0" r="2540" b="0"/>
            <wp:docPr id="2156657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0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2D2A" w14:textId="77777777" w:rsidR="00EF36FE" w:rsidRDefault="00EF36FE"/>
    <w:sectPr w:rsidR="00EF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42F"/>
    <w:multiLevelType w:val="multilevel"/>
    <w:tmpl w:val="674C3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744D2"/>
    <w:multiLevelType w:val="multilevel"/>
    <w:tmpl w:val="E34C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F07E9D"/>
    <w:multiLevelType w:val="multilevel"/>
    <w:tmpl w:val="2F424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2946383">
    <w:abstractNumId w:val="0"/>
  </w:num>
  <w:num w:numId="2" w16cid:durableId="1124736590">
    <w:abstractNumId w:val="2"/>
  </w:num>
  <w:num w:numId="3" w16cid:durableId="6940371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FE"/>
    <w:rsid w:val="00167144"/>
    <w:rsid w:val="00257FDF"/>
    <w:rsid w:val="00EF3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DCB24"/>
  <w15:chartTrackingRefBased/>
  <w15:docId w15:val="{0EA83896-9D55-47B3-84E8-1C177C6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Gariya</dc:creator>
  <cp:keywords/>
  <dc:description/>
  <cp:lastModifiedBy>Megha Gariya</cp:lastModifiedBy>
  <cp:revision>3</cp:revision>
  <dcterms:created xsi:type="dcterms:W3CDTF">2024-01-22T12:53:00Z</dcterms:created>
  <dcterms:modified xsi:type="dcterms:W3CDTF">2024-01-22T12:59:00Z</dcterms:modified>
</cp:coreProperties>
</file>