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OAR Segmentation</w:t>
      </w:r>
    </w:p>
    <w:p>
      <w:pPr>
        <w:pStyle w:val="Heading1"/>
        <w:numPr>
          <w:ilvl w:val="0"/>
          <w:numId w:val="0"/>
        </w:numPr>
        <w:ind w:left="720" w:hanging="0"/>
        <w:rPr/>
      </w:pPr>
      <w:r>
        <w:rPr/>
        <w:t>TO DO</w:t>
      </w:r>
    </w:p>
    <w:p>
      <w:pPr>
        <w:pStyle w:val="Normal"/>
        <w:numPr>
          <w:ilvl w:val="0"/>
          <w:numId w:val="1"/>
        </w:numPr>
        <w:ind w:left="720" w:hanging="360"/>
        <w:rPr>
          <w:strike/>
        </w:rPr>
      </w:pPr>
      <w:r>
        <w:rPr>
          <w:strike/>
        </w:rPr>
        <w:t>Transforms not added</w:t>
      </w:r>
    </w:p>
    <w:p>
      <w:pPr>
        <w:pStyle w:val="Normal"/>
        <w:numPr>
          <w:ilvl w:val="1"/>
          <w:numId w:val="1"/>
        </w:numPr>
        <w:ind w:left="1440" w:hanging="360"/>
        <w:rPr>
          <w:strike/>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ind w:left="720" w:hanging="360"/>
        <w:rPr>
          <w:strike w:val="false"/>
          <w:dstrike w:val="false"/>
        </w:rPr>
      </w:pPr>
      <w:r>
        <w:rPr>
          <w:strike w:val="false"/>
          <w:dstrike w:val="false"/>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r>
        <w:rPr>
          <w:strike w:val="false"/>
          <w:dstrike w:val="false"/>
          <w:color w:val="0066B3"/>
        </w:rPr>
        <w:t>Possible solution: save annotations as list or ordereddict in json file. While generating annotation list, append bowel_bag first.</w:t>
      </w:r>
    </w:p>
    <w:p>
      <w:pPr>
        <w:pStyle w:val="Normal"/>
        <w:numPr>
          <w:ilvl w:val="0"/>
          <w:numId w:val="1"/>
        </w:numPr>
        <w:ind w:left="720" w:hanging="360"/>
        <w:rPr>
          <w:strike/>
        </w:rPr>
      </w:pPr>
      <w:r>
        <w:rPr>
          <w:strike/>
        </w:rPr>
        <w:t>Evaluation</w:t>
      </w:r>
    </w:p>
    <w:p>
      <w:pPr>
        <w:pStyle w:val="Normal"/>
        <w:numPr>
          <w:ilvl w:val="1"/>
          <w:numId w:val="1"/>
        </w:numPr>
        <w:rPr>
          <w:strike/>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ind w:left="1440" w:hanging="360"/>
        <w:rPr/>
      </w:pPr>
      <w:r>
        <w:rPr/>
      </w:r>
    </w:p>
    <w:p>
      <w:pPr>
        <w:pStyle w:val="Normal"/>
        <w:numPr>
          <w:ilvl w:val="0"/>
          <w:numId w:val="1"/>
        </w:numPr>
        <w:rPr/>
      </w:pPr>
      <w:r>
        <w:rPr/>
        <w:t>Center crop in_plane</w:t>
      </w:r>
    </w:p>
    <w:p>
      <w:pPr>
        <w:pStyle w:val="Normal"/>
        <w:numPr>
          <w:ilvl w:val="1"/>
          <w:numId w:val="1"/>
        </w:numPr>
        <w:rPr>
          <w:strike/>
        </w:rPr>
      </w:pPr>
      <w:r>
        <w:rPr>
          <w:strike/>
        </w:rPr>
        <w:t xml:space="preserve">Remove unneccessary black pixels on border </w:t>
      </w:r>
      <w:r>
        <w:rPr>
          <w:b/>
          <w:bCs/>
          <w:strike/>
        </w:rPr>
        <w:t>DONE</w:t>
      </w:r>
    </w:p>
    <w:p>
      <w:pPr>
        <w:pStyle w:val="Normal"/>
        <w:numPr>
          <w:ilvl w:val="1"/>
          <w:numId w:val="1"/>
        </w:numPr>
        <w:rPr>
          <w:strike/>
        </w:rPr>
      </w:pPr>
      <w:r>
        <w:rPr>
          <w:strike/>
        </w:rPr>
        <w:t>Possible upsample crop to original size (not sure?)</w:t>
      </w:r>
    </w:p>
    <w:p>
      <w:pPr>
        <w:pStyle w:val="Normal"/>
        <w:numPr>
          <w:ilvl w:val="1"/>
          <w:numId w:val="1"/>
        </w:numPr>
        <w:rPr/>
      </w:pPr>
      <w:r>
        <w:rPr>
          <w:color w:val="CE181E"/>
        </w:rPr>
        <w:t>generalize CropDepthwise to all dimension or implement separate class??</w:t>
      </w:r>
    </w:p>
    <w:p>
      <w:pPr>
        <w:pStyle w:val="Normal"/>
        <w:numPr>
          <w:ilvl w:val="0"/>
          <w:numId w:val="1"/>
        </w:numPr>
        <w:rPr/>
      </w:pPr>
      <w:r>
        <w:rPr/>
        <w:t xml:space="preserve">Class weights </w:t>
      </w:r>
    </w:p>
    <w:p>
      <w:pPr>
        <w:pStyle w:val="Normal"/>
        <w:numPr>
          <w:ilvl w:val="0"/>
          <w:numId w:val="1"/>
        </w:numPr>
        <w:rPr/>
      </w:pPr>
      <w:r>
        <w:rPr/>
        <w:t>For 16bit training, use memory by increasing depthwise crop size (e.g. 16-&gt;32)</w:t>
      </w:r>
    </w:p>
    <w:p>
      <w:pPr>
        <w:pStyle w:val="Normal"/>
        <w:numPr>
          <w:ilvl w:val="1"/>
          <w:numId w:val="1"/>
        </w:numPr>
        <w:rPr/>
      </w:pPr>
      <w:r>
        <w:rPr/>
        <w:t>Or batchsize</w:t>
      </w:r>
    </w:p>
    <w:p>
      <w:pPr>
        <w:pStyle w:val="Normal"/>
        <w:numPr>
          <w:ilvl w:val="0"/>
          <w:numId w:val="1"/>
        </w:numPr>
        <w:rPr/>
      </w:pPr>
      <w:r>
        <w:rPr>
          <w:strike/>
        </w:rPr>
        <w:t>Do experiment with with subset of classes and non-missing annotations</w:t>
      </w:r>
      <w:r>
        <w:rPr/>
        <w:t xml:space="preserve"> </w:t>
      </w:r>
    </w:p>
    <w:p>
      <w:pPr>
        <w:pStyle w:val="Normal"/>
        <w:numPr>
          <w:ilvl w:val="0"/>
          <w:numId w:val="1"/>
        </w:numPr>
        <w:rPr/>
      </w:pPr>
      <w:r>
        <w:rPr/>
        <w:t>Drop background dimension in soft dice loss</w:t>
      </w:r>
    </w:p>
    <w:p>
      <w:pPr>
        <w:pStyle w:val="Normal"/>
        <w:numPr>
          <w:ilvl w:val="0"/>
          <w:numId w:val="1"/>
        </w:numPr>
        <w:rPr/>
      </w:pPr>
      <w:r>
        <w:rPr/>
        <w:t>Do onehot encoding in soft dice loss</w:t>
      </w:r>
    </w:p>
    <w:p>
      <w:pPr>
        <w:pStyle w:val="Normal"/>
        <w:numPr>
          <w:ilvl w:val="0"/>
          <w:numId w:val="1"/>
        </w:numPr>
        <w:rPr/>
      </w:pPr>
      <w:r>
        <w:rPr/>
        <w:t>Run dice loss experiment for binary and subset without class weights</w:t>
      </w:r>
    </w:p>
    <w:p>
      <w:pPr>
        <w:pStyle w:val="Normal"/>
        <w:numPr>
          <w:ilvl w:val="0"/>
          <w:numId w:val="1"/>
        </w:numPr>
        <w:rPr/>
      </w:pPr>
      <w:r>
        <w:rPr/>
        <w:t>Run focal loss experiments with different gamma’s</w:t>
      </w:r>
    </w:p>
    <w:p>
      <w:pPr>
        <w:pStyle w:val="Normal"/>
        <w:numPr>
          <w:ilvl w:val="0"/>
          <w:numId w:val="1"/>
        </w:numPr>
        <w:rPr/>
      </w:pPr>
      <w:r>
        <w:rPr/>
        <w:t>Implement basic missing annotations solution (spatial masking)</w:t>
      </w:r>
    </w:p>
    <w:p>
      <w:pPr>
        <w:pStyle w:val="Normal"/>
        <w:numPr>
          <w:ilvl w:val="0"/>
          <w:numId w:val="1"/>
        </w:numPr>
        <w:rPr/>
      </w:pPr>
      <w:r>
        <w:rPr/>
        <w:t>2D UNET</w:t>
      </w:r>
    </w:p>
    <w:p>
      <w:pPr>
        <w:pStyle w:val="Normal"/>
        <w:numPr>
          <w:ilvl w:val="1"/>
          <w:numId w:val="1"/>
        </w:numPr>
        <w:rPr/>
      </w:pPr>
      <w:r>
        <w:rPr/>
        <w:t xml:space="preserve">Possibly with some depth as channels </w:t>
      </w:r>
    </w:p>
    <w:p>
      <w:pPr>
        <w:pStyle w:val="Normal"/>
        <w:ind w:hanging="0"/>
        <w:rPr/>
      </w:pPr>
      <w:r>
        <w:rPr/>
      </w:r>
    </w:p>
    <w:p>
      <w:pPr>
        <w:pStyle w:val="Heading1"/>
        <w:rPr/>
      </w:pPr>
      <w:r>
        <w:rPr/>
        <w:t>Challenges</w:t>
      </w:r>
    </w:p>
    <w:p>
      <w:pPr>
        <w:pStyle w:val="Normal"/>
        <w:rPr>
          <w:color w:val="CE181E"/>
        </w:rPr>
      </w:pPr>
      <w:r>
        <w:rPr>
          <w:color w:val="CE181E"/>
        </w:rPr>
        <w:t>For subjects like below: "/export/scratch3/bvdp/segmentation/data/AMC_dataset_clean_train/3955374440_1949203334/20140630"</w:t>
      </w:r>
    </w:p>
    <w:p>
      <w:pPr>
        <w:pStyle w:val="Normal"/>
        <w:rPr>
          <w:color w:val="CE181E"/>
        </w:rPr>
      </w:pPr>
      <w:r>
        <w:rPr>
          <w:color w:val="CE181E"/>
        </w:rPr>
        <w:t>probably in prone position, annotations are in negative pixel. Some correction related to axis reversal needs to be done.</w:t>
      </w:r>
    </w:p>
    <w:p>
      <w:pPr>
        <w:pStyle w:val="Normal"/>
        <w:rPr/>
      </w:pPr>
      <w:r>
        <w:rPr/>
      </w:r>
    </w:p>
    <w:p>
      <w:pPr>
        <w:pStyle w:val="Normal"/>
        <w:rPr/>
      </w:pPr>
      <w:r>
        <w:rPr/>
      </w:r>
    </w:p>
    <w:p>
      <w:pPr>
        <w:pStyle w:val="Normal"/>
        <w:rPr/>
      </w:pPr>
      <w:r>
        <w:rPr/>
        <w:t>Every subject has all the organs, but the dataset has annotations missing. This means that training basic supervised training for multi-organ segmentation would lead to lots of False Negatives.</w:t>
      </w:r>
    </w:p>
    <w:p>
      <w:pPr>
        <w:pStyle w:val="Heading1"/>
        <w:rPr/>
      </w:pPr>
      <w:r>
        <w:rPr/>
        <w:t xml:space="preserve">Ideas </w:t>
      </w:r>
    </w:p>
    <w:p>
      <w:pPr>
        <w:pStyle w:val="Normal"/>
        <w:rPr/>
      </w:pPr>
      <w:r>
        <w:rPr/>
        <w:t>1. One has to start with Unet (obviously 3D). Let’s see what it does and confirm the effect of the underlying problem.</w:t>
      </w:r>
    </w:p>
    <w:p>
      <w:pPr>
        <w:pStyle w:val="Normal"/>
        <w:rPr/>
      </w:pPr>
      <w:r>
        <w:rPr/>
        <w:t>2. Set up “Backprogate gradients for only confident annotations” along with “curriculum learning” and “self-supervised learning”.</w:t>
      </w:r>
    </w:p>
    <w:p>
      <w:pPr>
        <w:pStyle w:val="Normal"/>
        <w:rPr/>
      </w:pPr>
      <w:r>
        <w:rPr/>
        <w:t>3. Unet with auxilliary losses in the upsampling path</w:t>
      </w:r>
    </w:p>
    <w:p>
      <w:pPr>
        <w:pStyle w:val="Normal"/>
        <w:rPr/>
      </w:pPr>
      <w:r>
        <w:rPr/>
        <w:t>4. Unet with auxilliary predictions fed back to the upsampling path</w:t>
      </w:r>
    </w:p>
    <w:p>
      <w:pPr>
        <w:pStyle w:val="Normal"/>
        <w:rPr/>
      </w:pPr>
      <w:r>
        <w:rPr/>
        <w:t>5. Think of something for active contours in neural networks, conditional random fields, refinement network, boundary loss term</w:t>
      </w:r>
    </w:p>
    <w:p>
      <w:pPr>
        <w:pStyle w:val="Heading1"/>
        <w:rPr/>
      </w:pPr>
      <w:r>
        <w:rPr/>
        <w:t>Dataset size for various combinations of classes</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80840" cy="7042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80840" cy="7042785"/>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32"/>
      <w:szCs w:val="32"/>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3</Pages>
  <Words>444</Words>
  <Characters>2412</Characters>
  <CharactersWithSpaces>2810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2019-08-29T18:10:35Z</dcterms:modified>
  <cp:revision>13</cp:revision>
  <dc:subject/>
  <dc:title/>
</cp:coreProperties>
</file>