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1D9A6" w14:textId="28166704" w:rsidR="005F3CD2" w:rsidRPr="005F3CD2" w:rsidRDefault="005F3CD2" w:rsidP="005F3CD2">
      <w:pPr>
        <w:rPr>
          <w:b/>
          <w:bCs/>
          <w:sz w:val="40"/>
          <w:szCs w:val="40"/>
        </w:rPr>
      </w:pPr>
      <w:r w:rsidRPr="005F3CD2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28F80C43" wp14:editId="7426C84A">
            <wp:simplePos x="0" y="0"/>
            <wp:positionH relativeFrom="margin">
              <wp:posOffset>4175125</wp:posOffset>
            </wp:positionH>
            <wp:positionV relativeFrom="paragraph">
              <wp:posOffset>0</wp:posOffset>
            </wp:positionV>
            <wp:extent cx="1794510" cy="2171065"/>
            <wp:effectExtent l="0" t="0" r="0" b="635"/>
            <wp:wrapTight wrapText="bothSides">
              <wp:wrapPolygon edited="0">
                <wp:start x="15363" y="0"/>
                <wp:lineTo x="5045" y="190"/>
                <wp:lineTo x="2064" y="758"/>
                <wp:lineTo x="688" y="9097"/>
                <wp:lineTo x="688" y="9856"/>
                <wp:lineTo x="917" y="12130"/>
                <wp:lineTo x="2981" y="15162"/>
                <wp:lineTo x="7796" y="18195"/>
                <wp:lineTo x="7796" y="19142"/>
                <wp:lineTo x="8255" y="21227"/>
                <wp:lineTo x="9401" y="21417"/>
                <wp:lineTo x="13299" y="21417"/>
                <wp:lineTo x="14217" y="21227"/>
                <wp:lineTo x="14446" y="18195"/>
                <wp:lineTo x="18344" y="15162"/>
                <wp:lineTo x="20866" y="12130"/>
                <wp:lineTo x="20866" y="9097"/>
                <wp:lineTo x="19261" y="6065"/>
                <wp:lineTo x="19720" y="2274"/>
                <wp:lineTo x="18803" y="758"/>
                <wp:lineTo x="17427" y="0"/>
                <wp:lineTo x="15363" y="0"/>
              </wp:wrapPolygon>
            </wp:wrapTight>
            <wp:docPr id="22" name="Picture 21" descr="A cartoon robot with two ey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D0D085B-6D82-0CA1-2526-9DA6BACF5D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cartoon robot with two eyes&#10;&#10;AI-generated content may be incorrect.">
                      <a:extLst>
                        <a:ext uri="{FF2B5EF4-FFF2-40B4-BE49-F238E27FC236}">
                          <a16:creationId xmlns:a16="http://schemas.microsoft.com/office/drawing/2014/main" id="{4D0D085B-6D82-0CA1-2526-9DA6BACF5D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F3CD2">
        <w:rPr>
          <w:b/>
          <w:bCs/>
          <w:sz w:val="40"/>
          <w:szCs w:val="40"/>
        </w:rPr>
        <w:t>HydroBot</w:t>
      </w:r>
      <w:proofErr w:type="spellEnd"/>
      <w:r w:rsidRPr="005F3CD2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- </w:t>
      </w:r>
      <w:r w:rsidRPr="005F3CD2">
        <w:rPr>
          <w:b/>
          <w:bCs/>
          <w:sz w:val="40"/>
          <w:szCs w:val="40"/>
        </w:rPr>
        <w:t>User Manual</w:t>
      </w:r>
      <w:r w:rsidRPr="005F3CD2">
        <w:rPr>
          <w:noProof/>
        </w:rPr>
        <w:t xml:space="preserve"> </w:t>
      </w:r>
    </w:p>
    <w:p w14:paraId="6A771E2F" w14:textId="77777777" w:rsidR="005F3CD2" w:rsidRDefault="005F3CD2" w:rsidP="005F3CD2">
      <w:pPr>
        <w:rPr>
          <w:b/>
          <w:bCs/>
        </w:rPr>
      </w:pPr>
    </w:p>
    <w:p w14:paraId="60F4A11F" w14:textId="280888DC" w:rsidR="005F3CD2" w:rsidRPr="005F3CD2" w:rsidRDefault="005F3CD2" w:rsidP="005F3CD2">
      <w:pPr>
        <w:jc w:val="center"/>
        <w:rPr>
          <w:b/>
          <w:bCs/>
          <w:sz w:val="28"/>
          <w:szCs w:val="28"/>
        </w:rPr>
      </w:pPr>
      <w:r w:rsidRPr="005F3CD2">
        <w:rPr>
          <w:b/>
          <w:bCs/>
          <w:sz w:val="28"/>
          <w:szCs w:val="28"/>
        </w:rPr>
        <w:t>Software for interactive hydrogen/ deuterium-exchange mass spectrometry data analysis</w:t>
      </w:r>
    </w:p>
    <w:p w14:paraId="632403E4" w14:textId="77777777" w:rsidR="005F3CD2" w:rsidRDefault="005F3CD2" w:rsidP="005F3CD2">
      <w:pPr>
        <w:rPr>
          <w:b/>
          <w:bCs/>
        </w:rPr>
      </w:pPr>
    </w:p>
    <w:p w14:paraId="32E52075" w14:textId="77777777" w:rsidR="007568E1" w:rsidRDefault="005F3CD2" w:rsidP="005F3CD2">
      <w:r w:rsidRPr="005F3CD2">
        <w:rPr>
          <w:b/>
          <w:bCs/>
        </w:rPr>
        <w:t>Authors:</w:t>
      </w:r>
      <w:r w:rsidRPr="005F3CD2">
        <w:t xml:space="preserve"> Monika Kish</w:t>
      </w:r>
    </w:p>
    <w:p w14:paraId="2D775E18" w14:textId="77777777" w:rsidR="00466C7C" w:rsidRDefault="00466C7C" w:rsidP="00466C7C">
      <w:r>
        <w:t xml:space="preserve">## </w:t>
      </w:r>
      <w:r>
        <w:rPr>
          <w:rFonts w:ascii="Segoe UI Emoji" w:hAnsi="Segoe UI Emoji" w:cs="Segoe UI Emoji"/>
        </w:rPr>
        <w:t>🔽</w:t>
      </w:r>
      <w:r>
        <w:t xml:space="preserve"> Download </w:t>
      </w:r>
      <w:proofErr w:type="spellStart"/>
      <w:r>
        <w:t>HydroBot</w:t>
      </w:r>
      <w:proofErr w:type="spellEnd"/>
    </w:p>
    <w:p w14:paraId="57619124" w14:textId="77777777" w:rsidR="00466C7C" w:rsidRDefault="00466C7C" w:rsidP="00466C7C">
      <w:r>
        <w:t xml:space="preserve">You can download the latest </w:t>
      </w:r>
      <w:proofErr w:type="spellStart"/>
      <w:r>
        <w:t>HydroBot</w:t>
      </w:r>
      <w:proofErr w:type="spellEnd"/>
      <w:r>
        <w:t xml:space="preserve"> executable here:  </w:t>
      </w:r>
    </w:p>
    <w:p w14:paraId="6D6504DE" w14:textId="77777777" w:rsidR="00466C7C" w:rsidRDefault="00466C7C" w:rsidP="005F3CD2">
      <w:r>
        <w:rPr>
          <w:rFonts w:ascii="Segoe UI Emoji" w:hAnsi="Segoe UI Emoji" w:cs="Segoe UI Emoji"/>
        </w:rPr>
        <w:t>👉</w:t>
      </w:r>
      <w:r>
        <w:t xml:space="preserve"> [</w:t>
      </w:r>
      <w:proofErr w:type="spellStart"/>
      <w:r>
        <w:t>HydroBot</w:t>
      </w:r>
      <w:proofErr w:type="spellEnd"/>
      <w:r>
        <w:t xml:space="preserve"> v1.0.0 (Windows .exe)] </w:t>
      </w:r>
    </w:p>
    <w:p w14:paraId="221B8354" w14:textId="1E98F7BE" w:rsidR="005F3CD2" w:rsidRPr="005F3CD2" w:rsidRDefault="00466C7C" w:rsidP="005F3CD2">
      <w:r>
        <w:t>(</w:t>
      </w:r>
      <w:r w:rsidR="00EE5A65" w:rsidRPr="00EE5A65">
        <w:t>https://github.com/monikakish/HydroBot/releases/tag/v1.0.0</w:t>
      </w:r>
      <w:r>
        <w:t>)</w:t>
      </w:r>
    </w:p>
    <w:p w14:paraId="13D82D04" w14:textId="77777777" w:rsidR="005F3CD2" w:rsidRPr="005F3CD2" w:rsidRDefault="00AC1359" w:rsidP="005F3CD2">
      <w:r>
        <w:pict w14:anchorId="68CCD96E">
          <v:rect id="_x0000_i1025" style="width:0;height:1.5pt" o:hralign="center" o:hrstd="t" o:hr="t" fillcolor="#a0a0a0" stroked="f"/>
        </w:pict>
      </w:r>
    </w:p>
    <w:p w14:paraId="6743B357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t>1. Introduction</w:t>
      </w:r>
    </w:p>
    <w:p w14:paraId="2B43F5FC" w14:textId="77777777" w:rsidR="005F3CD2" w:rsidRPr="005F3CD2" w:rsidRDefault="005F3CD2" w:rsidP="005F3CD2">
      <w:proofErr w:type="spellStart"/>
      <w:r w:rsidRPr="005F3CD2">
        <w:rPr>
          <w:b/>
          <w:bCs/>
        </w:rPr>
        <w:t>HydroBot</w:t>
      </w:r>
      <w:proofErr w:type="spellEnd"/>
      <w:r w:rsidRPr="005F3CD2">
        <w:t xml:space="preserve"> is an interactive desktop application for comprehensive </w:t>
      </w:r>
      <w:r w:rsidRPr="005F3CD2">
        <w:rPr>
          <w:b/>
          <w:bCs/>
        </w:rPr>
        <w:t>HDX-MS data analysis and visualization</w:t>
      </w:r>
      <w:r w:rsidRPr="005F3CD2">
        <w:t>. It provides:</w:t>
      </w:r>
    </w:p>
    <w:p w14:paraId="6940952B" w14:textId="1E15A43E" w:rsidR="005F3CD2" w:rsidRPr="005F3CD2" w:rsidRDefault="005F3CD2" w:rsidP="005F3CD2">
      <w:pPr>
        <w:numPr>
          <w:ilvl w:val="0"/>
          <w:numId w:val="1"/>
        </w:numPr>
      </w:pPr>
      <w:r w:rsidRPr="005F3CD2">
        <w:rPr>
          <w:b/>
          <w:bCs/>
        </w:rPr>
        <w:t>Uptake analysis</w:t>
      </w:r>
      <w:r w:rsidRPr="005F3CD2">
        <w:t xml:space="preserve"> at peptide level.</w:t>
      </w:r>
    </w:p>
    <w:p w14:paraId="6DA77D8B" w14:textId="77777777" w:rsidR="005F3CD2" w:rsidRPr="005F3CD2" w:rsidRDefault="005F3CD2" w:rsidP="005F3CD2">
      <w:pPr>
        <w:numPr>
          <w:ilvl w:val="0"/>
          <w:numId w:val="1"/>
        </w:numPr>
      </w:pPr>
      <w:r w:rsidRPr="005F3CD2">
        <w:rPr>
          <w:b/>
          <w:bCs/>
        </w:rPr>
        <w:t>Statistical validation</w:t>
      </w:r>
      <w:r w:rsidRPr="005F3CD2">
        <w:t xml:space="preserve"> of differences between protein states (Welch’s t-test, global thresholds).</w:t>
      </w:r>
    </w:p>
    <w:p w14:paraId="4D881F0D" w14:textId="77777777" w:rsidR="005F3CD2" w:rsidRPr="005F3CD2" w:rsidRDefault="005F3CD2" w:rsidP="005F3CD2">
      <w:pPr>
        <w:numPr>
          <w:ilvl w:val="0"/>
          <w:numId w:val="1"/>
        </w:numPr>
      </w:pPr>
      <w:r w:rsidRPr="005F3CD2">
        <w:rPr>
          <w:b/>
          <w:bCs/>
        </w:rPr>
        <w:t>Visualization tools</w:t>
      </w:r>
      <w:r w:rsidRPr="005F3CD2">
        <w:t>: uptake plots, Woods plots, volcano plots, error distributions, and heatmaps.</w:t>
      </w:r>
    </w:p>
    <w:p w14:paraId="7A1C22BD" w14:textId="77777777" w:rsidR="005F3CD2" w:rsidRPr="005F3CD2" w:rsidRDefault="005F3CD2" w:rsidP="005F3CD2">
      <w:pPr>
        <w:numPr>
          <w:ilvl w:val="0"/>
          <w:numId w:val="1"/>
        </w:numPr>
      </w:pPr>
      <w:r w:rsidRPr="005F3CD2">
        <w:rPr>
          <w:b/>
          <w:bCs/>
        </w:rPr>
        <w:t>Clustering</w:t>
      </w:r>
      <w:r w:rsidRPr="005F3CD2">
        <w:t xml:space="preserve"> (k-means, hierarchical) and peptide trajectory analysis.</w:t>
      </w:r>
    </w:p>
    <w:p w14:paraId="246DB7E1" w14:textId="77777777" w:rsidR="005F3CD2" w:rsidRPr="005F3CD2" w:rsidRDefault="005F3CD2" w:rsidP="005F3CD2">
      <w:pPr>
        <w:numPr>
          <w:ilvl w:val="0"/>
          <w:numId w:val="1"/>
        </w:numPr>
      </w:pPr>
      <w:r w:rsidRPr="005F3CD2">
        <w:rPr>
          <w:b/>
          <w:bCs/>
        </w:rPr>
        <w:t xml:space="preserve">Direct export to </w:t>
      </w:r>
      <w:proofErr w:type="spellStart"/>
      <w:r w:rsidRPr="005F3CD2">
        <w:rPr>
          <w:b/>
          <w:bCs/>
        </w:rPr>
        <w:t>PyMOL</w:t>
      </w:r>
      <w:proofErr w:type="spellEnd"/>
      <w:r w:rsidRPr="005F3CD2">
        <w:t xml:space="preserve"> for structural mapping.</w:t>
      </w:r>
    </w:p>
    <w:p w14:paraId="2033F919" w14:textId="1E537FEA" w:rsidR="005F3CD2" w:rsidRPr="005F3CD2" w:rsidRDefault="005F3CD2" w:rsidP="005F3CD2">
      <w:proofErr w:type="spellStart"/>
      <w:r w:rsidRPr="005F3CD2">
        <w:t>HydroBot</w:t>
      </w:r>
      <w:proofErr w:type="spellEnd"/>
      <w:r w:rsidRPr="005F3CD2">
        <w:t xml:space="preserve"> streamlines HDX-MS workflows from raw </w:t>
      </w:r>
      <w:r w:rsidR="006902B7">
        <w:t xml:space="preserve">.csv </w:t>
      </w:r>
      <w:r w:rsidRPr="005F3CD2">
        <w:t>datasets to publication-ready figures and 3D structural insights.</w:t>
      </w:r>
    </w:p>
    <w:p w14:paraId="04E7FD11" w14:textId="77777777" w:rsidR="005F3CD2" w:rsidRPr="005F3CD2" w:rsidRDefault="00AC1359" w:rsidP="005F3CD2">
      <w:r>
        <w:pict w14:anchorId="15BE4FAB">
          <v:rect id="_x0000_i1026" style="width:0;height:1.5pt" o:hralign="center" o:hrstd="t" o:hr="t" fillcolor="#a0a0a0" stroked="f"/>
        </w:pict>
      </w:r>
    </w:p>
    <w:p w14:paraId="52E42581" w14:textId="77777777" w:rsidR="005F3CD2" w:rsidRDefault="005F3CD2" w:rsidP="005F3CD2">
      <w:pPr>
        <w:rPr>
          <w:b/>
          <w:bCs/>
        </w:rPr>
      </w:pPr>
      <w:r w:rsidRPr="005F3CD2">
        <w:rPr>
          <w:b/>
          <w:bCs/>
        </w:rPr>
        <w:t>2. Installation</w:t>
      </w:r>
    </w:p>
    <w:p w14:paraId="1A73FC79" w14:textId="4E713AF0" w:rsidR="005F3CD2" w:rsidRPr="005F3CD2" w:rsidRDefault="005F3CD2" w:rsidP="005F3CD2">
      <w:proofErr w:type="spellStart"/>
      <w:r w:rsidRPr="005F3CD2">
        <w:t>HydroBot</w:t>
      </w:r>
      <w:proofErr w:type="spellEnd"/>
      <w:r w:rsidRPr="005F3CD2">
        <w:t xml:space="preserve"> is distributed as a stand-alone application.</w:t>
      </w:r>
      <w:r>
        <w:t xml:space="preserve"> </w:t>
      </w:r>
      <w:r w:rsidRPr="005F3CD2">
        <w:t>No Python installation is required.</w:t>
      </w:r>
    </w:p>
    <w:p w14:paraId="7FAF3C59" w14:textId="299C6D8A" w:rsidR="005F3CD2" w:rsidRDefault="005F3CD2" w:rsidP="005F3CD2">
      <w:r w:rsidRPr="005F3CD2">
        <w:t xml:space="preserve">Simply download the latest version for your operating system from the </w:t>
      </w:r>
      <w:proofErr w:type="spellStart"/>
      <w:r w:rsidRPr="005F3CD2">
        <w:t>HydroBot</w:t>
      </w:r>
      <w:proofErr w:type="spellEnd"/>
      <w:r w:rsidRPr="005F3CD2">
        <w:t xml:space="preserve"> GitHub releases page.</w:t>
      </w:r>
    </w:p>
    <w:p w14:paraId="4C7545A5" w14:textId="77777777" w:rsidR="00D33FC5" w:rsidRDefault="00D33FC5" w:rsidP="005F3CD2"/>
    <w:p w14:paraId="7CA75138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lastRenderedPageBreak/>
        <w:t>Windows</w:t>
      </w:r>
    </w:p>
    <w:p w14:paraId="39E3DD16" w14:textId="77777777" w:rsidR="005F3CD2" w:rsidRPr="005F3CD2" w:rsidRDefault="005F3CD2" w:rsidP="005F3CD2">
      <w:pPr>
        <w:numPr>
          <w:ilvl w:val="0"/>
          <w:numId w:val="13"/>
        </w:numPr>
      </w:pPr>
      <w:r w:rsidRPr="005F3CD2">
        <w:t>Download the latest HydroBot.exe from the [GitHub releases page].</w:t>
      </w:r>
    </w:p>
    <w:p w14:paraId="75A565B0" w14:textId="6F313421" w:rsidR="005F3CD2" w:rsidRPr="005F3CD2" w:rsidRDefault="005F3CD2" w:rsidP="005F3CD2">
      <w:pPr>
        <w:numPr>
          <w:ilvl w:val="0"/>
          <w:numId w:val="13"/>
        </w:numPr>
      </w:pPr>
      <w:r w:rsidRPr="005F3CD2">
        <w:t>Place it in a folder of your choice</w:t>
      </w:r>
      <w:r w:rsidR="007E32F7">
        <w:t xml:space="preserve"> or desktop</w:t>
      </w:r>
      <w:r w:rsidRPr="005F3CD2">
        <w:t>.</w:t>
      </w:r>
    </w:p>
    <w:p w14:paraId="653B02D4" w14:textId="77777777" w:rsidR="005F3CD2" w:rsidRPr="005F3CD2" w:rsidRDefault="005F3CD2" w:rsidP="005F3CD2">
      <w:pPr>
        <w:numPr>
          <w:ilvl w:val="0"/>
          <w:numId w:val="13"/>
        </w:numPr>
      </w:pPr>
      <w:r w:rsidRPr="005F3CD2">
        <w:t>Double-click HydroBot.exe to launch the program.</w:t>
      </w:r>
    </w:p>
    <w:p w14:paraId="227A5656" w14:textId="5F8D4622" w:rsidR="005F3CD2" w:rsidRDefault="005F3CD2" w:rsidP="005F3CD2">
      <w:r w:rsidRPr="005F3CD2">
        <w:rPr>
          <w:rFonts w:ascii="Segoe UI Emoji" w:hAnsi="Segoe UI Emoji" w:cs="Segoe UI Emoji"/>
        </w:rPr>
        <w:t>⚠️</w:t>
      </w:r>
      <w:r w:rsidRPr="005F3CD2">
        <w:t xml:space="preserve"> </w:t>
      </w:r>
      <w:r w:rsidRPr="005F3CD2">
        <w:rPr>
          <w:b/>
          <w:bCs/>
        </w:rPr>
        <w:t>Note:</w:t>
      </w:r>
      <w:r w:rsidRPr="005F3CD2">
        <w:t xml:space="preserve"> On first launch, Windows Defender or macOS Gatekeeper may warn that the file is from an unknown developer. Select </w:t>
      </w:r>
      <w:r w:rsidRPr="005F3CD2">
        <w:rPr>
          <w:b/>
          <w:bCs/>
        </w:rPr>
        <w:t>Run anyway</w:t>
      </w:r>
      <w:r w:rsidRPr="005F3CD2">
        <w:t xml:space="preserve"> to proceed.</w:t>
      </w:r>
    </w:p>
    <w:p w14:paraId="72BB63F2" w14:textId="041B6242" w:rsidR="00E63340" w:rsidRPr="005F3CD2" w:rsidRDefault="00E63340" w:rsidP="005F3CD2">
      <w:r w:rsidRPr="00E63340">
        <w:drawing>
          <wp:inline distT="0" distB="0" distL="0" distR="0" wp14:anchorId="29953068" wp14:editId="4633A3D5">
            <wp:extent cx="5731510" cy="1484630"/>
            <wp:effectExtent l="0" t="0" r="2540" b="127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9F005ADF-3643-91DA-1ACA-54FB784B2B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9F005ADF-3643-91DA-1ACA-54FB784B2B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250E" w14:textId="77777777" w:rsidR="005F3CD2" w:rsidRPr="005F3CD2" w:rsidRDefault="00AC1359" w:rsidP="005F3CD2">
      <w:r>
        <w:pict w14:anchorId="41030C84">
          <v:rect id="_x0000_i1027" style="width:0;height:1.5pt" o:hralign="center" o:hrstd="t" o:hr="t" fillcolor="#a0a0a0" stroked="f"/>
        </w:pict>
      </w:r>
    </w:p>
    <w:p w14:paraId="33CA7130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t>3. Input Data</w:t>
      </w:r>
    </w:p>
    <w:p w14:paraId="786515E0" w14:textId="77777777" w:rsidR="005F3CD2" w:rsidRPr="005F3CD2" w:rsidRDefault="005F3CD2" w:rsidP="005F3CD2">
      <w:pPr>
        <w:numPr>
          <w:ilvl w:val="0"/>
          <w:numId w:val="4"/>
        </w:numPr>
      </w:pPr>
      <w:r w:rsidRPr="005F3CD2">
        <w:rPr>
          <w:b/>
          <w:bCs/>
        </w:rPr>
        <w:t>Supported</w:t>
      </w:r>
      <w:r w:rsidRPr="005F3CD2">
        <w:t xml:space="preserve">: CSV output files from </w:t>
      </w:r>
      <w:proofErr w:type="spellStart"/>
      <w:r w:rsidRPr="005F3CD2">
        <w:rPr>
          <w:b/>
          <w:bCs/>
        </w:rPr>
        <w:t>DynamX</w:t>
      </w:r>
      <w:proofErr w:type="spellEnd"/>
      <w:r w:rsidRPr="005F3CD2">
        <w:t xml:space="preserve"> or converted files from other HDX software.</w:t>
      </w:r>
    </w:p>
    <w:p w14:paraId="5905319A" w14:textId="1B606262" w:rsidR="005F3CD2" w:rsidRPr="007E32F7" w:rsidRDefault="005F3CD2" w:rsidP="005F3CD2">
      <w:pPr>
        <w:numPr>
          <w:ilvl w:val="0"/>
          <w:numId w:val="4"/>
        </w:numPr>
        <w:rPr>
          <w:b/>
          <w:bCs/>
        </w:rPr>
      </w:pPr>
      <w:r w:rsidRPr="005F3CD2">
        <w:t xml:space="preserve">If your data is not from </w:t>
      </w:r>
      <w:proofErr w:type="spellStart"/>
      <w:r w:rsidRPr="005F3CD2">
        <w:t>DynamX</w:t>
      </w:r>
      <w:proofErr w:type="spellEnd"/>
      <w:r w:rsidRPr="005F3CD2">
        <w:t xml:space="preserve">, use the </w:t>
      </w:r>
      <w:r w:rsidRPr="005F3CD2">
        <w:rPr>
          <w:b/>
          <w:bCs/>
        </w:rPr>
        <w:t>File Conversion tab</w:t>
      </w:r>
      <w:r w:rsidRPr="005F3CD2">
        <w:t xml:space="preserve"> to map required columns.</w:t>
      </w:r>
      <w:r w:rsidR="003D15CA">
        <w:t xml:space="preserve"> </w:t>
      </w:r>
      <w:r w:rsidR="003D15CA" w:rsidRPr="007E32F7">
        <w:rPr>
          <w:b/>
          <w:bCs/>
        </w:rPr>
        <w:t>Refer to the File conversion section of this document!</w:t>
      </w:r>
    </w:p>
    <w:p w14:paraId="374CCB45" w14:textId="77777777" w:rsidR="005F3CD2" w:rsidRPr="005F3CD2" w:rsidRDefault="005F3CD2" w:rsidP="005F3CD2">
      <w:pPr>
        <w:numPr>
          <w:ilvl w:val="0"/>
          <w:numId w:val="4"/>
        </w:numPr>
      </w:pPr>
      <w:r w:rsidRPr="005F3CD2">
        <w:t>Required fields typically include:</w:t>
      </w:r>
    </w:p>
    <w:p w14:paraId="181EE63E" w14:textId="77777777" w:rsidR="005F3CD2" w:rsidRPr="005F3CD2" w:rsidRDefault="005F3CD2" w:rsidP="005F3CD2">
      <w:pPr>
        <w:numPr>
          <w:ilvl w:val="1"/>
          <w:numId w:val="4"/>
        </w:numPr>
      </w:pPr>
      <w:r w:rsidRPr="005F3CD2">
        <w:t>Peptide sequence</w:t>
      </w:r>
    </w:p>
    <w:p w14:paraId="747399A2" w14:textId="77777777" w:rsidR="005F3CD2" w:rsidRPr="005F3CD2" w:rsidRDefault="005F3CD2" w:rsidP="005F3CD2">
      <w:pPr>
        <w:numPr>
          <w:ilvl w:val="1"/>
          <w:numId w:val="4"/>
        </w:numPr>
      </w:pPr>
      <w:r w:rsidRPr="005F3CD2">
        <w:t>Start / end residues</w:t>
      </w:r>
    </w:p>
    <w:p w14:paraId="11D9D623" w14:textId="77777777" w:rsidR="005F3CD2" w:rsidRPr="005F3CD2" w:rsidRDefault="005F3CD2" w:rsidP="005F3CD2">
      <w:pPr>
        <w:numPr>
          <w:ilvl w:val="1"/>
          <w:numId w:val="4"/>
        </w:numPr>
      </w:pPr>
      <w:r w:rsidRPr="005F3CD2">
        <w:t>Charge</w:t>
      </w:r>
    </w:p>
    <w:p w14:paraId="6CF8C0F9" w14:textId="77777777" w:rsidR="005F3CD2" w:rsidRPr="005F3CD2" w:rsidRDefault="005F3CD2" w:rsidP="005F3CD2">
      <w:pPr>
        <w:numPr>
          <w:ilvl w:val="1"/>
          <w:numId w:val="4"/>
        </w:numPr>
      </w:pPr>
      <w:r w:rsidRPr="005F3CD2">
        <w:t>Uptake values per time point (with replicates)</w:t>
      </w:r>
    </w:p>
    <w:p w14:paraId="1E0FFC82" w14:textId="77777777" w:rsidR="005F3CD2" w:rsidRPr="005F3CD2" w:rsidRDefault="005F3CD2" w:rsidP="005F3CD2">
      <w:pPr>
        <w:numPr>
          <w:ilvl w:val="1"/>
          <w:numId w:val="4"/>
        </w:numPr>
      </w:pPr>
      <w:r w:rsidRPr="005F3CD2">
        <w:t>Protein state / cluster information</w:t>
      </w:r>
    </w:p>
    <w:p w14:paraId="6656B801" w14:textId="77777777" w:rsidR="005F3CD2" w:rsidRPr="005F3CD2" w:rsidRDefault="00AC1359" w:rsidP="005F3CD2">
      <w:r>
        <w:pict w14:anchorId="2D04030A">
          <v:rect id="_x0000_i1028" style="width:0;height:1.5pt" o:hralign="center" o:hrstd="t" o:hr="t" fillcolor="#a0a0a0" stroked="f"/>
        </w:pict>
      </w:r>
    </w:p>
    <w:p w14:paraId="27DDE1B8" w14:textId="77777777" w:rsidR="005F3CD2" w:rsidRDefault="005F3CD2" w:rsidP="005F3CD2">
      <w:pPr>
        <w:rPr>
          <w:b/>
          <w:bCs/>
        </w:rPr>
      </w:pPr>
      <w:r w:rsidRPr="005F3CD2">
        <w:rPr>
          <w:b/>
          <w:bCs/>
        </w:rPr>
        <w:t xml:space="preserve">4. Using </w:t>
      </w:r>
      <w:proofErr w:type="spellStart"/>
      <w:r w:rsidRPr="005F3CD2">
        <w:rPr>
          <w:b/>
          <w:bCs/>
        </w:rPr>
        <w:t>HydroBot</w:t>
      </w:r>
      <w:proofErr w:type="spellEnd"/>
    </w:p>
    <w:p w14:paraId="06292424" w14:textId="77777777" w:rsidR="005F3CD2" w:rsidRDefault="005F3CD2" w:rsidP="005F3CD2">
      <w:proofErr w:type="spellStart"/>
      <w:r w:rsidRPr="005F3CD2">
        <w:t>HydroBot</w:t>
      </w:r>
      <w:proofErr w:type="spellEnd"/>
      <w:r w:rsidRPr="005F3CD2">
        <w:t xml:space="preserve"> has </w:t>
      </w:r>
      <w:r w:rsidRPr="005F3CD2">
        <w:rPr>
          <w:b/>
          <w:bCs/>
        </w:rPr>
        <w:t>four main tabs</w:t>
      </w:r>
      <w:r w:rsidRPr="005F3CD2">
        <w:t>:</w:t>
      </w:r>
    </w:p>
    <w:p w14:paraId="735C39D0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t>4.1 HDX and Difference Analysis</w:t>
      </w:r>
    </w:p>
    <w:p w14:paraId="3422DE5E" w14:textId="77777777" w:rsidR="005F3CD2" w:rsidRPr="005F3CD2" w:rsidRDefault="005F3CD2" w:rsidP="005F3CD2">
      <w:pPr>
        <w:numPr>
          <w:ilvl w:val="0"/>
          <w:numId w:val="5"/>
        </w:numPr>
      </w:pPr>
      <w:r w:rsidRPr="005F3CD2">
        <w:t>Import dataset and select states for comparison.</w:t>
      </w:r>
    </w:p>
    <w:p w14:paraId="38B99517" w14:textId="77777777" w:rsidR="005F3CD2" w:rsidRPr="005F3CD2" w:rsidRDefault="005F3CD2" w:rsidP="005F3CD2">
      <w:pPr>
        <w:numPr>
          <w:ilvl w:val="0"/>
          <w:numId w:val="5"/>
        </w:numPr>
      </w:pPr>
      <w:r w:rsidRPr="005F3CD2">
        <w:t xml:space="preserve">Generate </w:t>
      </w:r>
      <w:r w:rsidRPr="005F3CD2">
        <w:rPr>
          <w:b/>
          <w:bCs/>
        </w:rPr>
        <w:t>uptake plots</w:t>
      </w:r>
      <w:r w:rsidRPr="005F3CD2">
        <w:t xml:space="preserve"> (normalized to max uptake = 100%).</w:t>
      </w:r>
    </w:p>
    <w:p w14:paraId="42995E22" w14:textId="77777777" w:rsidR="005F3CD2" w:rsidRPr="005F3CD2" w:rsidRDefault="005F3CD2" w:rsidP="005F3CD2">
      <w:pPr>
        <w:numPr>
          <w:ilvl w:val="0"/>
          <w:numId w:val="5"/>
        </w:numPr>
      </w:pPr>
      <w:r w:rsidRPr="005F3CD2">
        <w:lastRenderedPageBreak/>
        <w:t xml:space="preserve">Perform </w:t>
      </w:r>
      <w:r w:rsidRPr="005F3CD2">
        <w:rPr>
          <w:b/>
          <w:bCs/>
        </w:rPr>
        <w:t>Welch’s t-test</w:t>
      </w:r>
      <w:r w:rsidRPr="005F3CD2">
        <w:t xml:space="preserve"> with a global significance threshold.</w:t>
      </w:r>
    </w:p>
    <w:p w14:paraId="10BD22D5" w14:textId="77777777" w:rsidR="005F3CD2" w:rsidRPr="005F3CD2" w:rsidRDefault="005F3CD2" w:rsidP="005F3CD2">
      <w:pPr>
        <w:numPr>
          <w:ilvl w:val="0"/>
          <w:numId w:val="5"/>
        </w:numPr>
      </w:pPr>
      <w:r w:rsidRPr="005F3CD2">
        <w:t>Visualization options:</w:t>
      </w:r>
    </w:p>
    <w:p w14:paraId="42EE0F1C" w14:textId="213ADB05" w:rsidR="005F3CD2" w:rsidRPr="005F3CD2" w:rsidRDefault="005F3CD2" w:rsidP="005F3CD2">
      <w:pPr>
        <w:numPr>
          <w:ilvl w:val="1"/>
          <w:numId w:val="5"/>
        </w:numPr>
      </w:pPr>
      <w:r w:rsidRPr="005F3CD2">
        <w:rPr>
          <w:b/>
          <w:bCs/>
        </w:rPr>
        <w:t>Bar plots</w:t>
      </w:r>
      <w:r w:rsidRPr="005F3CD2">
        <w:t xml:space="preserve"> </w:t>
      </w:r>
      <w:r>
        <w:t>-</w:t>
      </w:r>
      <w:r w:rsidRPr="005F3CD2">
        <w:t xml:space="preserve"> per peptide difference.</w:t>
      </w:r>
    </w:p>
    <w:p w14:paraId="41C674D2" w14:textId="61CBBC8F" w:rsidR="005F3CD2" w:rsidRPr="005F3CD2" w:rsidRDefault="005F3CD2" w:rsidP="005F3CD2">
      <w:pPr>
        <w:numPr>
          <w:ilvl w:val="1"/>
          <w:numId w:val="5"/>
        </w:numPr>
      </w:pPr>
      <w:r w:rsidRPr="005F3CD2">
        <w:rPr>
          <w:b/>
          <w:bCs/>
        </w:rPr>
        <w:t>Woods plots</w:t>
      </w:r>
      <w:r w:rsidRPr="005F3CD2">
        <w:t xml:space="preserve"> </w:t>
      </w:r>
      <w:r>
        <w:t>-</w:t>
      </w:r>
      <w:r w:rsidRPr="005F3CD2">
        <w:t xml:space="preserve"> uptake differences across sequence coverage.</w:t>
      </w:r>
    </w:p>
    <w:p w14:paraId="757C7959" w14:textId="04BD549E" w:rsidR="005F3CD2" w:rsidRPr="005F3CD2" w:rsidRDefault="005F3CD2" w:rsidP="005F3CD2">
      <w:pPr>
        <w:numPr>
          <w:ilvl w:val="1"/>
          <w:numId w:val="5"/>
        </w:numPr>
      </w:pPr>
      <w:r w:rsidRPr="005F3CD2">
        <w:rPr>
          <w:b/>
          <w:bCs/>
        </w:rPr>
        <w:t>Heatmaps</w:t>
      </w:r>
      <w:r w:rsidRPr="005F3CD2">
        <w:t xml:space="preserve"> </w:t>
      </w:r>
      <w:r>
        <w:t>-</w:t>
      </w:r>
      <w:r w:rsidRPr="005F3CD2">
        <w:t xml:space="preserve"> per-residue differences.</w:t>
      </w:r>
    </w:p>
    <w:p w14:paraId="43483C19" w14:textId="0A27CD5A" w:rsidR="005F3CD2" w:rsidRPr="005F3CD2" w:rsidRDefault="005F3CD2" w:rsidP="005F3CD2">
      <w:pPr>
        <w:numPr>
          <w:ilvl w:val="1"/>
          <w:numId w:val="5"/>
        </w:numPr>
      </w:pPr>
      <w:r w:rsidRPr="005F3CD2">
        <w:rPr>
          <w:b/>
          <w:bCs/>
        </w:rPr>
        <w:t>Volcano plots</w:t>
      </w:r>
      <w:r w:rsidRPr="005F3CD2">
        <w:t xml:space="preserve"> </w:t>
      </w:r>
      <w:r>
        <w:t>-</w:t>
      </w:r>
      <w:r w:rsidRPr="005F3CD2">
        <w:t xml:space="preserve"> ΔD vs. significance.</w:t>
      </w:r>
    </w:p>
    <w:p w14:paraId="45367328" w14:textId="24EE130E" w:rsidR="005F3CD2" w:rsidRPr="005F3CD2" w:rsidRDefault="005F3CD2" w:rsidP="005F3CD2">
      <w:pPr>
        <w:numPr>
          <w:ilvl w:val="1"/>
          <w:numId w:val="5"/>
        </w:numPr>
      </w:pPr>
      <w:r w:rsidRPr="005F3CD2">
        <w:rPr>
          <w:b/>
          <w:bCs/>
        </w:rPr>
        <w:t>Error distribution plots</w:t>
      </w:r>
      <w:r w:rsidRPr="005F3CD2">
        <w:t xml:space="preserve"> </w:t>
      </w:r>
      <w:r>
        <w:t>-</w:t>
      </w:r>
      <w:r w:rsidRPr="005F3CD2">
        <w:t xml:space="preserve"> replicate variability.</w:t>
      </w:r>
    </w:p>
    <w:p w14:paraId="54ECAAD5" w14:textId="77777777" w:rsidR="005F3CD2" w:rsidRDefault="005F3CD2" w:rsidP="005F3CD2">
      <w:r w:rsidRPr="005F3CD2">
        <w:rPr>
          <w:rFonts w:ascii="Segoe UI Emoji" w:hAnsi="Segoe UI Emoji" w:cs="Segoe UI Emoji"/>
        </w:rPr>
        <w:t>👉</w:t>
      </w:r>
      <w:r w:rsidRPr="005F3CD2">
        <w:t xml:space="preserve"> </w:t>
      </w:r>
      <w:r w:rsidRPr="005F3CD2">
        <w:rPr>
          <w:b/>
          <w:bCs/>
        </w:rPr>
        <w:t>Tip</w:t>
      </w:r>
      <w:r w:rsidRPr="005F3CD2">
        <w:t>: Use volcano plots with error distributions to evaluate both magnitude and confidence of changes.</w:t>
      </w:r>
    </w:p>
    <w:p w14:paraId="6F952553" w14:textId="77777777" w:rsidR="00651E98" w:rsidRDefault="00651E98" w:rsidP="005F3CD2"/>
    <w:p w14:paraId="0A949224" w14:textId="52BAAEC6" w:rsidR="00651E98" w:rsidRDefault="00651E98" w:rsidP="00D33FC5">
      <w:pPr>
        <w:jc w:val="center"/>
        <w:rPr>
          <w:b/>
          <w:bCs/>
        </w:rPr>
      </w:pPr>
      <w:r w:rsidRPr="00DE5FA3">
        <w:rPr>
          <w:b/>
          <w:bCs/>
        </w:rPr>
        <w:t>To generate Uptake plots:</w:t>
      </w:r>
      <w:r w:rsidRPr="00DE5FA3">
        <w:rPr>
          <w:b/>
          <w:bCs/>
        </w:rPr>
        <w:br/>
      </w:r>
      <w:r w:rsidRPr="00651E98">
        <w:drawing>
          <wp:inline distT="0" distB="0" distL="0" distR="0" wp14:anchorId="5ECFCEA6" wp14:editId="76F12BD5">
            <wp:extent cx="4593163" cy="3752491"/>
            <wp:effectExtent l="0" t="0" r="0" b="635"/>
            <wp:docPr id="20" name="Picture 1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530385F-3EB6-7F76-3E9B-C59728FE47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530385F-3EB6-7F76-3E9B-C59728FE47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478" cy="37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516" w14:textId="77777777" w:rsidR="004904A8" w:rsidRDefault="004904A8" w:rsidP="005F3CD2">
      <w:pPr>
        <w:rPr>
          <w:b/>
          <w:bCs/>
        </w:rPr>
      </w:pPr>
    </w:p>
    <w:p w14:paraId="1D92EADA" w14:textId="77777777" w:rsidR="00FA6B11" w:rsidRDefault="00FA6B11" w:rsidP="00FA6B11">
      <w:pPr>
        <w:pStyle w:val="ListParagraph"/>
        <w:numPr>
          <w:ilvl w:val="0"/>
          <w:numId w:val="14"/>
        </w:numPr>
      </w:pPr>
      <w:r>
        <w:t>Upload your files → Add Cluster + State data, a FASTA file, and choose an output folder.</w:t>
      </w:r>
    </w:p>
    <w:p w14:paraId="39F10E26" w14:textId="77777777" w:rsidR="00FA6B11" w:rsidRDefault="00FA6B11" w:rsidP="00FA6B11">
      <w:pPr>
        <w:pStyle w:val="ListParagraph"/>
        <w:numPr>
          <w:ilvl w:val="0"/>
          <w:numId w:val="14"/>
        </w:numPr>
      </w:pPr>
      <w:r>
        <w:t>Choose time units → Select from the dropdown.</w:t>
      </w:r>
    </w:p>
    <w:p w14:paraId="3B258CDC" w14:textId="4215FBA4" w:rsidR="00FA6B11" w:rsidRDefault="00FA6B11" w:rsidP="00FA6B11">
      <w:pPr>
        <w:pStyle w:val="ListParagraph"/>
        <w:numPr>
          <w:ilvl w:val="0"/>
          <w:numId w:val="14"/>
        </w:numPr>
      </w:pPr>
      <w:r>
        <w:t>Pick your states → Click on the states you want to plot.</w:t>
      </w:r>
    </w:p>
    <w:p w14:paraId="6483A552" w14:textId="7AC786EE" w:rsidR="00FA6B11" w:rsidRDefault="00FA6B11" w:rsidP="00FA6B11">
      <w:pPr>
        <w:pStyle w:val="ListParagraph"/>
        <w:numPr>
          <w:ilvl w:val="0"/>
          <w:numId w:val="14"/>
        </w:numPr>
      </w:pPr>
      <w:r>
        <w:t xml:space="preserve">Set </w:t>
      </w:r>
      <w:proofErr w:type="spellStart"/>
      <w:r>
        <w:t>colors</w:t>
      </w:r>
      <w:proofErr w:type="spellEnd"/>
      <w:r>
        <w:t xml:space="preserve"> → Assign a </w:t>
      </w:r>
      <w:proofErr w:type="spellStart"/>
      <w:r>
        <w:t>color</w:t>
      </w:r>
      <w:proofErr w:type="spellEnd"/>
      <w:r>
        <w:t xml:space="preserve"> to each selected state.</w:t>
      </w:r>
    </w:p>
    <w:p w14:paraId="687A9591" w14:textId="24B13D07" w:rsidR="00FA6B11" w:rsidRDefault="00FA6B11" w:rsidP="00FA6B11">
      <w:pPr>
        <w:pStyle w:val="ListParagraph"/>
        <w:numPr>
          <w:ilvl w:val="0"/>
          <w:numId w:val="14"/>
        </w:numPr>
      </w:pPr>
      <w:r>
        <w:lastRenderedPageBreak/>
        <w:t>View plots → Click a peptide to see its plot (max 3 at once). Hold Ctrl + click to select multiple</w:t>
      </w:r>
      <w:r w:rsidR="009E26BB">
        <w:t xml:space="preserve"> peptides</w:t>
      </w:r>
      <w:r>
        <w:t>.</w:t>
      </w:r>
    </w:p>
    <w:p w14:paraId="7183B5D2" w14:textId="41C8D8BB" w:rsidR="004904A8" w:rsidRDefault="00FA6B11" w:rsidP="00FA6B11">
      <w:pPr>
        <w:pStyle w:val="ListParagraph"/>
        <w:numPr>
          <w:ilvl w:val="0"/>
          <w:numId w:val="14"/>
        </w:numPr>
      </w:pPr>
      <w:r>
        <w:t xml:space="preserve">Saved results → Plots are saved automatically in two subfolders inside your chosen output folder: Matplotlib and </w:t>
      </w:r>
      <w:proofErr w:type="spellStart"/>
      <w:r>
        <w:t>Plotly</w:t>
      </w:r>
      <w:proofErr w:type="spellEnd"/>
      <w:r>
        <w:t>.</w:t>
      </w:r>
    </w:p>
    <w:p w14:paraId="0E7DA71C" w14:textId="3EF44C1C" w:rsidR="00D37327" w:rsidRPr="00B569A6" w:rsidRDefault="00B569A6" w:rsidP="00B569A6">
      <w:pPr>
        <w:jc w:val="center"/>
        <w:rPr>
          <w:b/>
          <w:bCs/>
        </w:rPr>
      </w:pPr>
      <w:r w:rsidRPr="00B569A6">
        <w:rPr>
          <w:b/>
          <w:bCs/>
        </w:rPr>
        <w:t>To perform difference analysis:</w:t>
      </w:r>
    </w:p>
    <w:p w14:paraId="74881D0E" w14:textId="0E045F80" w:rsidR="00B569A6" w:rsidRDefault="006322BF" w:rsidP="00D37327">
      <w:r w:rsidRPr="006322BF">
        <w:drawing>
          <wp:inline distT="0" distB="0" distL="0" distR="0" wp14:anchorId="58D06F51" wp14:editId="0353DA8B">
            <wp:extent cx="6167822" cy="2958860"/>
            <wp:effectExtent l="0" t="0" r="0" b="0"/>
            <wp:docPr id="33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9CF4AB01-4CD2-2195-E2BB-FEDFE637EA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>
                      <a:extLst>
                        <a:ext uri="{FF2B5EF4-FFF2-40B4-BE49-F238E27FC236}">
                          <a16:creationId xmlns:a16="http://schemas.microsoft.com/office/drawing/2014/main" id="{9CF4AB01-4CD2-2195-E2BB-FEDFE637EA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184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F24" w14:textId="3643A2F6" w:rsidR="001C2C5B" w:rsidRDefault="001C2C5B" w:rsidP="005575D6">
      <w:pPr>
        <w:pStyle w:val="ListParagraph"/>
        <w:numPr>
          <w:ilvl w:val="0"/>
          <w:numId w:val="15"/>
        </w:numPr>
      </w:pPr>
      <w:r>
        <w:t>Select alpha level → Choose your significance level.</w:t>
      </w:r>
    </w:p>
    <w:p w14:paraId="3CF44E87" w14:textId="359A1EC5" w:rsidR="001C2C5B" w:rsidRDefault="001C2C5B" w:rsidP="0025679E">
      <w:pPr>
        <w:pStyle w:val="ListParagraph"/>
        <w:numPr>
          <w:ilvl w:val="0"/>
          <w:numId w:val="15"/>
        </w:numPr>
      </w:pPr>
      <w:r>
        <w:t>Pick states → Select at least two states. Order matters: the first clicked = State 1, the second clicked = State 2 → results are State 1 – State 2.</w:t>
      </w:r>
    </w:p>
    <w:p w14:paraId="482DED52" w14:textId="66342CC9" w:rsidR="001C2C5B" w:rsidRDefault="001C2C5B" w:rsidP="003D27C5">
      <w:pPr>
        <w:pStyle w:val="ListParagraph"/>
        <w:numPr>
          <w:ilvl w:val="0"/>
          <w:numId w:val="15"/>
        </w:numPr>
      </w:pPr>
      <w:r>
        <w:t>Input GST → If you already have a value, enter it and press Global Significance Threshold.</w:t>
      </w:r>
    </w:p>
    <w:p w14:paraId="14C026D4" w14:textId="1163F3CA" w:rsidR="001C2C5B" w:rsidRDefault="001C2C5B" w:rsidP="00A944AA">
      <w:pPr>
        <w:pStyle w:val="ListParagraph"/>
        <w:numPr>
          <w:ilvl w:val="0"/>
          <w:numId w:val="15"/>
        </w:numPr>
      </w:pPr>
      <w:r>
        <w:t>Or calculate GST → Let the app calculate GST for each state combination.</w:t>
      </w:r>
    </w:p>
    <w:p w14:paraId="2A9E4D9C" w14:textId="77777777" w:rsidR="001C2C5B" w:rsidRDefault="001C2C5B" w:rsidP="001C2C5B">
      <w:pPr>
        <w:pStyle w:val="ListParagraph"/>
        <w:numPr>
          <w:ilvl w:val="0"/>
          <w:numId w:val="15"/>
        </w:numPr>
      </w:pPr>
      <w:r>
        <w:t>Remove peptides → Example: 9-38; 111-114; 50-60.</w:t>
      </w:r>
    </w:p>
    <w:p w14:paraId="2048376B" w14:textId="1DD7A6EC" w:rsidR="001C2C5B" w:rsidRDefault="001C2C5B" w:rsidP="001A6737">
      <w:pPr>
        <w:pStyle w:val="ListParagraph"/>
        <w:numPr>
          <w:ilvl w:val="0"/>
          <w:numId w:val="15"/>
        </w:numPr>
      </w:pPr>
      <w:r w:rsidRPr="004B02CE">
        <w:rPr>
          <w:rFonts w:ascii="Segoe UI Emoji" w:hAnsi="Segoe UI Emoji" w:cs="Segoe UI Emoji"/>
        </w:rPr>
        <w:t>💡</w:t>
      </w:r>
      <w:r>
        <w:t xml:space="preserve"> Tip: First run the volcano plot, explore interactively, hover over peptides, and then remove sequences if needed.</w:t>
      </w:r>
    </w:p>
    <w:p w14:paraId="0D82CF54" w14:textId="77777777" w:rsidR="001C2C5B" w:rsidRDefault="001C2C5B" w:rsidP="001C2C5B">
      <w:pPr>
        <w:pStyle w:val="ListParagraph"/>
        <w:numPr>
          <w:ilvl w:val="0"/>
          <w:numId w:val="15"/>
        </w:numPr>
      </w:pPr>
      <w:r>
        <w:t>Choose analysis type → Select per peptide or per amino acid, then pick the corresponding Bar, Woods, or Heatmap plot.</w:t>
      </w:r>
    </w:p>
    <w:p w14:paraId="533E93C4" w14:textId="31CF3050" w:rsidR="001C2C5B" w:rsidRDefault="001C2C5B" w:rsidP="00414CE5">
      <w:pPr>
        <w:pStyle w:val="ListParagraph"/>
        <w:numPr>
          <w:ilvl w:val="0"/>
          <w:numId w:val="15"/>
        </w:numPr>
      </w:pPr>
      <w:r w:rsidRPr="00CC0419">
        <w:rPr>
          <w:rFonts w:ascii="Segoe UI Emoji" w:hAnsi="Segoe UI Emoji" w:cs="Segoe UI Emoji"/>
        </w:rPr>
        <w:t>⚠️</w:t>
      </w:r>
      <w:r>
        <w:t xml:space="preserve"> Only one mode (per peptide OR per amino acid) should be selected at a time.</w:t>
      </w:r>
    </w:p>
    <w:p w14:paraId="7880E34E" w14:textId="3817DBC9" w:rsidR="001C2C5B" w:rsidRDefault="001C2C5B" w:rsidP="000F72EA">
      <w:pPr>
        <w:pStyle w:val="ListParagraph"/>
        <w:numPr>
          <w:ilvl w:val="0"/>
          <w:numId w:val="15"/>
        </w:numPr>
      </w:pPr>
      <w:r>
        <w:t>View state combinations → Choose which state comparison you want to display.</w:t>
      </w:r>
    </w:p>
    <w:p w14:paraId="1F923FE8" w14:textId="2B651AFB" w:rsidR="001E6321" w:rsidRDefault="001E6321" w:rsidP="000F72EA">
      <w:pPr>
        <w:pStyle w:val="ListParagraph"/>
        <w:numPr>
          <w:ilvl w:val="0"/>
          <w:numId w:val="15"/>
        </w:numPr>
      </w:pPr>
      <w:r>
        <w:t>Drag the slider to view the differences per time point!</w:t>
      </w:r>
    </w:p>
    <w:p w14:paraId="16554BE0" w14:textId="2A0593B5" w:rsidR="00B569A6" w:rsidRDefault="001C2C5B" w:rsidP="001C2C5B">
      <w:pPr>
        <w:pStyle w:val="ListParagraph"/>
        <w:numPr>
          <w:ilvl w:val="0"/>
          <w:numId w:val="15"/>
        </w:numPr>
      </w:pPr>
      <w:r>
        <w:t xml:space="preserve">Saved results → Plots are stored in your chosen output folder inside two subfolders: </w:t>
      </w:r>
      <w:r w:rsidR="00CC0419">
        <w:t xml:space="preserve">per peptide and per amino acid! Plots are also saved as </w:t>
      </w:r>
      <w:proofErr w:type="spellStart"/>
      <w:r w:rsidR="00CC0419">
        <w:t>plotly</w:t>
      </w:r>
      <w:proofErr w:type="spellEnd"/>
      <w:r w:rsidR="00CC0419">
        <w:t xml:space="preserve"> and matplotlib. </w:t>
      </w:r>
      <w:proofErr w:type="gramStart"/>
      <w:r w:rsidR="00CC0419">
        <w:t>Also</w:t>
      </w:r>
      <w:proofErr w:type="gramEnd"/>
      <w:r w:rsidR="00CC0419">
        <w:t xml:space="preserve"> a csv file with the </w:t>
      </w:r>
      <w:r w:rsidR="008952B7">
        <w:t>difference data is saved!</w:t>
      </w:r>
    </w:p>
    <w:p w14:paraId="688C99FA" w14:textId="77777777" w:rsidR="005A0C26" w:rsidRDefault="005A0C26" w:rsidP="005A0C26"/>
    <w:p w14:paraId="0D9A7BE5" w14:textId="77777777" w:rsidR="005A0C26" w:rsidRDefault="005A0C26" w:rsidP="005A0C26"/>
    <w:p w14:paraId="528FEFA8" w14:textId="381EB35E" w:rsidR="00B569A6" w:rsidRDefault="007A6771" w:rsidP="007A6771">
      <w:pPr>
        <w:jc w:val="center"/>
        <w:rPr>
          <w:b/>
          <w:bCs/>
        </w:rPr>
      </w:pPr>
      <w:r w:rsidRPr="007A6771">
        <w:rPr>
          <w:b/>
          <w:bCs/>
        </w:rPr>
        <w:lastRenderedPageBreak/>
        <w:t>To export difference on a pdb structure:</w:t>
      </w:r>
    </w:p>
    <w:p w14:paraId="1C620E11" w14:textId="24C3C30F" w:rsidR="007A6771" w:rsidRDefault="007A6771" w:rsidP="00D37327">
      <w:r w:rsidRPr="007A6771">
        <w:drawing>
          <wp:inline distT="0" distB="0" distL="0" distR="0" wp14:anchorId="051EDB89" wp14:editId="06A9A99C">
            <wp:extent cx="5848260" cy="3260785"/>
            <wp:effectExtent l="0" t="0" r="63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458FAA0-7069-C505-0E92-87A4F1C57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458FAA0-7069-C505-0E92-87A4F1C57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15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65" cy="327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416FE" w14:textId="77400982" w:rsidR="00566D02" w:rsidRDefault="00566D02" w:rsidP="00EE257B">
      <w:pPr>
        <w:pStyle w:val="ListParagraph"/>
        <w:numPr>
          <w:ilvl w:val="0"/>
          <w:numId w:val="16"/>
        </w:numPr>
      </w:pPr>
      <w:r>
        <w:t>Select state combination → Pick one from the per amino acid list.</w:t>
      </w:r>
    </w:p>
    <w:p w14:paraId="08515780" w14:textId="022CE241" w:rsidR="00566D02" w:rsidRDefault="00566D02" w:rsidP="004E4BFE">
      <w:pPr>
        <w:pStyle w:val="ListParagraph"/>
        <w:numPr>
          <w:ilvl w:val="0"/>
          <w:numId w:val="16"/>
        </w:numPr>
      </w:pPr>
      <w:r>
        <w:t xml:space="preserve">Choose </w:t>
      </w:r>
      <w:proofErr w:type="spellStart"/>
      <w:r>
        <w:t>color</w:t>
      </w:r>
      <w:proofErr w:type="spellEnd"/>
      <w:r>
        <w:t xml:space="preserve"> palette → Usually </w:t>
      </w:r>
      <w:proofErr w:type="gramStart"/>
      <w:r>
        <w:t>blue–white</w:t>
      </w:r>
      <w:proofErr w:type="gramEnd"/>
      <w:r>
        <w:t>–red.</w:t>
      </w:r>
    </w:p>
    <w:p w14:paraId="32A5E7F4" w14:textId="77777777" w:rsidR="00566D02" w:rsidRDefault="00566D02" w:rsidP="00B54AA2">
      <w:pPr>
        <w:pStyle w:val="ListParagraph"/>
        <w:numPr>
          <w:ilvl w:val="0"/>
          <w:numId w:val="16"/>
        </w:numPr>
      </w:pPr>
      <w:r>
        <w:t>Import PDB file → Load your PDB.</w:t>
      </w:r>
    </w:p>
    <w:p w14:paraId="15F25E9D" w14:textId="3DB90513" w:rsidR="00566D02" w:rsidRDefault="00566D02" w:rsidP="00566D02">
      <w:pPr>
        <w:pStyle w:val="ListParagraph"/>
      </w:pPr>
      <w:r w:rsidRPr="00566D02">
        <w:rPr>
          <w:rFonts w:ascii="Segoe UI Emoji" w:hAnsi="Segoe UI Emoji" w:cs="Segoe UI Emoji"/>
        </w:rPr>
        <w:t>⚠️</w:t>
      </w:r>
      <w:r>
        <w:t xml:space="preserve"> </w:t>
      </w:r>
      <w:proofErr w:type="spellStart"/>
      <w:r w:rsidRPr="00566D02">
        <w:rPr>
          <w:i/>
          <w:iCs/>
        </w:rPr>
        <w:t>Coloring</w:t>
      </w:r>
      <w:proofErr w:type="spellEnd"/>
      <w:r w:rsidRPr="00566D02">
        <w:rPr>
          <w:i/>
          <w:iCs/>
        </w:rPr>
        <w:t xml:space="preserve"> is applied per amino acid across the whole structure. If your PDB has multiple chains, all chains will be </w:t>
      </w:r>
      <w:proofErr w:type="spellStart"/>
      <w:r w:rsidRPr="00566D02">
        <w:rPr>
          <w:i/>
          <w:iCs/>
        </w:rPr>
        <w:t>colored</w:t>
      </w:r>
      <w:proofErr w:type="spellEnd"/>
      <w:r w:rsidRPr="00566D02">
        <w:rPr>
          <w:i/>
          <w:iCs/>
        </w:rPr>
        <w:t>.</w:t>
      </w:r>
    </w:p>
    <w:p w14:paraId="2771726A" w14:textId="44C291E1" w:rsidR="00566D02" w:rsidRDefault="00566D02" w:rsidP="004A655F">
      <w:pPr>
        <w:pStyle w:val="ListParagraph"/>
        <w:numPr>
          <w:ilvl w:val="0"/>
          <w:numId w:val="16"/>
        </w:numPr>
      </w:pPr>
      <w:r>
        <w:t>Export difference → Click Export Difference on PDB.</w:t>
      </w:r>
    </w:p>
    <w:p w14:paraId="7DFA09A8" w14:textId="3610AB52" w:rsidR="00566D02" w:rsidRDefault="00566D02" w:rsidP="0069358B">
      <w:pPr>
        <w:pStyle w:val="ListParagraph"/>
        <w:numPr>
          <w:ilvl w:val="0"/>
          <w:numId w:val="16"/>
        </w:numPr>
      </w:pPr>
      <w:r>
        <w:t xml:space="preserve">Open in </w:t>
      </w:r>
      <w:proofErr w:type="spellStart"/>
      <w:r>
        <w:t>PyMOL</w:t>
      </w:r>
      <w:proofErr w:type="spellEnd"/>
      <w:r>
        <w:t xml:space="preserve"> → The export creates a .</w:t>
      </w:r>
      <w:proofErr w:type="spellStart"/>
      <w:r>
        <w:t>pml</w:t>
      </w:r>
      <w:proofErr w:type="spellEnd"/>
      <w:r>
        <w:t xml:space="preserve"> file. In </w:t>
      </w:r>
      <w:proofErr w:type="spellStart"/>
      <w:r>
        <w:t>PyMOL</w:t>
      </w:r>
      <w:proofErr w:type="spellEnd"/>
      <w:r>
        <w:t>, type run, then drag &amp; drop the file.</w:t>
      </w:r>
    </w:p>
    <w:p w14:paraId="5D69E497" w14:textId="01425EDF" w:rsidR="00566D02" w:rsidRDefault="00566D02" w:rsidP="00E652AA">
      <w:pPr>
        <w:pStyle w:val="ListParagraph"/>
        <w:numPr>
          <w:ilvl w:val="0"/>
          <w:numId w:val="16"/>
        </w:numPr>
      </w:pPr>
      <w:r>
        <w:t>View results → Differences are plotted per time point for the selected state combination, normalized to the maximum of the whole dataset.</w:t>
      </w:r>
    </w:p>
    <w:p w14:paraId="6B289797" w14:textId="42736C37" w:rsidR="00566D02" w:rsidRPr="005F3CD2" w:rsidRDefault="00566D02" w:rsidP="00566D02">
      <w:pPr>
        <w:pStyle w:val="ListParagraph"/>
        <w:numPr>
          <w:ilvl w:val="0"/>
          <w:numId w:val="16"/>
        </w:numPr>
      </w:pPr>
      <w:r>
        <w:t>Saved results → The .</w:t>
      </w:r>
      <w:proofErr w:type="spellStart"/>
      <w:r>
        <w:t>pml</w:t>
      </w:r>
      <w:proofErr w:type="spellEnd"/>
      <w:r>
        <w:t xml:space="preserve"> file is saved in the Difference per amino acid folder inside your chosen output folder.</w:t>
      </w:r>
    </w:p>
    <w:p w14:paraId="16629D66" w14:textId="77777777" w:rsidR="005F3CD2" w:rsidRPr="005F3CD2" w:rsidRDefault="00AC1359" w:rsidP="005F3CD2">
      <w:r>
        <w:pict w14:anchorId="0DF55D5E">
          <v:rect id="_x0000_i1029" style="width:0;height:1.5pt" o:hralign="center" o:hrstd="t" o:hr="t" fillcolor="#a0a0a0" stroked="f"/>
        </w:pict>
      </w:r>
    </w:p>
    <w:p w14:paraId="603D1ABC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t>4.2 Clustering Analysis</w:t>
      </w:r>
    </w:p>
    <w:p w14:paraId="23377F7B" w14:textId="11FC5C8E" w:rsidR="005F3CD2" w:rsidRPr="005F3CD2" w:rsidRDefault="005F3CD2" w:rsidP="005F3CD2">
      <w:pPr>
        <w:numPr>
          <w:ilvl w:val="0"/>
          <w:numId w:val="6"/>
        </w:numPr>
      </w:pPr>
      <w:r w:rsidRPr="005F3CD2">
        <w:t xml:space="preserve">Compare </w:t>
      </w:r>
      <w:r w:rsidRPr="005F3CD2">
        <w:rPr>
          <w:b/>
          <w:bCs/>
        </w:rPr>
        <w:t>three states</w:t>
      </w:r>
      <w:r w:rsidRPr="005F3CD2">
        <w:t xml:space="preserve"> at a time (subtract the other two from</w:t>
      </w:r>
      <w:r>
        <w:t xml:space="preserve"> the</w:t>
      </w:r>
      <w:r w:rsidRPr="005F3CD2">
        <w:t xml:space="preserve"> reference).</w:t>
      </w:r>
    </w:p>
    <w:p w14:paraId="23225BB7" w14:textId="77777777" w:rsidR="005F3CD2" w:rsidRPr="005F3CD2" w:rsidRDefault="005F3CD2" w:rsidP="005F3CD2">
      <w:pPr>
        <w:numPr>
          <w:ilvl w:val="0"/>
          <w:numId w:val="6"/>
        </w:numPr>
      </w:pPr>
      <w:r w:rsidRPr="005F3CD2">
        <w:t>Supported clustering methods:</w:t>
      </w:r>
    </w:p>
    <w:p w14:paraId="782540A3" w14:textId="77777777" w:rsidR="005F3CD2" w:rsidRPr="005F3CD2" w:rsidRDefault="005F3CD2" w:rsidP="005F3CD2">
      <w:pPr>
        <w:numPr>
          <w:ilvl w:val="1"/>
          <w:numId w:val="6"/>
        </w:numPr>
      </w:pPr>
      <w:r w:rsidRPr="005F3CD2">
        <w:rPr>
          <w:b/>
          <w:bCs/>
        </w:rPr>
        <w:t>k-means</w:t>
      </w:r>
      <w:r w:rsidRPr="005F3CD2">
        <w:t xml:space="preserve"> (choose number of clusters, elbow/Silhouette analysis included).</w:t>
      </w:r>
    </w:p>
    <w:p w14:paraId="482DA028" w14:textId="77777777" w:rsidR="005F3CD2" w:rsidRDefault="005F3CD2" w:rsidP="005F3CD2">
      <w:pPr>
        <w:numPr>
          <w:ilvl w:val="1"/>
          <w:numId w:val="6"/>
        </w:numPr>
      </w:pPr>
      <w:r w:rsidRPr="005F3CD2">
        <w:rPr>
          <w:b/>
          <w:bCs/>
        </w:rPr>
        <w:t>Hierarchical clustering</w:t>
      </w:r>
      <w:r w:rsidRPr="005F3CD2">
        <w:t xml:space="preserve"> (Ward’s linkage, Euclidean distance, dendrogram view).</w:t>
      </w:r>
    </w:p>
    <w:p w14:paraId="34BD7AD6" w14:textId="18E3050C" w:rsidR="00A4723B" w:rsidRDefault="00E958FC" w:rsidP="00E958FC">
      <w:pPr>
        <w:jc w:val="center"/>
        <w:rPr>
          <w:b/>
          <w:bCs/>
        </w:rPr>
      </w:pPr>
      <w:r w:rsidRPr="00E958FC">
        <w:rPr>
          <w:b/>
          <w:bCs/>
        </w:rPr>
        <w:lastRenderedPageBreak/>
        <w:t>To g</w:t>
      </w:r>
      <w:r w:rsidR="00A4723B" w:rsidRPr="00E958FC">
        <w:rPr>
          <w:b/>
          <w:bCs/>
        </w:rPr>
        <w:t xml:space="preserve">enerate </w:t>
      </w:r>
      <w:r w:rsidRPr="00E958FC">
        <w:rPr>
          <w:b/>
          <w:bCs/>
        </w:rPr>
        <w:t>elbow and Silhouette plots:</w:t>
      </w:r>
    </w:p>
    <w:p w14:paraId="1C691600" w14:textId="28BA403C" w:rsidR="00DA11A5" w:rsidRDefault="007A3F02" w:rsidP="00E958FC">
      <w:pPr>
        <w:jc w:val="center"/>
        <w:rPr>
          <w:b/>
          <w:bCs/>
        </w:rPr>
      </w:pPr>
      <w:r w:rsidRPr="007A3F02">
        <w:rPr>
          <w:b/>
          <w:bCs/>
        </w:rPr>
        <w:drawing>
          <wp:inline distT="0" distB="0" distL="0" distR="0" wp14:anchorId="0C3F16AA" wp14:editId="36989A2A">
            <wp:extent cx="5731510" cy="3034665"/>
            <wp:effectExtent l="0" t="0" r="0" b="0"/>
            <wp:docPr id="240008358" name="Picture 1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8374D4-F226-B86F-884E-7BA0BE1936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08358" name="Picture 1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8374D4-F226-B86F-884E-7BA0BE1936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87EC" w14:textId="77777777" w:rsidR="00DA11A5" w:rsidRDefault="00DA11A5" w:rsidP="00E958FC">
      <w:pPr>
        <w:jc w:val="center"/>
        <w:rPr>
          <w:b/>
          <w:bCs/>
        </w:rPr>
      </w:pPr>
    </w:p>
    <w:p w14:paraId="20B4CE21" w14:textId="2E9B8BE2" w:rsidR="00A63BFF" w:rsidRDefault="00A63BFF" w:rsidP="00A63BFF">
      <w:pPr>
        <w:pStyle w:val="ListParagraph"/>
        <w:numPr>
          <w:ilvl w:val="0"/>
          <w:numId w:val="17"/>
        </w:numPr>
      </w:pPr>
      <w:r w:rsidRPr="00A63BFF">
        <w:t>Select states → Typically</w:t>
      </w:r>
      <w:r>
        <w:t xml:space="preserve"> in this specific order</w:t>
      </w:r>
      <w:r w:rsidRPr="00A63BFF">
        <w:t xml:space="preserve">: apo, </w:t>
      </w:r>
      <w:proofErr w:type="spellStart"/>
      <w:r w:rsidRPr="00A63BFF">
        <w:t>eq</w:t>
      </w:r>
      <w:proofErr w:type="spellEnd"/>
      <w:r w:rsidRPr="00A63BFF">
        <w:t>, non-eq.</w:t>
      </w:r>
    </w:p>
    <w:p w14:paraId="4C5E1518" w14:textId="5DEC95FA" w:rsidR="00A63BFF" w:rsidRPr="00A63BFF" w:rsidRDefault="00A63BFF" w:rsidP="00A63BFF">
      <w:pPr>
        <w:pStyle w:val="ListParagraph"/>
        <w:numPr>
          <w:ilvl w:val="0"/>
          <w:numId w:val="17"/>
        </w:numPr>
      </w:pPr>
      <w:r w:rsidRPr="00A63BFF">
        <w:t>x-axis: non-</w:t>
      </w:r>
      <w:proofErr w:type="spellStart"/>
      <w:r w:rsidRPr="00A63BFF">
        <w:t>eq</w:t>
      </w:r>
      <w:proofErr w:type="spellEnd"/>
      <w:r w:rsidRPr="00A63BFF">
        <w:t xml:space="preserve"> – apo</w:t>
      </w:r>
    </w:p>
    <w:p w14:paraId="76647242" w14:textId="08526EE5" w:rsidR="00A63BFF" w:rsidRPr="00A63BFF" w:rsidRDefault="00A63BFF" w:rsidP="00A63BFF">
      <w:pPr>
        <w:pStyle w:val="ListParagraph"/>
        <w:numPr>
          <w:ilvl w:val="0"/>
          <w:numId w:val="17"/>
        </w:numPr>
      </w:pPr>
      <w:r w:rsidRPr="00A63BFF">
        <w:t>y-axis: non-</w:t>
      </w:r>
      <w:proofErr w:type="spellStart"/>
      <w:r w:rsidRPr="00A63BFF">
        <w:t>eq</w:t>
      </w:r>
      <w:proofErr w:type="spellEnd"/>
      <w:r w:rsidRPr="00A63BFF">
        <w:t xml:space="preserve"> – </w:t>
      </w:r>
      <w:proofErr w:type="spellStart"/>
      <w:r w:rsidRPr="00A63BFF">
        <w:t>eq</w:t>
      </w:r>
      <w:proofErr w:type="spellEnd"/>
    </w:p>
    <w:p w14:paraId="014A2339" w14:textId="3CCE83A8" w:rsidR="00A63BFF" w:rsidRPr="00A63BFF" w:rsidRDefault="00A63BFF" w:rsidP="00A63BFF">
      <w:pPr>
        <w:pStyle w:val="ListParagraph"/>
        <w:numPr>
          <w:ilvl w:val="0"/>
          <w:numId w:val="17"/>
        </w:numPr>
      </w:pPr>
      <w:r w:rsidRPr="00A63BFF">
        <w:t>Remove peptides → Select any peptides you want to exclude from the analysis.</w:t>
      </w:r>
    </w:p>
    <w:p w14:paraId="45214799" w14:textId="77777777" w:rsidR="00A63BFF" w:rsidRDefault="00A63BFF" w:rsidP="00A63BFF">
      <w:pPr>
        <w:pStyle w:val="ListParagraph"/>
        <w:numPr>
          <w:ilvl w:val="0"/>
          <w:numId w:val="17"/>
        </w:numPr>
      </w:pPr>
      <w:r w:rsidRPr="00A63BFF">
        <w:t>Choose analysis type → Pick per peptide or per amino acid.</w:t>
      </w:r>
    </w:p>
    <w:p w14:paraId="37E37EAB" w14:textId="3FEEBEFA" w:rsidR="00DA11A5" w:rsidRDefault="00A63BFF" w:rsidP="00A63BFF">
      <w:pPr>
        <w:pStyle w:val="ListParagraph"/>
        <w:numPr>
          <w:ilvl w:val="0"/>
          <w:numId w:val="17"/>
        </w:numPr>
      </w:pPr>
      <w:r w:rsidRPr="00A63BFF">
        <w:t>Perform analysis → Generate Elbow plot and Silhouette plot to determine the optimal number of clusters.</w:t>
      </w:r>
    </w:p>
    <w:p w14:paraId="19A23333" w14:textId="77777777" w:rsidR="003964AE" w:rsidRDefault="003964AE" w:rsidP="003964AE">
      <w:pPr>
        <w:rPr>
          <w:b/>
          <w:bCs/>
        </w:rPr>
      </w:pPr>
    </w:p>
    <w:p w14:paraId="2E2A5445" w14:textId="6479B958" w:rsidR="003964AE" w:rsidRPr="003964AE" w:rsidRDefault="003964AE" w:rsidP="003964AE">
      <w:pPr>
        <w:jc w:val="center"/>
        <w:rPr>
          <w:b/>
          <w:bCs/>
        </w:rPr>
      </w:pPr>
      <w:r w:rsidRPr="003964AE">
        <w:rPr>
          <w:b/>
          <w:bCs/>
        </w:rPr>
        <w:t xml:space="preserve">To </w:t>
      </w:r>
      <w:r>
        <w:rPr>
          <w:b/>
          <w:bCs/>
        </w:rPr>
        <w:t>perform clustering analysis</w:t>
      </w:r>
      <w:r w:rsidRPr="003964AE">
        <w:rPr>
          <w:b/>
          <w:bCs/>
        </w:rPr>
        <w:t>:</w:t>
      </w:r>
    </w:p>
    <w:p w14:paraId="03F4ACCE" w14:textId="162F7AAD" w:rsidR="003964AE" w:rsidRDefault="006604C7" w:rsidP="003964AE">
      <w:r w:rsidRPr="006604C7">
        <w:drawing>
          <wp:inline distT="0" distB="0" distL="0" distR="0" wp14:anchorId="36820B5A" wp14:editId="6C9319E5">
            <wp:extent cx="5731510" cy="2487930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34D83B0-1D98-E2AA-B0FF-61D45F5785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34D83B0-1D98-E2AA-B0FF-61D45F5785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F21E" w14:textId="7B5B2C12" w:rsidR="00845A80" w:rsidRDefault="00845A80" w:rsidP="00137E5B">
      <w:pPr>
        <w:pStyle w:val="ListParagraph"/>
        <w:numPr>
          <w:ilvl w:val="0"/>
          <w:numId w:val="18"/>
        </w:numPr>
      </w:pPr>
      <w:r>
        <w:lastRenderedPageBreak/>
        <w:t>Input number of clusters → Enter how many clusters you want to generate.</w:t>
      </w:r>
    </w:p>
    <w:p w14:paraId="4BC5D771" w14:textId="77777777" w:rsidR="00845A80" w:rsidRDefault="00845A80" w:rsidP="008C46DA">
      <w:pPr>
        <w:pStyle w:val="ListParagraph"/>
        <w:numPr>
          <w:ilvl w:val="0"/>
          <w:numId w:val="18"/>
        </w:numPr>
      </w:pPr>
      <w:r>
        <w:t xml:space="preserve">Select cluster </w:t>
      </w:r>
      <w:proofErr w:type="spellStart"/>
      <w:r>
        <w:t>colors</w:t>
      </w:r>
      <w:proofErr w:type="spellEnd"/>
      <w:r>
        <w:t xml:space="preserve"> → Pick a </w:t>
      </w:r>
      <w:proofErr w:type="spellStart"/>
      <w:r>
        <w:t>color</w:t>
      </w:r>
      <w:proofErr w:type="spellEnd"/>
      <w:r>
        <w:t xml:space="preserve"> for each cluster.</w:t>
      </w:r>
    </w:p>
    <w:p w14:paraId="59D100D1" w14:textId="7814EA9C" w:rsidR="00845A80" w:rsidRDefault="00845A80" w:rsidP="002E098E">
      <w:pPr>
        <w:pStyle w:val="ListParagraph"/>
      </w:pPr>
      <w:r w:rsidRPr="00845A80">
        <w:rPr>
          <w:rFonts w:ascii="Segoe UI Emoji" w:hAnsi="Segoe UI Emoji" w:cs="Segoe UI Emoji"/>
          <w:i/>
          <w:iCs/>
        </w:rPr>
        <w:t>⚠️</w:t>
      </w:r>
      <w:r w:rsidRPr="00845A80">
        <w:rPr>
          <w:i/>
          <w:iCs/>
        </w:rPr>
        <w:t xml:space="preserve"> </w:t>
      </w:r>
      <w:r w:rsidRPr="002E098E">
        <w:rPr>
          <w:i/>
          <w:iCs/>
          <w:sz w:val="22"/>
          <w:szCs w:val="22"/>
        </w:rPr>
        <w:t xml:space="preserve">To change </w:t>
      </w:r>
      <w:proofErr w:type="spellStart"/>
      <w:r w:rsidRPr="002E098E">
        <w:rPr>
          <w:i/>
          <w:iCs/>
          <w:sz w:val="22"/>
          <w:szCs w:val="22"/>
        </w:rPr>
        <w:t>colors</w:t>
      </w:r>
      <w:proofErr w:type="spellEnd"/>
      <w:r w:rsidRPr="002E098E">
        <w:rPr>
          <w:i/>
          <w:iCs/>
          <w:sz w:val="22"/>
          <w:szCs w:val="22"/>
        </w:rPr>
        <w:t xml:space="preserve"> later, rerun the same data and use the cluster numbering to assign </w:t>
      </w:r>
      <w:proofErr w:type="spellStart"/>
      <w:r w:rsidRPr="002E098E">
        <w:rPr>
          <w:i/>
          <w:iCs/>
          <w:sz w:val="22"/>
          <w:szCs w:val="22"/>
        </w:rPr>
        <w:t>colors</w:t>
      </w:r>
      <w:proofErr w:type="spellEnd"/>
      <w:r w:rsidRPr="002E098E">
        <w:rPr>
          <w:i/>
          <w:iCs/>
          <w:sz w:val="22"/>
          <w:szCs w:val="22"/>
        </w:rPr>
        <w:t xml:space="preserve"> accordingly.</w:t>
      </w:r>
    </w:p>
    <w:p w14:paraId="5A51F424" w14:textId="4F0B88D8" w:rsidR="00845A80" w:rsidRDefault="00845A80" w:rsidP="0047298C">
      <w:pPr>
        <w:pStyle w:val="ListParagraph"/>
        <w:numPr>
          <w:ilvl w:val="0"/>
          <w:numId w:val="18"/>
        </w:numPr>
      </w:pPr>
      <w:r>
        <w:t>Cluster data → Click Cluster Data to perform the clustering.</w:t>
      </w:r>
    </w:p>
    <w:p w14:paraId="2091DFBD" w14:textId="6FD86ABE" w:rsidR="00845A80" w:rsidRDefault="00845A80" w:rsidP="00B152BA">
      <w:pPr>
        <w:pStyle w:val="ListParagraph"/>
        <w:numPr>
          <w:ilvl w:val="0"/>
          <w:numId w:val="18"/>
        </w:numPr>
      </w:pPr>
      <w:r>
        <w:t>View clusters → Choose per peptide or per amino acid to display the plots.</w:t>
      </w:r>
    </w:p>
    <w:p w14:paraId="38D6C98C" w14:textId="095E796B" w:rsidR="00845A80" w:rsidRDefault="00845A80" w:rsidP="00F10B3A">
      <w:pPr>
        <w:pStyle w:val="ListParagraph"/>
        <w:numPr>
          <w:ilvl w:val="0"/>
          <w:numId w:val="18"/>
        </w:numPr>
      </w:pPr>
      <w:r>
        <w:t>Navigate time points → Use the slider to move through the different time points.</w:t>
      </w:r>
    </w:p>
    <w:p w14:paraId="0474047A" w14:textId="7AAC6696" w:rsidR="003964AE" w:rsidRDefault="00845A80" w:rsidP="00845A80">
      <w:pPr>
        <w:pStyle w:val="ListParagraph"/>
        <w:numPr>
          <w:ilvl w:val="0"/>
          <w:numId w:val="18"/>
        </w:numPr>
      </w:pPr>
      <w:r>
        <w:t xml:space="preserve">Saved results → Plots are stored in your chosen output folder inside two subfolders: </w:t>
      </w:r>
      <w:r w:rsidR="002E098E">
        <w:t>Clusters per peptide and per amino acid.</w:t>
      </w:r>
    </w:p>
    <w:p w14:paraId="341CD342" w14:textId="77777777" w:rsidR="004104AA" w:rsidRDefault="004104AA" w:rsidP="004104AA"/>
    <w:p w14:paraId="67EBA6E7" w14:textId="1C00459B" w:rsidR="004104AA" w:rsidRDefault="004104AA" w:rsidP="004104AA">
      <w:pPr>
        <w:jc w:val="center"/>
        <w:rPr>
          <w:b/>
          <w:bCs/>
        </w:rPr>
      </w:pPr>
      <w:r w:rsidRPr="004104AA">
        <w:rPr>
          <w:b/>
          <w:bCs/>
        </w:rPr>
        <w:t>To export clusters on pdb:</w:t>
      </w:r>
    </w:p>
    <w:p w14:paraId="7EAC96A7" w14:textId="2972F5E3" w:rsidR="00611370" w:rsidRPr="004104AA" w:rsidRDefault="00611370" w:rsidP="004104AA">
      <w:pPr>
        <w:jc w:val="center"/>
        <w:rPr>
          <w:b/>
          <w:bCs/>
        </w:rPr>
      </w:pPr>
      <w:r w:rsidRPr="00611370">
        <w:rPr>
          <w:b/>
          <w:bCs/>
        </w:rPr>
        <w:drawing>
          <wp:inline distT="0" distB="0" distL="0" distR="0" wp14:anchorId="3A4FC7C7" wp14:editId="7795093C">
            <wp:extent cx="6938387" cy="3148641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128A94AA-142F-ED02-EE7E-29C4C2EAC8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128A94AA-142F-ED02-EE7E-29C4C2EAC8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0351" cy="31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4D17" w14:textId="5C0B7F7D" w:rsidR="00056F27" w:rsidRDefault="00056F27" w:rsidP="00466FF8">
      <w:pPr>
        <w:pStyle w:val="ListParagraph"/>
        <w:numPr>
          <w:ilvl w:val="0"/>
          <w:numId w:val="19"/>
        </w:numPr>
      </w:pPr>
      <w:r>
        <w:t>Select state → Choose the state you want to export.</w:t>
      </w:r>
    </w:p>
    <w:p w14:paraId="6F337FDF" w14:textId="0E8D4FE3" w:rsidR="00056F27" w:rsidRDefault="00056F27" w:rsidP="004D64B5">
      <w:pPr>
        <w:pStyle w:val="ListParagraph"/>
        <w:numPr>
          <w:ilvl w:val="0"/>
          <w:numId w:val="19"/>
        </w:numPr>
      </w:pPr>
      <w:r>
        <w:t>Import PDB file → Load the PDB from your drive.</w:t>
      </w:r>
    </w:p>
    <w:p w14:paraId="72B28BEA" w14:textId="1B77017E" w:rsidR="00056F27" w:rsidRDefault="00056F27" w:rsidP="00F615FC">
      <w:pPr>
        <w:pStyle w:val="ListParagraph"/>
        <w:numPr>
          <w:ilvl w:val="0"/>
          <w:numId w:val="19"/>
        </w:numPr>
      </w:pPr>
      <w:r>
        <w:t>Select time points → Pick the time points to export.</w:t>
      </w:r>
    </w:p>
    <w:p w14:paraId="2E94FF55" w14:textId="5AC2F1E9" w:rsidR="00056F27" w:rsidRDefault="00056F27" w:rsidP="006D0639">
      <w:pPr>
        <w:pStyle w:val="ListParagraph"/>
        <w:numPr>
          <w:ilvl w:val="0"/>
          <w:numId w:val="19"/>
        </w:numPr>
      </w:pPr>
      <w:r>
        <w:t>Export clusters → Click Export. A separate .</w:t>
      </w:r>
      <w:proofErr w:type="spellStart"/>
      <w:r>
        <w:t>pml</w:t>
      </w:r>
      <w:proofErr w:type="spellEnd"/>
      <w:r>
        <w:t xml:space="preserve"> file will be created for each selected time point.</w:t>
      </w:r>
    </w:p>
    <w:p w14:paraId="12F74507" w14:textId="2D1322DD" w:rsidR="00056F27" w:rsidRDefault="00056F27" w:rsidP="00666110">
      <w:pPr>
        <w:pStyle w:val="ListParagraph"/>
        <w:numPr>
          <w:ilvl w:val="0"/>
          <w:numId w:val="19"/>
        </w:numPr>
      </w:pPr>
      <w:r>
        <w:t xml:space="preserve">Cluster </w:t>
      </w:r>
      <w:proofErr w:type="spellStart"/>
      <w:r>
        <w:t>colors</w:t>
      </w:r>
      <w:proofErr w:type="spellEnd"/>
      <w:r>
        <w:t xml:space="preserve"> → The </w:t>
      </w:r>
      <w:proofErr w:type="spellStart"/>
      <w:r>
        <w:t>colors</w:t>
      </w:r>
      <w:proofErr w:type="spellEnd"/>
      <w:r>
        <w:t xml:space="preserve"> you selected for clustering will be applied to the PDB structures.</w:t>
      </w:r>
    </w:p>
    <w:p w14:paraId="77C3A8B9" w14:textId="331FE613" w:rsidR="004104AA" w:rsidRPr="00A63BFF" w:rsidRDefault="00056F27" w:rsidP="00056F27">
      <w:pPr>
        <w:pStyle w:val="ListParagraph"/>
        <w:numPr>
          <w:ilvl w:val="0"/>
          <w:numId w:val="19"/>
        </w:numPr>
      </w:pPr>
      <w:r>
        <w:t>Saved results → The .</w:t>
      </w:r>
      <w:proofErr w:type="spellStart"/>
      <w:r>
        <w:t>pml</w:t>
      </w:r>
      <w:proofErr w:type="spellEnd"/>
      <w:r>
        <w:t xml:space="preserve"> files are saved in the Clusters per peptide or per amino acid folder inside your chosen output folder.</w:t>
      </w:r>
    </w:p>
    <w:p w14:paraId="434A614F" w14:textId="77777777" w:rsidR="005F3CD2" w:rsidRDefault="00AC1359" w:rsidP="00A63BFF">
      <w:r w:rsidRPr="00A63BFF">
        <w:pict w14:anchorId="190BA49C">
          <v:rect id="_x0000_i1047" style="width:0;height:1.5pt" o:bullet="t" o:hrstd="t" o:hr="t" fillcolor="#a0a0a0" stroked="f"/>
        </w:pict>
      </w:r>
    </w:p>
    <w:p w14:paraId="2CB4E9D4" w14:textId="77777777" w:rsidR="002E4B10" w:rsidRPr="005F3CD2" w:rsidRDefault="002E4B10" w:rsidP="00A63BFF"/>
    <w:p w14:paraId="1783DBEF" w14:textId="77777777" w:rsidR="005F3CD2" w:rsidRPr="005F3CD2" w:rsidRDefault="005F3CD2" w:rsidP="005F3CD2">
      <w:pPr>
        <w:rPr>
          <w:b/>
          <w:bCs/>
        </w:rPr>
      </w:pPr>
      <w:r w:rsidRPr="005F3CD2">
        <w:rPr>
          <w:b/>
          <w:bCs/>
        </w:rPr>
        <w:lastRenderedPageBreak/>
        <w:t>4.3 Peptide Trajectory</w:t>
      </w:r>
    </w:p>
    <w:p w14:paraId="38991732" w14:textId="77777777" w:rsidR="005F3CD2" w:rsidRPr="005F3CD2" w:rsidRDefault="005F3CD2" w:rsidP="005F3CD2">
      <w:pPr>
        <w:numPr>
          <w:ilvl w:val="0"/>
          <w:numId w:val="7"/>
        </w:numPr>
      </w:pPr>
      <w:r w:rsidRPr="005F3CD2">
        <w:t xml:space="preserve">Visualize </w:t>
      </w:r>
      <w:r w:rsidRPr="005F3CD2">
        <w:rPr>
          <w:b/>
          <w:bCs/>
        </w:rPr>
        <w:t>temporal changes</w:t>
      </w:r>
      <w:r w:rsidRPr="005F3CD2">
        <w:t xml:space="preserve"> in peptide dynamics across labeling times.</w:t>
      </w:r>
    </w:p>
    <w:p w14:paraId="641BBBEB" w14:textId="77777777" w:rsidR="005F3CD2" w:rsidRPr="005F3CD2" w:rsidRDefault="005F3CD2" w:rsidP="005F3CD2">
      <w:pPr>
        <w:numPr>
          <w:ilvl w:val="0"/>
          <w:numId w:val="7"/>
        </w:numPr>
      </w:pPr>
      <w:r w:rsidRPr="005F3CD2">
        <w:t>Tracks cluster membership over time.</w:t>
      </w:r>
    </w:p>
    <w:p w14:paraId="17050FA6" w14:textId="77777777" w:rsidR="005F3CD2" w:rsidRPr="005F3CD2" w:rsidRDefault="005F3CD2" w:rsidP="005F3CD2">
      <w:pPr>
        <w:numPr>
          <w:ilvl w:val="0"/>
          <w:numId w:val="7"/>
        </w:numPr>
      </w:pPr>
      <w:r w:rsidRPr="005F3CD2">
        <w:t>Overlay multiple peptide trajectories to detect:</w:t>
      </w:r>
    </w:p>
    <w:p w14:paraId="38360EA6" w14:textId="77777777" w:rsidR="005F3CD2" w:rsidRPr="005F3CD2" w:rsidRDefault="005F3CD2" w:rsidP="005F3CD2">
      <w:pPr>
        <w:numPr>
          <w:ilvl w:val="1"/>
          <w:numId w:val="7"/>
        </w:numPr>
      </w:pPr>
      <w:r w:rsidRPr="005F3CD2">
        <w:t>Transient unfolding</w:t>
      </w:r>
    </w:p>
    <w:p w14:paraId="0CDCCAC1" w14:textId="77777777" w:rsidR="005F3CD2" w:rsidRPr="005F3CD2" w:rsidRDefault="005F3CD2" w:rsidP="005F3CD2">
      <w:pPr>
        <w:numPr>
          <w:ilvl w:val="1"/>
          <w:numId w:val="7"/>
        </w:numPr>
      </w:pPr>
      <w:r w:rsidRPr="005F3CD2">
        <w:t>Allosteric transitions</w:t>
      </w:r>
    </w:p>
    <w:p w14:paraId="0D5AF66E" w14:textId="77777777" w:rsidR="005F3CD2" w:rsidRDefault="005F3CD2" w:rsidP="005F3CD2">
      <w:pPr>
        <w:numPr>
          <w:ilvl w:val="1"/>
          <w:numId w:val="7"/>
        </w:numPr>
      </w:pPr>
      <w:r w:rsidRPr="005F3CD2">
        <w:t>Switching cluster dynamics</w:t>
      </w:r>
    </w:p>
    <w:p w14:paraId="1BF05031" w14:textId="7290FF8A" w:rsidR="003B43A0" w:rsidRDefault="004F7C14" w:rsidP="003B43A0">
      <w:r w:rsidRPr="004F7C14">
        <w:drawing>
          <wp:inline distT="0" distB="0" distL="0" distR="0" wp14:anchorId="3FA840DA" wp14:editId="7B01D1E7">
            <wp:extent cx="5731510" cy="2977515"/>
            <wp:effectExtent l="0" t="0" r="2540" b="0"/>
            <wp:docPr id="13" name="Picture 1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80571D6-BCDB-4A9F-D9B1-EE79D17EF1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80571D6-BCDB-4A9F-D9B1-EE79D17EF1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ABAC" w14:textId="61790336" w:rsidR="00584EA7" w:rsidRDefault="00584EA7" w:rsidP="00EB1BD6">
      <w:pPr>
        <w:pStyle w:val="ListParagraph"/>
        <w:numPr>
          <w:ilvl w:val="0"/>
          <w:numId w:val="20"/>
        </w:numPr>
      </w:pPr>
      <w:r>
        <w:t>Input peptides → Enter peptide ranges separated by commas, e.g., 253-264, 38-52, 266-274.</w:t>
      </w:r>
    </w:p>
    <w:p w14:paraId="4BB0B56F" w14:textId="6AFA8B48" w:rsidR="00584EA7" w:rsidRDefault="00584EA7" w:rsidP="00C97664">
      <w:pPr>
        <w:pStyle w:val="ListParagraph"/>
        <w:numPr>
          <w:ilvl w:val="0"/>
          <w:numId w:val="20"/>
        </w:numPr>
      </w:pPr>
      <w:r>
        <w:t>Load trajectory → Import the trajectory file to visualize.</w:t>
      </w:r>
    </w:p>
    <w:p w14:paraId="16D06A08" w14:textId="552D4508" w:rsidR="00584EA7" w:rsidRPr="005F3CD2" w:rsidRDefault="00584EA7" w:rsidP="00584EA7">
      <w:pPr>
        <w:pStyle w:val="ListParagraph"/>
        <w:numPr>
          <w:ilvl w:val="0"/>
          <w:numId w:val="20"/>
        </w:numPr>
      </w:pPr>
      <w:r>
        <w:t>View interactively → Explore the selected peptides interactively in the viewer.</w:t>
      </w:r>
    </w:p>
    <w:p w14:paraId="0055564A" w14:textId="69CA5821" w:rsidR="00102DE0" w:rsidRPr="007E32F7" w:rsidRDefault="00AC1359" w:rsidP="005F3CD2">
      <w:r>
        <w:pict w14:anchorId="6EB6B6C2">
          <v:rect id="_x0000_i1031" style="width:0;height:1.5pt" o:hralign="center" o:hrstd="t" o:hr="t" fillcolor="#a0a0a0" stroked="f"/>
        </w:pict>
      </w:r>
    </w:p>
    <w:p w14:paraId="7622A5B8" w14:textId="64DC01B0" w:rsidR="005F3CD2" w:rsidRDefault="005F3CD2" w:rsidP="005F3CD2">
      <w:pPr>
        <w:rPr>
          <w:b/>
          <w:bCs/>
        </w:rPr>
      </w:pPr>
      <w:r w:rsidRPr="005F3CD2">
        <w:rPr>
          <w:b/>
          <w:bCs/>
        </w:rPr>
        <w:t>4.4 File Conversion</w:t>
      </w:r>
    </w:p>
    <w:p w14:paraId="699FD486" w14:textId="77777777" w:rsidR="005013BB" w:rsidRDefault="005013BB" w:rsidP="005013BB">
      <w:r>
        <w:t>The File Conversion tab is designed to work with output from any HDX-MS processing software. To ensure compatibility, the input CSV file must have column names defined in the first row.</w:t>
      </w:r>
    </w:p>
    <w:p w14:paraId="2B6A2670" w14:textId="77777777" w:rsidR="00102DE0" w:rsidRDefault="00102DE0" w:rsidP="005013BB"/>
    <w:p w14:paraId="52181D7B" w14:textId="77777777" w:rsidR="005013BB" w:rsidRDefault="005013BB" w:rsidP="005013BB">
      <w:r>
        <w:t xml:space="preserve">Within the tab, users are required to map each column of their dataset to the corresponding </w:t>
      </w:r>
      <w:proofErr w:type="spellStart"/>
      <w:r>
        <w:t>DynamX</w:t>
      </w:r>
      <w:proofErr w:type="spellEnd"/>
      <w:r>
        <w:t xml:space="preserve"> cluster CSV format by selecting the appropriate column from the dropdown menus. If certain columns (e.g., </w:t>
      </w:r>
      <w:r w:rsidRPr="005013BB">
        <w:rPr>
          <w:i/>
          <w:iCs/>
        </w:rPr>
        <w:t>Max Uptake</w:t>
      </w:r>
      <w:r>
        <w:t xml:space="preserve"> or </w:t>
      </w:r>
      <w:r w:rsidRPr="005013BB">
        <w:rPr>
          <w:i/>
          <w:iCs/>
        </w:rPr>
        <w:t>MHP</w:t>
      </w:r>
      <w:r>
        <w:t xml:space="preserve">) are not present in </w:t>
      </w:r>
      <w:r>
        <w:lastRenderedPageBreak/>
        <w:t xml:space="preserve">the input file, </w:t>
      </w:r>
      <w:proofErr w:type="spellStart"/>
      <w:r>
        <w:t>HydroBot</w:t>
      </w:r>
      <w:proofErr w:type="spellEnd"/>
      <w:r>
        <w:t xml:space="preserve"> can automatically calculate these values from the sequence, which is also available for selection in the dropdown.</w:t>
      </w:r>
    </w:p>
    <w:p w14:paraId="7ED95B1C" w14:textId="77777777" w:rsidR="005013BB" w:rsidRDefault="005013BB" w:rsidP="005013BB"/>
    <w:p w14:paraId="6840D5F4" w14:textId="41576DB2" w:rsidR="006466A0" w:rsidRDefault="00561340" w:rsidP="005013BB">
      <w:r w:rsidRPr="00561340">
        <w:drawing>
          <wp:inline distT="0" distB="0" distL="0" distR="0" wp14:anchorId="3EB099A1" wp14:editId="73513627">
            <wp:extent cx="5731510" cy="4674235"/>
            <wp:effectExtent l="0" t="0" r="2540" b="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3B2FB92F-8EF8-0F16-93FC-BC230E6F4F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3B2FB92F-8EF8-0F16-93FC-BC230E6F4F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C98D" w14:textId="77777777" w:rsidR="006466A0" w:rsidRDefault="006466A0" w:rsidP="006466A0"/>
    <w:p w14:paraId="5DA67304" w14:textId="77777777" w:rsidR="005F3CD2" w:rsidRPr="005F3CD2" w:rsidRDefault="00AC1359" w:rsidP="005F3CD2">
      <w:r>
        <w:pict w14:anchorId="728E1241">
          <v:rect id="_x0000_i1032" style="width:0;height:1.5pt" o:hralign="center" o:hrstd="t" o:hr="t" fillcolor="#a0a0a0" stroked="f"/>
        </w:pict>
      </w:r>
    </w:p>
    <w:p w14:paraId="01970AA4" w14:textId="417ADA00" w:rsidR="005F3CD2" w:rsidRPr="005F3CD2" w:rsidRDefault="005F3CD2" w:rsidP="005F3CD2"/>
    <w:p w14:paraId="1A7FD3DA" w14:textId="17FF5998" w:rsidR="005F3CD2" w:rsidRPr="005F3CD2" w:rsidRDefault="00AC1359" w:rsidP="005F3CD2">
      <w:pPr>
        <w:rPr>
          <w:b/>
          <w:bCs/>
        </w:rPr>
      </w:pPr>
      <w:r>
        <w:rPr>
          <w:b/>
          <w:bCs/>
        </w:rPr>
        <w:t>5</w:t>
      </w:r>
      <w:r w:rsidR="005F3CD2" w:rsidRPr="005F3CD2">
        <w:rPr>
          <w:b/>
          <w:bCs/>
        </w:rPr>
        <w:t>. Citation</w:t>
      </w:r>
    </w:p>
    <w:p w14:paraId="34EF145C" w14:textId="62C05CE9" w:rsidR="005F3CD2" w:rsidRPr="005F3CD2" w:rsidRDefault="005F3CD2" w:rsidP="005F3CD2">
      <w:r w:rsidRPr="005F3CD2">
        <w:t xml:space="preserve">If you use </w:t>
      </w:r>
      <w:proofErr w:type="spellStart"/>
      <w:r w:rsidRPr="005F3CD2">
        <w:t>HydroBot</w:t>
      </w:r>
      <w:proofErr w:type="spellEnd"/>
      <w:r w:rsidRPr="005F3CD2">
        <w:t xml:space="preserve"> in your work, please cite:</w:t>
      </w:r>
      <w:r w:rsidRPr="005F3CD2">
        <w:br/>
      </w:r>
      <w:r w:rsidR="00C10BC3">
        <w:rPr>
          <w:b/>
          <w:bCs/>
        </w:rPr>
        <w:t>[placeholder]</w:t>
      </w:r>
    </w:p>
    <w:p w14:paraId="44235946" w14:textId="77777777" w:rsidR="00647817" w:rsidRDefault="00647817"/>
    <w:sectPr w:rsidR="00647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bullet="t" o:hrstd="t" o:hr="t" fillcolor="#a0a0a0" stroked="f"/>
    </w:pict>
  </w:numPicBullet>
  <w:abstractNum w:abstractNumId="0" w15:restartNumberingAfterBreak="0">
    <w:nsid w:val="0FB5517E"/>
    <w:multiLevelType w:val="multilevel"/>
    <w:tmpl w:val="3182C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83D4A"/>
    <w:multiLevelType w:val="multilevel"/>
    <w:tmpl w:val="1B98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C467B"/>
    <w:multiLevelType w:val="multilevel"/>
    <w:tmpl w:val="4BC0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809E0"/>
    <w:multiLevelType w:val="multilevel"/>
    <w:tmpl w:val="125A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A5433C"/>
    <w:multiLevelType w:val="hybridMultilevel"/>
    <w:tmpl w:val="2610C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90109"/>
    <w:multiLevelType w:val="multilevel"/>
    <w:tmpl w:val="D5A6F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B17968"/>
    <w:multiLevelType w:val="multilevel"/>
    <w:tmpl w:val="C1686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EF0A2E"/>
    <w:multiLevelType w:val="multilevel"/>
    <w:tmpl w:val="52A6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0417B5"/>
    <w:multiLevelType w:val="multilevel"/>
    <w:tmpl w:val="48E0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507438"/>
    <w:multiLevelType w:val="multilevel"/>
    <w:tmpl w:val="A7C4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65083"/>
    <w:multiLevelType w:val="hybridMultilevel"/>
    <w:tmpl w:val="0ADE5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BA51CA"/>
    <w:multiLevelType w:val="hybridMultilevel"/>
    <w:tmpl w:val="E50A4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854C8"/>
    <w:multiLevelType w:val="hybridMultilevel"/>
    <w:tmpl w:val="85C8B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D42CD"/>
    <w:multiLevelType w:val="hybridMultilevel"/>
    <w:tmpl w:val="CFD6E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5B3548"/>
    <w:multiLevelType w:val="multilevel"/>
    <w:tmpl w:val="8E54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1A1356"/>
    <w:multiLevelType w:val="multilevel"/>
    <w:tmpl w:val="0D98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E767A6"/>
    <w:multiLevelType w:val="multilevel"/>
    <w:tmpl w:val="37E6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A4DED"/>
    <w:multiLevelType w:val="hybridMultilevel"/>
    <w:tmpl w:val="9C748F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7062D"/>
    <w:multiLevelType w:val="multilevel"/>
    <w:tmpl w:val="36A6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092C82"/>
    <w:multiLevelType w:val="hybridMultilevel"/>
    <w:tmpl w:val="86225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914409">
    <w:abstractNumId w:val="3"/>
  </w:num>
  <w:num w:numId="2" w16cid:durableId="404572554">
    <w:abstractNumId w:val="16"/>
  </w:num>
  <w:num w:numId="3" w16cid:durableId="430398293">
    <w:abstractNumId w:val="15"/>
  </w:num>
  <w:num w:numId="4" w16cid:durableId="2143503202">
    <w:abstractNumId w:val="2"/>
  </w:num>
  <w:num w:numId="5" w16cid:durableId="1696223261">
    <w:abstractNumId w:val="7"/>
  </w:num>
  <w:num w:numId="6" w16cid:durableId="508953460">
    <w:abstractNumId w:val="8"/>
  </w:num>
  <w:num w:numId="7" w16cid:durableId="783502831">
    <w:abstractNumId w:val="5"/>
  </w:num>
  <w:num w:numId="8" w16cid:durableId="1367944922">
    <w:abstractNumId w:val="1"/>
  </w:num>
  <w:num w:numId="9" w16cid:durableId="124322407">
    <w:abstractNumId w:val="0"/>
  </w:num>
  <w:num w:numId="10" w16cid:durableId="2129422499">
    <w:abstractNumId w:val="9"/>
  </w:num>
  <w:num w:numId="11" w16cid:durableId="507715890">
    <w:abstractNumId w:val="14"/>
  </w:num>
  <w:num w:numId="12" w16cid:durableId="486171356">
    <w:abstractNumId w:val="6"/>
  </w:num>
  <w:num w:numId="13" w16cid:durableId="760955913">
    <w:abstractNumId w:val="18"/>
  </w:num>
  <w:num w:numId="14" w16cid:durableId="1033460398">
    <w:abstractNumId w:val="4"/>
  </w:num>
  <w:num w:numId="15" w16cid:durableId="170293342">
    <w:abstractNumId w:val="19"/>
  </w:num>
  <w:num w:numId="16" w16cid:durableId="914168789">
    <w:abstractNumId w:val="17"/>
  </w:num>
  <w:num w:numId="17" w16cid:durableId="904070289">
    <w:abstractNumId w:val="13"/>
  </w:num>
  <w:num w:numId="18" w16cid:durableId="1153450933">
    <w:abstractNumId w:val="11"/>
  </w:num>
  <w:num w:numId="19" w16cid:durableId="1383410765">
    <w:abstractNumId w:val="12"/>
  </w:num>
  <w:num w:numId="20" w16cid:durableId="6368833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D2"/>
    <w:rsid w:val="00056F27"/>
    <w:rsid w:val="000C3680"/>
    <w:rsid w:val="00102DE0"/>
    <w:rsid w:val="001C2C5B"/>
    <w:rsid w:val="001E6321"/>
    <w:rsid w:val="00257D74"/>
    <w:rsid w:val="002E098E"/>
    <w:rsid w:val="002E4B10"/>
    <w:rsid w:val="003964AE"/>
    <w:rsid w:val="003B43A0"/>
    <w:rsid w:val="003D15CA"/>
    <w:rsid w:val="004104AA"/>
    <w:rsid w:val="00426C38"/>
    <w:rsid w:val="00466C7C"/>
    <w:rsid w:val="004904A8"/>
    <w:rsid w:val="004B02CE"/>
    <w:rsid w:val="004B6009"/>
    <w:rsid w:val="004F7C14"/>
    <w:rsid w:val="005013BB"/>
    <w:rsid w:val="00561340"/>
    <w:rsid w:val="00566D02"/>
    <w:rsid w:val="00584EA7"/>
    <w:rsid w:val="005A0C26"/>
    <w:rsid w:val="005F3CD2"/>
    <w:rsid w:val="00606D9B"/>
    <w:rsid w:val="00611370"/>
    <w:rsid w:val="006322BF"/>
    <w:rsid w:val="00642277"/>
    <w:rsid w:val="006466A0"/>
    <w:rsid w:val="00647817"/>
    <w:rsid w:val="00651E98"/>
    <w:rsid w:val="006604C7"/>
    <w:rsid w:val="00660C64"/>
    <w:rsid w:val="006902B7"/>
    <w:rsid w:val="007568E1"/>
    <w:rsid w:val="007A3F02"/>
    <w:rsid w:val="007A6771"/>
    <w:rsid w:val="007E32F7"/>
    <w:rsid w:val="00845A80"/>
    <w:rsid w:val="00860E93"/>
    <w:rsid w:val="008952B7"/>
    <w:rsid w:val="008D7367"/>
    <w:rsid w:val="009E26BB"/>
    <w:rsid w:val="00A4723B"/>
    <w:rsid w:val="00A63BFF"/>
    <w:rsid w:val="00AC1359"/>
    <w:rsid w:val="00B569A6"/>
    <w:rsid w:val="00BA1DEF"/>
    <w:rsid w:val="00BD47F2"/>
    <w:rsid w:val="00BF3D44"/>
    <w:rsid w:val="00C10BC3"/>
    <w:rsid w:val="00CC0419"/>
    <w:rsid w:val="00CE3711"/>
    <w:rsid w:val="00D33FC5"/>
    <w:rsid w:val="00D37327"/>
    <w:rsid w:val="00DA11A5"/>
    <w:rsid w:val="00DE5FA3"/>
    <w:rsid w:val="00E63340"/>
    <w:rsid w:val="00E958FC"/>
    <w:rsid w:val="00EE5A65"/>
    <w:rsid w:val="00F52D9A"/>
    <w:rsid w:val="00FA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6658EBDC"/>
  <w15:chartTrackingRefBased/>
  <w15:docId w15:val="{F23959D5-E49E-418F-B093-4833DFF86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C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C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C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C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C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C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C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C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C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C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C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C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C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A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A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Kish, Monika</dc:creator>
  <cp:keywords/>
  <dc:description/>
  <cp:lastModifiedBy>Kish, Monika</cp:lastModifiedBy>
  <cp:revision>56</cp:revision>
  <dcterms:created xsi:type="dcterms:W3CDTF">2025-08-27T13:58:00Z</dcterms:created>
  <dcterms:modified xsi:type="dcterms:W3CDTF">2025-09-03T15:23:00Z</dcterms:modified>
</cp:coreProperties>
</file>