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What is the purpose of Python's 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Python, object-oriented Programming (OOPs) is a programming paradigm that uses objects and classes in programming. It aims to implement real-world entities like inheritance, polymorphisms, encapsulation, etc. in the programming.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Where does an inheritance search look for an attribute?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How do you distinguish between a class object and an instance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a template for creating objects in a program, whereas the object is an instance of a class. A class is a logical entity, while an object is a physical entity. A class does not allocate memory space; on the other hand, an object allocates memory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What makes the first argument in a class’s method function special?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calling process is automatic while the receiving process is not (its explicit). This is the reason the first parameter of a function in class must be the object itself. Writing this parameter as self is merely a convention. It is not a keyword and has no special meaning in Python.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 What is the purpose of the __init__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__init__ method lets the class initialize the object's attributes and serves no other purpose. It is only used within 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What is the process for creating a class instance?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operator requires a single, postfix argument: a call to a constructor. The name of the constructor provides the name of the class to instantiate. The constructor initializes the new object. The new operator returns a reference to the object it created.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What is the process for creating a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like an object constructor, or a "blueprint" for creating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To create a class, use the keyword class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Object. Now we can use the class named MyClass to create objects: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self Parameter.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Object Properties.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Object Properties.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Q8. How would you define the superclasses of a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superclass is the class from which many subclasses can be created. The subclasses inherit the characteristics of a superclass. The superclass is also known as the parent class or base class. In the above example, Vehicle is the Superclass and its subclasses are Car, Truck and Motorcycle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