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24523"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E12321">
        <w:rPr>
          <w:rFonts w:ascii="Times New Roman" w:hAnsi="Times New Roman" w:cs="Times New Roman"/>
          <w:sz w:val="24"/>
          <w:szCs w:val="24"/>
          <w:lang w:val="bg-BG"/>
        </w:rPr>
        <w:t xml:space="preserve">добро </w:t>
      </w:r>
      <w:r w:rsidR="007A0806">
        <w:rPr>
          <w:rFonts w:ascii="Times New Roman" w:hAnsi="Times New Roman" w:cs="Times New Roman"/>
          <w:sz w:val="24"/>
          <w:szCs w:val="24"/>
          <w:lang w:val="bg-BG"/>
        </w:rPr>
        <w:t>ниво на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1338B5"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Въпр</w:t>
      </w:r>
      <w:r w:rsidR="00A56C0A">
        <w:rPr>
          <w:rFonts w:ascii="Times New Roman" w:hAnsi="Times New Roman" w:cs="Times New Roman"/>
          <w:sz w:val="24"/>
          <w:szCs w:val="24"/>
          <w:lang w:val="bg-BG"/>
        </w:rPr>
        <w:t>еки че според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Pr>
          <w:rFonts w:ascii="Times New Roman" w:hAnsi="Times New Roman" w:cs="Times New Roman"/>
          <w:sz w:val="24"/>
          <w:szCs w:val="24"/>
          <w:lang w:val="bg-BG"/>
        </w:rPr>
        <w:t>е насочена към всички категории компании, включително големи корпорации, те не биха имали голяма полза от подоб</w:t>
      </w:r>
      <w:r w:rsidR="00A56C0A">
        <w:rPr>
          <w:rFonts w:ascii="Times New Roman" w:hAnsi="Times New Roman" w:cs="Times New Roman"/>
          <w:sz w:val="24"/>
          <w:szCs w:val="24"/>
          <w:lang w:val="bg-BG"/>
        </w:rPr>
        <w:t>на</w:t>
      </w:r>
      <w:r>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 xml:space="preserve">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които не са включени в бизнес плана.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настъпване 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то интеграцията не би била възможна</w:t>
      </w:r>
      <w:r w:rsidR="00AF2A8B">
        <w:rPr>
          <w:rFonts w:ascii="Times New Roman" w:hAnsi="Times New Roman" w:cs="Times New Roman"/>
          <w:sz w:val="24"/>
          <w:szCs w:val="24"/>
          <w:lang w:val="bg-BG"/>
        </w:rPr>
        <w:t xml:space="preserve"> поне засега</w:t>
      </w:r>
      <w:r w:rsidR="00E95AA8">
        <w:rPr>
          <w:rFonts w:ascii="Times New Roman" w:hAnsi="Times New Roman" w:cs="Times New Roman"/>
          <w:sz w:val="24"/>
          <w:szCs w:val="24"/>
          <w:lang w:val="bg-BG"/>
        </w:rPr>
        <w:t xml:space="preserve">.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w:t>
      </w:r>
      <w:r w:rsidR="00E95AA8">
        <w:rPr>
          <w:rFonts w:ascii="Times New Roman" w:hAnsi="Times New Roman" w:cs="Times New Roman"/>
          <w:sz w:val="24"/>
          <w:szCs w:val="24"/>
          <w:lang w:val="bg-BG"/>
        </w:rPr>
        <w:lastRenderedPageBreak/>
        <w:t>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C4325E">
        <w:rPr>
          <w:rFonts w:ascii="Times New Roman" w:hAnsi="Times New Roman" w:cs="Times New Roman"/>
          <w:sz w:val="24"/>
          <w:szCs w:val="24"/>
          <w:lang w:val="bg-BG"/>
        </w:rPr>
        <w:t xml:space="preserve"> с телеметика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Pr>
          <w:rFonts w:ascii="Times New Roman" w:hAnsi="Times New Roman" w:cs="Times New Roman"/>
          <w:sz w:val="24"/>
          <w:szCs w:val="24"/>
          <w:lang w:val="bg-BG"/>
        </w:rPr>
        <w:t xml:space="preserve"> функционалности. Ето и някои от тях</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 представя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 възможност</w:t>
      </w:r>
      <w:r>
        <w:rPr>
          <w:rFonts w:ascii="Times New Roman" w:hAnsi="Times New Roman" w:cs="Times New Roman"/>
          <w:sz w:val="24"/>
          <w:szCs w:val="24"/>
          <w:lang w:val="bg-BG"/>
        </w:rPr>
        <w:t xml:space="preserve">, включих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тази архитектура е разширяемостта и, тъй като всеки, имащ достъп до  системата,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 с</w:t>
      </w:r>
      <w:r>
        <w:rPr>
          <w:rFonts w:ascii="Times New Roman" w:eastAsia="Times New Roman" w:hAnsi="Times New Roman" w:cs="Times New Roman"/>
          <w:color w:val="000000"/>
          <w:sz w:val="24"/>
          <w:szCs w:val="24"/>
        </w:rPr>
        <w:t>вързаността,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 е добре да бъдат използвани</w:t>
      </w:r>
      <w:r w:rsidR="00E8135E">
        <w:rPr>
          <w:rFonts w:ascii="Times New Roman" w:eastAsia="Times New Roman" w:hAnsi="Times New Roman" w:cs="Times New Roman"/>
          <w:color w:val="000000"/>
          <w:sz w:val="24"/>
          <w:szCs w:val="24"/>
          <w:lang w:val="bg-BG"/>
        </w:rPr>
        <w:t xml:space="preserve"> 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Тъй като в</w:t>
      </w:r>
      <w:r w:rsidR="00E8135E">
        <w:rPr>
          <w:rFonts w:ascii="Times New Roman" w:eastAsia="Times New Roman" w:hAnsi="Times New Roman" w:cs="Times New Roman"/>
          <w:color w:val="000000"/>
          <w:sz w:val="24"/>
          <w:szCs w:val="24"/>
          <w:lang w:val="bg-BG"/>
        </w:rPr>
        <w:t>сяка тех</w:t>
      </w:r>
      <w:r w:rsidR="00E21933">
        <w:rPr>
          <w:rFonts w:ascii="Times New Roman" w:eastAsia="Times New Roman" w:hAnsi="Times New Roman" w:cs="Times New Roman"/>
          <w:color w:val="000000"/>
          <w:sz w:val="24"/>
          <w:szCs w:val="24"/>
          <w:lang w:val="bg-BG"/>
        </w:rPr>
        <w:t>нология има жизнен цикъл,</w:t>
      </w:r>
      <w:r w:rsidR="00E8135E">
        <w:rPr>
          <w:rFonts w:ascii="Times New Roman" w:eastAsia="Times New Roman" w:hAnsi="Times New Roman" w:cs="Times New Roman"/>
          <w:color w:val="000000"/>
          <w:sz w:val="24"/>
          <w:szCs w:val="24"/>
          <w:lang w:val="bg-BG"/>
        </w:rPr>
        <w:t xml:space="preserve"> избраните технологии трябва да бъдат</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Pr>
          <w:rFonts w:ascii="Times New Roman" w:eastAsia="Times New Roman" w:hAnsi="Times New Roman" w:cs="Times New Roman"/>
          <w:color w:val="000000"/>
          <w:sz w:val="24"/>
          <w:szCs w:val="24"/>
          <w:lang w:val="bg-BG"/>
        </w:rPr>
        <w:t xml:space="preserve"> - Д</w:t>
      </w:r>
      <w:r w:rsidRPr="00E8135E">
        <w:rPr>
          <w:rFonts w:ascii="Times New Roman" w:eastAsia="Times New Roman" w:hAnsi="Times New Roman" w:cs="Times New Roman"/>
          <w:color w:val="000000"/>
          <w:sz w:val="24"/>
          <w:szCs w:val="24"/>
          <w:lang w:val="bg-BG"/>
        </w:rPr>
        <w:t xml:space="preserve">а съществува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 </w:t>
      </w:r>
      <w:r>
        <w:rPr>
          <w:rFonts w:ascii="Times New Roman" w:eastAsia="Times New Roman" w:hAnsi="Times New Roman" w:cs="Times New Roman"/>
          <w:color w:val="000000"/>
          <w:sz w:val="24"/>
          <w:szCs w:val="24"/>
          <w:lang w:val="bg-BG"/>
        </w:rPr>
        <w:t>Да се развиват и използват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Език за разработка - </w:t>
      </w:r>
      <w:r w:rsidRPr="001A4CE8">
        <w:rPr>
          <w:rFonts w:ascii="Times New Roman" w:eastAsia="Times New Roman" w:hAnsi="Times New Roman" w:cs="Times New Roman"/>
          <w:i/>
          <w:color w:val="000000"/>
          <w:sz w:val="24"/>
          <w:szCs w:val="24"/>
        </w:rPr>
        <w:t>Microsoft C#</w:t>
      </w:r>
    </w:p>
    <w:p w:rsidR="00A45400" w:rsidRPr="00172949"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Връзка с базата данни - </w:t>
      </w:r>
      <w:r w:rsidR="00436D46">
        <w:rPr>
          <w:rFonts w:ascii="Times New Roman" w:eastAsia="Times New Roman" w:hAnsi="Times New Roman" w:cs="Times New Roman"/>
          <w:i/>
          <w:color w:val="000000"/>
          <w:sz w:val="24"/>
          <w:szCs w:val="24"/>
        </w:rPr>
        <w:t>Microsoft Entity Framework</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Система за управление на бази данни - </w:t>
      </w:r>
      <w:r w:rsidRPr="001A4CE8">
        <w:rPr>
          <w:rFonts w:ascii="Times New Roman" w:eastAsia="Times New Roman" w:hAnsi="Times New Roman" w:cs="Times New Roman"/>
          <w:i/>
          <w:color w:val="000000"/>
          <w:sz w:val="24"/>
          <w:szCs w:val="24"/>
        </w:rPr>
        <w:t>MS SQL Server</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на базата данни - </w:t>
      </w:r>
      <w:r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ReactJS</w:t>
      </w:r>
      <w:r>
        <w:rPr>
          <w:rFonts w:ascii="Times New Roman" w:eastAsia="Times New Roman" w:hAnsi="Times New Roman" w:cs="Times New Roman"/>
          <w:color w:val="000000"/>
          <w:sz w:val="24"/>
          <w:szCs w:val="24"/>
        </w:rPr>
        <w:t xml:space="preserve"> </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 </w:t>
      </w:r>
      <w:r w:rsidRPr="001A4CE8">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(стандарт ECMAScript 6)</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Module bundler - </w:t>
      </w:r>
      <w:r w:rsidRPr="001A4CE8">
        <w:rPr>
          <w:rFonts w:ascii="Times New Roman" w:eastAsia="Times New Roman" w:hAnsi="Times New Roman" w:cs="Times New Roman"/>
          <w:i/>
          <w:color w:val="000000"/>
          <w:sz w:val="24"/>
          <w:szCs w:val="24"/>
        </w:rPr>
        <w:t>Webpack 2</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Други - </w:t>
      </w:r>
      <w:r w:rsidRPr="001A4CE8">
        <w:rPr>
          <w:rFonts w:ascii="Times New Roman" w:eastAsia="Times New Roman" w:hAnsi="Times New Roman" w:cs="Times New Roman"/>
          <w:i/>
          <w:color w:val="000000"/>
          <w:sz w:val="24"/>
          <w:szCs w:val="24"/>
        </w:rPr>
        <w:t>CSS, Material UI, NPM</w:t>
      </w:r>
    </w:p>
    <w:p w:rsidR="00174AAE" w:rsidRPr="00174AAE" w:rsidRDefault="00174AAE" w:rsidP="00174AAE">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методите на класовете се извикват SQL процедурите и функциите.</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Pr>
          <w:rFonts w:ascii="Times New Roman" w:eastAsia="Times New Roman" w:hAnsi="Times New Roman" w:cs="Times New Roman"/>
          <w:color w:val="000000"/>
          <w:sz w:val="24"/>
          <w:szCs w:val="24"/>
        </w:rPr>
        <w:t xml:space="preserve"> – Entity Framework e ORM (Object Relational Mapping). Той позволява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hAnsi="Times New Roman" w:cs="Times New Roman"/>
          <w:b/>
          <w:color w:val="000000"/>
          <w:sz w:val="24"/>
          <w:szCs w:val="24"/>
          <w:lang w:val="en-US"/>
        </w:rPr>
        <w:t>Microsoft Enity Framework [31]</w:t>
      </w:r>
    </w:p>
    <w:p w:rsidR="00050145" w:rsidRPr="00050145" w:rsidRDefault="00440941" w:rsidP="00420E7F">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050145">
        <w:rPr>
          <w:rFonts w:ascii="Times New Roman" w:eastAsia="Times New Roman" w:hAnsi="Times New Roman" w:cs="Times New Roman"/>
          <w:i/>
          <w:color w:val="000000"/>
          <w:sz w:val="24"/>
          <w:szCs w:val="24"/>
          <w:lang w:val="en-US"/>
        </w:rPr>
        <w:t xml:space="preserve">Microsoft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е ORM</w:t>
      </w:r>
      <w:r w:rsidR="00050145">
        <w:rPr>
          <w:rFonts w:ascii="Times New Roman" w:eastAsia="Times New Roman" w:hAnsi="Times New Roman" w:cs="Times New Roman"/>
          <w:color w:val="000000"/>
          <w:sz w:val="24"/>
          <w:szCs w:val="24"/>
          <w:lang w:val="en-US"/>
        </w:rPr>
        <w:t xml:space="preserve"> (</w:t>
      </w:r>
      <w:r w:rsidR="00050145" w:rsidRPr="00231581">
        <w:rPr>
          <w:rFonts w:ascii="Times New Roman" w:eastAsia="Times New Roman" w:hAnsi="Times New Roman" w:cs="Times New Roman"/>
          <w:i/>
          <w:color w:val="000000"/>
          <w:sz w:val="24"/>
          <w:szCs w:val="24"/>
          <w:lang w:val="en-US"/>
        </w:rPr>
        <w:t>Object Relational Mapping</w:t>
      </w:r>
      <w:r w:rsidR="00050145">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фреймъурк</w:t>
      </w:r>
      <w:r w:rsidRPr="00050145">
        <w:rPr>
          <w:rFonts w:ascii="Times New Roman" w:eastAsia="Times New Roman" w:hAnsi="Times New Roman" w:cs="Times New Roman"/>
          <w:color w:val="000000"/>
          <w:sz w:val="24"/>
          <w:szCs w:val="24"/>
          <w:lang w:val="en-US"/>
        </w:rPr>
        <w:t xml:space="preserve"> с отворен код з</w:t>
      </w:r>
      <w:r w:rsidR="00050145">
        <w:rPr>
          <w:rFonts w:ascii="Times New Roman" w:eastAsia="Times New Roman" w:hAnsi="Times New Roman" w:cs="Times New Roman"/>
          <w:color w:val="000000"/>
          <w:sz w:val="24"/>
          <w:szCs w:val="24"/>
          <w:lang w:val="en-US"/>
        </w:rPr>
        <w:t>а .NET приложени</w:t>
      </w:r>
      <w:r w:rsidR="00050145">
        <w:rPr>
          <w:rFonts w:ascii="Times New Roman" w:eastAsia="Times New Roman" w:hAnsi="Times New Roman" w:cs="Times New Roman"/>
          <w:color w:val="000000"/>
          <w:sz w:val="24"/>
          <w:szCs w:val="24"/>
          <w:lang w:val="bg-BG"/>
        </w:rPr>
        <w:t>я</w:t>
      </w:r>
      <w:r w:rsidRPr="00050145">
        <w:rPr>
          <w:rFonts w:ascii="Times New Roman" w:eastAsia="Times New Roman" w:hAnsi="Times New Roman" w:cs="Times New Roman"/>
          <w:color w:val="000000"/>
          <w:sz w:val="24"/>
          <w:szCs w:val="24"/>
          <w:lang w:val="en-US"/>
        </w:rPr>
        <w:t>.</w:t>
      </w:r>
      <w:proofErr w:type="gramEnd"/>
      <w:r w:rsidR="00050145">
        <w:rPr>
          <w:rFonts w:ascii="Times New Roman" w:eastAsia="Times New Roman" w:hAnsi="Times New Roman" w:cs="Times New Roman"/>
          <w:color w:val="000000"/>
          <w:sz w:val="24"/>
          <w:szCs w:val="24"/>
          <w:lang w:val="en-US"/>
        </w:rPr>
        <w:t xml:space="preserve"> </w:t>
      </w:r>
      <w:proofErr w:type="gramStart"/>
      <w:r w:rsidR="00050145">
        <w:rPr>
          <w:rFonts w:ascii="Times New Roman" w:eastAsia="Times New Roman" w:hAnsi="Times New Roman" w:cs="Times New Roman"/>
          <w:color w:val="000000"/>
          <w:sz w:val="24"/>
          <w:szCs w:val="24"/>
          <w:lang w:val="en-US"/>
        </w:rPr>
        <w:t>Т</w:t>
      </w:r>
      <w:r w:rsidR="00050145">
        <w:rPr>
          <w:rFonts w:ascii="Times New Roman" w:eastAsia="Times New Roman" w:hAnsi="Times New Roman" w:cs="Times New Roman"/>
          <w:color w:val="000000"/>
          <w:sz w:val="24"/>
          <w:szCs w:val="24"/>
          <w:lang w:val="bg-BG"/>
        </w:rPr>
        <w:t>ой</w:t>
      </w:r>
      <w:r w:rsidR="00050145">
        <w:rPr>
          <w:rFonts w:ascii="Times New Roman" w:eastAsia="Times New Roman" w:hAnsi="Times New Roman" w:cs="Times New Roman"/>
          <w:color w:val="000000"/>
          <w:sz w:val="24"/>
          <w:szCs w:val="24"/>
          <w:lang w:val="en-US"/>
        </w:rPr>
        <w:t xml:space="preserve"> позволява използва</w:t>
      </w:r>
      <w:r w:rsidR="00050145">
        <w:rPr>
          <w:rFonts w:ascii="Times New Roman" w:eastAsia="Times New Roman" w:hAnsi="Times New Roman" w:cs="Times New Roman"/>
          <w:color w:val="000000"/>
          <w:sz w:val="24"/>
          <w:szCs w:val="24"/>
          <w:lang w:val="bg-BG"/>
        </w:rPr>
        <w:t xml:space="preserve">нето на </w:t>
      </w:r>
      <w:r w:rsidRPr="00050145">
        <w:rPr>
          <w:rFonts w:ascii="Times New Roman" w:eastAsia="Times New Roman" w:hAnsi="Times New Roman" w:cs="Times New Roman"/>
          <w:color w:val="000000"/>
          <w:sz w:val="24"/>
          <w:szCs w:val="24"/>
          <w:lang w:val="en-US"/>
        </w:rPr>
        <w:t>класове,</w:t>
      </w:r>
      <w:r w:rsidR="00050145">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Pr="00050145">
        <w:rPr>
          <w:rFonts w:ascii="Times New Roman" w:eastAsia="Times New Roman" w:hAnsi="Times New Roman" w:cs="Times New Roman"/>
          <w:color w:val="000000"/>
          <w:sz w:val="24"/>
          <w:szCs w:val="24"/>
          <w:lang w:val="en-US"/>
        </w:rPr>
        <w:t>.</w:t>
      </w:r>
      <w:proofErr w:type="gramEnd"/>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Чрез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е възможна работата </w:t>
      </w:r>
      <w:r w:rsidR="00050145">
        <w:rPr>
          <w:rFonts w:ascii="Times New Roman" w:eastAsia="Times New Roman" w:hAnsi="Times New Roman" w:cs="Times New Roman"/>
          <w:color w:val="000000"/>
          <w:sz w:val="24"/>
          <w:szCs w:val="24"/>
          <w:lang w:val="en-US"/>
        </w:rPr>
        <w:t>на по-високо ниво на абстракция</w:t>
      </w:r>
      <w:r w:rsidR="00050145">
        <w:rPr>
          <w:rFonts w:ascii="Times New Roman" w:eastAsia="Times New Roman" w:hAnsi="Times New Roman" w:cs="Times New Roman"/>
          <w:color w:val="000000"/>
          <w:sz w:val="24"/>
          <w:szCs w:val="24"/>
          <w:lang w:val="bg-BG"/>
        </w:rPr>
        <w:t xml:space="preserve"> при обработването на данни</w:t>
      </w:r>
      <w:r w:rsidR="00050145">
        <w:rPr>
          <w:rFonts w:ascii="Times New Roman" w:eastAsia="Times New Roman" w:hAnsi="Times New Roman" w:cs="Times New Roman"/>
          <w:color w:val="000000"/>
          <w:sz w:val="24"/>
          <w:szCs w:val="24"/>
          <w:lang w:val="en-US"/>
        </w:rPr>
        <w:t>.</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0B509F">
        <w:rPr>
          <w:rFonts w:ascii="Times New Roman" w:eastAsia="Times New Roman" w:hAnsi="Times New Roman" w:cs="Times New Roman"/>
          <w:b/>
          <w:color w:val="000000"/>
          <w:sz w:val="24"/>
          <w:szCs w:val="24"/>
        </w:rPr>
        <w:t xml:space="preserve"> [26]</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lastRenderedPageBreak/>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601D13">
        <w:rPr>
          <w:rFonts w:ascii="Times New Roman" w:eastAsia="Times New Roman" w:hAnsi="Times New Roman" w:cs="Times New Roman"/>
          <w:b/>
          <w:color w:val="000000"/>
          <w:sz w:val="24"/>
          <w:szCs w:val="24"/>
        </w:rPr>
        <w:t xml:space="preserve"> [26]</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9C6DB4">
        <w:rPr>
          <w:rFonts w:ascii="Times New Roman" w:eastAsia="Times New Roman" w:hAnsi="Times New Roman" w:cs="Times New Roman"/>
          <w:color w:val="000000"/>
          <w:sz w:val="24"/>
          <w:szCs w:val="24"/>
          <w:lang w:val="bg-BG"/>
        </w:rPr>
        <w:t>Фигура 11</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147015" w:rsidRPr="00147015">
        <w:rPr>
          <w:rFonts w:ascii="Times New Roman" w:eastAsia="Times New Roman" w:hAnsi="Times New Roman" w:cs="Times New Roman"/>
          <w:color w:val="000000"/>
          <w:sz w:val="24"/>
          <w:szCs w:val="24"/>
          <w:lang w:val="en-US"/>
        </w:rPr>
        <w:t>и има време за</w:t>
      </w:r>
      <w:r w:rsidR="00AD533D">
        <w:rPr>
          <w:rFonts w:ascii="Times New Roman" w:eastAsia="Times New Roman" w:hAnsi="Times New Roman" w:cs="Times New Roman"/>
          <w:color w:val="000000"/>
          <w:sz w:val="24"/>
          <w:szCs w:val="24"/>
          <w:lang w:val="en-US"/>
        </w:rPr>
        <w:t xml:space="preserve"> изтичане.</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7" cy="1512378"/>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510991"/>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Pr>
          <w:rFonts w:ascii="Times New Roman" w:eastAsia="Times New Roman" w:hAnsi="Times New Roman" w:cs="Times New Roman"/>
          <w:i/>
          <w:color w:val="000000"/>
          <w:sz w:val="24"/>
          <w:szCs w:val="24"/>
        </w:rPr>
        <w:t>” [26</w:t>
      </w:r>
      <w:r>
        <w:rPr>
          <w:rFonts w:ascii="Times New Roman" w:eastAsia="Times New Roman" w:hAnsi="Times New Roman" w:cs="Times New Roman"/>
          <w:i/>
          <w:color w:val="000000"/>
          <w:sz w:val="24"/>
          <w:szCs w:val="24"/>
        </w:rPr>
        <w:t>]</w:t>
      </w:r>
      <w:bookmarkStart w:id="0" w:name="_GoBack"/>
      <w:bookmarkEnd w:id="0"/>
    </w:p>
    <w:p w:rsidR="00FD00E0" w:rsidRPr="009C6DB4" w:rsidRDefault="00FD00E0"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420E7F">
        <w:rPr>
          <w:rFonts w:ascii="Times New Roman" w:hAnsi="Times New Roman" w:cs="Times New Roman"/>
          <w:b/>
          <w:color w:val="000000"/>
          <w:sz w:val="24"/>
          <w:szCs w:val="24"/>
          <w:lang w:val="en-US"/>
        </w:rPr>
        <w:t>4</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8B6E4E">
        <w:rPr>
          <w:rFonts w:ascii="Times New Roman" w:eastAsia="Times New Roman" w:hAnsi="Times New Roman" w:cs="Times New Roman"/>
          <w:b/>
          <w:color w:val="000000"/>
          <w:sz w:val="24"/>
          <w:szCs w:val="24"/>
          <w:lang w:val="en-US"/>
        </w:rPr>
        <w:t xml:space="preserve">[27], </w:t>
      </w:r>
      <w:r w:rsidR="00FC143C">
        <w:rPr>
          <w:rFonts w:ascii="Times New Roman" w:eastAsia="Times New Roman" w:hAnsi="Times New Roman" w:cs="Times New Roman"/>
          <w:b/>
          <w:color w:val="000000"/>
          <w:sz w:val="24"/>
          <w:szCs w:val="24"/>
          <w:lang w:val="en-US"/>
        </w:rPr>
        <w:t>[</w:t>
      </w:r>
      <w:r w:rsidR="008B6E4E">
        <w:rPr>
          <w:rFonts w:ascii="Times New Roman" w:eastAsia="Times New Roman" w:hAnsi="Times New Roman" w:cs="Times New Roman"/>
          <w:b/>
          <w:color w:val="000000"/>
          <w:sz w:val="24"/>
          <w:szCs w:val="24"/>
          <w:lang w:val="en-US"/>
        </w:rPr>
        <w:t>28</w:t>
      </w:r>
      <w:r w:rsidR="00FC143C">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 xml:space="preserve">Създаден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бързи и мащабируеми приложния  с </w:t>
      </w:r>
      <w:r w:rsidR="004F76FA" w:rsidRPr="004F76FA">
        <w:rPr>
          <w:rFonts w:ascii="Times New Roman" w:hAnsi="Times New Roman" w:cs="Times New Roman"/>
          <w:color w:val="000000"/>
          <w:sz w:val="24"/>
          <w:szCs w:val="24"/>
          <w:lang w:val="en-US"/>
        </w:rPr>
        <w:t xml:space="preserve">ReactJS. </w:t>
      </w:r>
      <w:r w:rsidR="004F76FA">
        <w:rPr>
          <w:rFonts w:ascii="Times New Roman" w:hAnsi="Times New Roman" w:cs="Times New Roman"/>
          <w:color w:val="000000"/>
          <w:sz w:val="24"/>
          <w:szCs w:val="24"/>
          <w:lang w:val="bg-BG"/>
        </w:rPr>
        <w:lastRenderedPageBreak/>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8B6E4E">
        <w:rPr>
          <w:rFonts w:ascii="Times New Roman" w:eastAsia="Times New Roman" w:hAnsi="Times New Roman" w:cs="Times New Roman"/>
          <w:color w:val="000000"/>
          <w:sz w:val="24"/>
          <w:szCs w:val="24"/>
          <w:lang w:val="en-US"/>
        </w:rPr>
        <w:t xml:space="preserve"> [27]</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8B6E4E" w:rsidRPr="009C5E86">
        <w:rPr>
          <w:rFonts w:ascii="Times New Roman" w:hAnsi="Times New Roman" w:cs="Times New Roman"/>
          <w:b/>
          <w:sz w:val="24"/>
          <w:szCs w:val="24"/>
        </w:rPr>
        <w:t xml:space="preserve"> [28]</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Pr>
          <w:rFonts w:ascii="Times New Roman" w:eastAsia="Times New Roman" w:hAnsi="Times New Roman" w:cs="Times New Roman"/>
          <w:i/>
          <w:color w:val="000000"/>
          <w:sz w:val="24"/>
          <w:szCs w:val="24"/>
        </w:rPr>
        <w:t>” [30]</w:t>
      </w: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420E7F">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14B71">
        <w:rPr>
          <w:rFonts w:ascii="Times New Roman" w:eastAsia="Times New Roman" w:hAnsi="Times New Roman" w:cs="Times New Roman"/>
          <w:b/>
          <w:color w:val="000000"/>
          <w:sz w:val="24"/>
          <w:szCs w:val="24"/>
        </w:rPr>
        <w:t>[29]</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lastRenderedPageBreak/>
        <w:t>Material-UI</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4"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7"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t>[6</w:t>
      </w:r>
      <w:r w:rsidR="007D3BD2" w:rsidRPr="00A828CE">
        <w:rPr>
          <w:rFonts w:ascii="Times New Roman" w:hAnsi="Times New Roman" w:cs="Times New Roman"/>
          <w:sz w:val="24"/>
          <w:szCs w:val="24"/>
          <w:lang w:val="en-US"/>
        </w:rPr>
        <w:t xml:space="preserve">] </w:t>
      </w:r>
      <w:hyperlink r:id="rId28"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9"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0"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1"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2"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3"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4"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5"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6"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7"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lastRenderedPageBreak/>
        <w:t>[17]</w:t>
      </w:r>
      <w:hyperlink r:id="rId38"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9"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0"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1"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2"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[23] </w:t>
      </w:r>
      <w:hyperlink r:id="rId43"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4"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5" w:history="1">
        <w:r w:rsidR="000B509F" w:rsidRPr="00C142FE">
          <w:rPr>
            <w:rStyle w:val="a5"/>
            <w:rFonts w:ascii="Times New Roman" w:eastAsia="Times New Roman" w:hAnsi="Times New Roman" w:cs="Times New Roman"/>
            <w:sz w:val="24"/>
            <w:szCs w:val="24"/>
          </w:rPr>
          <w:t>https://www.mulesoft.com/resources/api/what-is-rest-api-design</w:t>
        </w:r>
      </w:hyperlink>
    </w:p>
    <w:p w:rsidR="000B509F" w:rsidRDefault="000B509F"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[26] </w:t>
      </w:r>
      <w:r w:rsidR="008B732F" w:rsidRPr="008B732F">
        <w:rPr>
          <w:rFonts w:ascii="Times New Roman" w:eastAsia="Times New Roman" w:hAnsi="Times New Roman" w:cs="Times New Roman"/>
          <w:color w:val="000000"/>
          <w:sz w:val="24"/>
          <w:szCs w:val="24"/>
          <w:lang w:val="en-US"/>
        </w:rPr>
        <w:t>https://www.ecanarys.com/Blogs/ArticleID/308/Token-Based-Authentication-for-Web-APIs</w:t>
      </w:r>
    </w:p>
    <w:p w:rsidR="009C4785" w:rsidRDefault="009C478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[27] </w:t>
      </w:r>
      <w:hyperlink r:id="rId46" w:history="1">
        <w:r w:rsidR="008B6E4E"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8B6E4E" w:rsidRDefault="008B6E4E" w:rsidP="008B6E4E">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 xml:space="preserve">[28] </w:t>
      </w:r>
      <w:hyperlink r:id="rId47" w:history="1">
        <w:r w:rsidR="00C14B71" w:rsidRPr="00C142FE">
          <w:rPr>
            <w:rStyle w:val="a5"/>
            <w:rFonts w:ascii="Times New Roman" w:hAnsi="Times New Roman" w:cs="Times New Roman"/>
            <w:sz w:val="24"/>
            <w:szCs w:val="24"/>
            <w:lang w:val="bg-BG"/>
          </w:rPr>
          <w:t>https://medium.com/@TechMagic/reactjs-vs-angular5-vs-vue-js-what-to-choose-in-2018-b91e028fa91d</w:t>
        </w:r>
      </w:hyperlink>
    </w:p>
    <w:p w:rsidR="00C14B71" w:rsidRDefault="00C14B71" w:rsidP="00C14B71">
      <w:pPr>
        <w:rPr>
          <w:rStyle w:val="a5"/>
          <w:rFonts w:ascii="Times New Roman" w:hAnsi="Times New Roman" w:cs="Times New Roman"/>
          <w:sz w:val="24"/>
          <w:szCs w:val="24"/>
          <w:lang w:val="bg-BG"/>
        </w:rPr>
      </w:pPr>
      <w:r>
        <w:rPr>
          <w:rFonts w:ascii="Times New Roman" w:hAnsi="Times New Roman" w:cs="Times New Roman"/>
          <w:sz w:val="24"/>
          <w:szCs w:val="24"/>
        </w:rPr>
        <w:t xml:space="preserve">[29] </w:t>
      </w:r>
      <w:hyperlink r:id="rId48" w:history="1">
        <w:r w:rsidRPr="00821147">
          <w:rPr>
            <w:rStyle w:val="a5"/>
            <w:rFonts w:ascii="Times New Roman" w:hAnsi="Times New Roman" w:cs="Times New Roman"/>
            <w:sz w:val="24"/>
            <w:szCs w:val="24"/>
            <w:lang w:val="bg-BG"/>
          </w:rPr>
          <w:t>https://medium.com/material-ui/material-ui-v1-is-out-e73ce13463eb</w:t>
        </w:r>
      </w:hyperlink>
    </w:p>
    <w:p w:rsidR="004955BF" w:rsidRDefault="00CD2B19" w:rsidP="00C14B71">
      <w:pPr>
        <w:rPr>
          <w:rFonts w:ascii="Times New Roman" w:hAnsi="Times New Roman" w:cs="Times New Roman"/>
          <w:sz w:val="24"/>
          <w:szCs w:val="24"/>
          <w:lang w:val="en-US"/>
        </w:rPr>
      </w:pPr>
      <w:r>
        <w:rPr>
          <w:rFonts w:ascii="Times New Roman" w:hAnsi="Times New Roman" w:cs="Times New Roman"/>
          <w:sz w:val="24"/>
          <w:szCs w:val="24"/>
          <w:lang w:val="en-US"/>
        </w:rPr>
        <w:t>[30</w:t>
      </w:r>
      <w:proofErr w:type="gramStart"/>
      <w:r>
        <w:rPr>
          <w:rFonts w:ascii="Times New Roman" w:hAnsi="Times New Roman" w:cs="Times New Roman"/>
          <w:sz w:val="24"/>
          <w:szCs w:val="24"/>
          <w:lang w:val="en-US"/>
        </w:rPr>
        <w:t>]</w:t>
      </w:r>
      <w:proofErr w:type="gramEnd"/>
      <w:r w:rsidR="00420E7F">
        <w:rPr>
          <w:rFonts w:ascii="Times New Roman" w:hAnsi="Times New Roman" w:cs="Times New Roman"/>
          <w:sz w:val="24"/>
          <w:szCs w:val="24"/>
          <w:lang w:val="bg-BG"/>
        </w:rPr>
        <w:fldChar w:fldCharType="begin"/>
      </w:r>
      <w:r w:rsidR="00420E7F">
        <w:rPr>
          <w:rFonts w:ascii="Times New Roman" w:hAnsi="Times New Roman" w:cs="Times New Roman"/>
          <w:sz w:val="24"/>
          <w:szCs w:val="24"/>
          <w:lang w:val="bg-BG"/>
        </w:rPr>
        <w:instrText xml:space="preserve"> HYPERLINK "https://npm</w:instrText>
      </w:r>
      <w:r w:rsidR="00420E7F" w:rsidRPr="004955BF">
        <w:rPr>
          <w:rFonts w:ascii="Times New Roman" w:hAnsi="Times New Roman" w:cs="Times New Roman"/>
          <w:sz w:val="24"/>
          <w:szCs w:val="24"/>
          <w:lang w:val="bg-BG"/>
        </w:rPr>
        <w:instrText>stat.com/charts.html?package=react&amp;package=vue&amp;package=angular&amp;from=2016-06-01&amp;to=2018-05-31</w:instrText>
      </w:r>
      <w:r w:rsidR="00420E7F">
        <w:rPr>
          <w:rFonts w:ascii="Times New Roman" w:hAnsi="Times New Roman" w:cs="Times New Roman"/>
          <w:sz w:val="24"/>
          <w:szCs w:val="24"/>
          <w:lang w:val="bg-BG"/>
        </w:rPr>
        <w:instrText xml:space="preserve">" </w:instrText>
      </w:r>
      <w:r w:rsidR="00420E7F">
        <w:rPr>
          <w:rFonts w:ascii="Times New Roman" w:hAnsi="Times New Roman" w:cs="Times New Roman"/>
          <w:sz w:val="24"/>
          <w:szCs w:val="24"/>
          <w:lang w:val="bg-BG"/>
        </w:rPr>
        <w:fldChar w:fldCharType="separate"/>
      </w:r>
      <w:r w:rsidR="00420E7F" w:rsidRPr="00C142FE">
        <w:rPr>
          <w:rStyle w:val="a5"/>
          <w:rFonts w:ascii="Times New Roman" w:hAnsi="Times New Roman" w:cs="Times New Roman"/>
          <w:sz w:val="24"/>
          <w:szCs w:val="24"/>
          <w:lang w:val="bg-BG"/>
        </w:rPr>
        <w:t>https://npmstat.com/charts.html?package=react&amp;package=vue&amp;package=angular&amp;from=2016-06-01&amp;to=2018-05-31</w:t>
      </w:r>
      <w:r w:rsidR="00420E7F">
        <w:rPr>
          <w:rFonts w:ascii="Times New Roman" w:hAnsi="Times New Roman" w:cs="Times New Roman"/>
          <w:sz w:val="24"/>
          <w:szCs w:val="24"/>
          <w:lang w:val="bg-BG"/>
        </w:rPr>
        <w:fldChar w:fldCharType="end"/>
      </w:r>
    </w:p>
    <w:p w:rsidR="00420E7F" w:rsidRDefault="00420E7F" w:rsidP="00C14B71">
      <w:pPr>
        <w:rPr>
          <w:rFonts w:ascii="Times New Roman" w:hAnsi="Times New Roman" w:cs="Times New Roman"/>
          <w:sz w:val="24"/>
          <w:szCs w:val="24"/>
          <w:lang w:val="bg-BG"/>
        </w:rPr>
      </w:pPr>
      <w:r>
        <w:rPr>
          <w:rFonts w:ascii="Times New Roman" w:hAnsi="Times New Roman" w:cs="Times New Roman"/>
          <w:sz w:val="24"/>
          <w:szCs w:val="24"/>
          <w:lang w:val="en-US"/>
        </w:rPr>
        <w:t>[31</w:t>
      </w:r>
      <w:proofErr w:type="gramStart"/>
      <w:r>
        <w:rPr>
          <w:rFonts w:ascii="Times New Roman" w:hAnsi="Times New Roman" w:cs="Times New Roman"/>
          <w:sz w:val="24"/>
          <w:szCs w:val="24"/>
          <w:lang w:val="en-US"/>
        </w:rPr>
        <w:t>]</w:t>
      </w:r>
      <w:proofErr w:type="gramEnd"/>
      <w:hyperlink r:id="rId49" w:history="1">
        <w:r w:rsidR="00231581" w:rsidRPr="00C142FE">
          <w:rPr>
            <w:rStyle w:val="a5"/>
            <w:rFonts w:ascii="Times New Roman" w:hAnsi="Times New Roman" w:cs="Times New Roman"/>
            <w:sz w:val="24"/>
            <w:szCs w:val="24"/>
            <w:lang w:val="en-US"/>
          </w:rPr>
          <w:t>https://www.tutorialspoint.com/entity_framework/entity_framework_code_first_approach.htm</w:t>
        </w:r>
      </w:hyperlink>
    </w:p>
    <w:p w:rsidR="00231581" w:rsidRDefault="00B63F84" w:rsidP="00C14B71">
      <w:pPr>
        <w:rPr>
          <w:rFonts w:ascii="Times New Roman" w:hAnsi="Times New Roman" w:cs="Times New Roman"/>
          <w:sz w:val="24"/>
          <w:szCs w:val="24"/>
        </w:rPr>
      </w:pPr>
      <w:r>
        <w:rPr>
          <w:rFonts w:ascii="Times New Roman" w:hAnsi="Times New Roman" w:cs="Times New Roman"/>
          <w:sz w:val="24"/>
          <w:szCs w:val="24"/>
        </w:rPr>
        <w:t xml:space="preserve">[32] </w:t>
      </w:r>
      <w:hyperlink r:id="rId50" w:history="1">
        <w:r w:rsidR="008B732F" w:rsidRPr="00A13BDC">
          <w:rPr>
            <w:rStyle w:val="a5"/>
            <w:rFonts w:ascii="Times New Roman" w:hAnsi="Times New Roman" w:cs="Times New Roman"/>
            <w:sz w:val="24"/>
            <w:szCs w:val="24"/>
            <w:lang w:val="bg-BG"/>
          </w:rPr>
          <w:t>http://www.entityframeworktutorial.net/what-is-entityframework.aspx</w:t>
        </w:r>
      </w:hyperlink>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1"/>
      <w:footerReference w:type="firs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B55" w:rsidRDefault="00C20B55" w:rsidP="00F77439">
      <w:pPr>
        <w:spacing w:after="0" w:line="240" w:lineRule="auto"/>
      </w:pPr>
      <w:r>
        <w:separator/>
      </w:r>
    </w:p>
  </w:endnote>
  <w:endnote w:type="continuationSeparator" w:id="0">
    <w:p w:rsidR="00C20B55" w:rsidRDefault="00C20B55"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4659A" w:rsidRDefault="0044659A">
        <w:pPr>
          <w:pStyle w:val="ab"/>
          <w:jc w:val="right"/>
        </w:pPr>
        <w:r>
          <w:fldChar w:fldCharType="begin"/>
        </w:r>
        <w:r>
          <w:instrText>PAGE   \* MERGEFORMAT</w:instrText>
        </w:r>
        <w:r>
          <w:fldChar w:fldCharType="separate"/>
        </w:r>
        <w:r w:rsidR="006E285F" w:rsidRPr="006E285F">
          <w:rPr>
            <w:noProof/>
            <w:lang w:val="bg-BG"/>
          </w:rPr>
          <w:t>25</w:t>
        </w:r>
        <w:r>
          <w:fldChar w:fldCharType="end"/>
        </w:r>
      </w:p>
    </w:sdtContent>
  </w:sdt>
  <w:p w:rsidR="0044659A" w:rsidRDefault="0044659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59A" w:rsidRDefault="0044659A">
    <w:pPr>
      <w:pStyle w:val="ab"/>
      <w:jc w:val="right"/>
    </w:pPr>
  </w:p>
  <w:p w:rsidR="0044659A" w:rsidRDefault="0044659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B55" w:rsidRDefault="00C20B55" w:rsidP="00F77439">
      <w:pPr>
        <w:spacing w:after="0" w:line="240" w:lineRule="auto"/>
      </w:pPr>
      <w:r>
        <w:separator/>
      </w:r>
    </w:p>
  </w:footnote>
  <w:footnote w:type="continuationSeparator" w:id="0">
    <w:p w:rsidR="00C20B55" w:rsidRDefault="00C20B55"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2">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3">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3">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6">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42"/>
  </w:num>
  <w:num w:numId="4">
    <w:abstractNumId w:val="26"/>
  </w:num>
  <w:num w:numId="5">
    <w:abstractNumId w:val="5"/>
  </w:num>
  <w:num w:numId="6">
    <w:abstractNumId w:val="13"/>
  </w:num>
  <w:num w:numId="7">
    <w:abstractNumId w:val="2"/>
  </w:num>
  <w:num w:numId="8">
    <w:abstractNumId w:val="11"/>
  </w:num>
  <w:num w:numId="9">
    <w:abstractNumId w:val="32"/>
  </w:num>
  <w:num w:numId="10">
    <w:abstractNumId w:val="39"/>
  </w:num>
  <w:num w:numId="11">
    <w:abstractNumId w:val="0"/>
  </w:num>
  <w:num w:numId="12">
    <w:abstractNumId w:val="12"/>
  </w:num>
  <w:num w:numId="13">
    <w:abstractNumId w:val="1"/>
  </w:num>
  <w:num w:numId="14">
    <w:abstractNumId w:val="8"/>
  </w:num>
  <w:num w:numId="15">
    <w:abstractNumId w:val="36"/>
  </w:num>
  <w:num w:numId="16">
    <w:abstractNumId w:val="7"/>
  </w:num>
  <w:num w:numId="17">
    <w:abstractNumId w:val="29"/>
  </w:num>
  <w:num w:numId="18">
    <w:abstractNumId w:val="28"/>
  </w:num>
  <w:num w:numId="19">
    <w:abstractNumId w:val="3"/>
  </w:num>
  <w:num w:numId="20">
    <w:abstractNumId w:val="4"/>
  </w:num>
  <w:num w:numId="21">
    <w:abstractNumId w:val="21"/>
  </w:num>
  <w:num w:numId="22">
    <w:abstractNumId w:val="41"/>
  </w:num>
  <w:num w:numId="23">
    <w:abstractNumId w:val="34"/>
  </w:num>
  <w:num w:numId="24">
    <w:abstractNumId w:val="18"/>
  </w:num>
  <w:num w:numId="25">
    <w:abstractNumId w:val="22"/>
  </w:num>
  <w:num w:numId="26">
    <w:abstractNumId w:val="10"/>
  </w:num>
  <w:num w:numId="27">
    <w:abstractNumId w:val="27"/>
  </w:num>
  <w:num w:numId="28">
    <w:abstractNumId w:val="14"/>
  </w:num>
  <w:num w:numId="29">
    <w:abstractNumId w:val="15"/>
  </w:num>
  <w:num w:numId="30">
    <w:abstractNumId w:val="19"/>
  </w:num>
  <w:num w:numId="31">
    <w:abstractNumId w:val="25"/>
  </w:num>
  <w:num w:numId="32">
    <w:abstractNumId w:val="17"/>
  </w:num>
  <w:num w:numId="33">
    <w:abstractNumId w:val="6"/>
  </w:num>
  <w:num w:numId="34">
    <w:abstractNumId w:val="9"/>
  </w:num>
  <w:num w:numId="35">
    <w:abstractNumId w:val="35"/>
  </w:num>
  <w:num w:numId="36">
    <w:abstractNumId w:val="37"/>
  </w:num>
  <w:num w:numId="37">
    <w:abstractNumId w:val="20"/>
  </w:num>
  <w:num w:numId="38">
    <w:abstractNumId w:val="16"/>
  </w:num>
  <w:num w:numId="39">
    <w:abstractNumId w:val="40"/>
  </w:num>
  <w:num w:numId="40">
    <w:abstractNumId w:val="23"/>
  </w:num>
  <w:num w:numId="41">
    <w:abstractNumId w:val="38"/>
  </w:num>
  <w:num w:numId="42">
    <w:abstractNumId w:val="3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6CEA"/>
    <w:rsid w:val="00027210"/>
    <w:rsid w:val="0002727D"/>
    <w:rsid w:val="0003251D"/>
    <w:rsid w:val="000355D2"/>
    <w:rsid w:val="000414E8"/>
    <w:rsid w:val="0004164C"/>
    <w:rsid w:val="00041C4D"/>
    <w:rsid w:val="00042CFC"/>
    <w:rsid w:val="00050145"/>
    <w:rsid w:val="0005047E"/>
    <w:rsid w:val="000515F3"/>
    <w:rsid w:val="00052DA0"/>
    <w:rsid w:val="00053065"/>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47015"/>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4A9B"/>
    <w:rsid w:val="001A4CE8"/>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7F4E"/>
    <w:rsid w:val="00231581"/>
    <w:rsid w:val="00231EE7"/>
    <w:rsid w:val="00243980"/>
    <w:rsid w:val="00250346"/>
    <w:rsid w:val="0025193B"/>
    <w:rsid w:val="00252323"/>
    <w:rsid w:val="00254475"/>
    <w:rsid w:val="00261048"/>
    <w:rsid w:val="002674AA"/>
    <w:rsid w:val="002716A8"/>
    <w:rsid w:val="00273851"/>
    <w:rsid w:val="0028246C"/>
    <w:rsid w:val="00286BF8"/>
    <w:rsid w:val="0029251A"/>
    <w:rsid w:val="002944A3"/>
    <w:rsid w:val="002A10F2"/>
    <w:rsid w:val="002A62D1"/>
    <w:rsid w:val="002B06E2"/>
    <w:rsid w:val="002C10FA"/>
    <w:rsid w:val="002C1B5A"/>
    <w:rsid w:val="002C2100"/>
    <w:rsid w:val="002C27AC"/>
    <w:rsid w:val="002C77A3"/>
    <w:rsid w:val="002D20C7"/>
    <w:rsid w:val="002D2EEC"/>
    <w:rsid w:val="002D3910"/>
    <w:rsid w:val="002D43DF"/>
    <w:rsid w:val="002D5411"/>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77DCD"/>
    <w:rsid w:val="00377EA9"/>
    <w:rsid w:val="00383287"/>
    <w:rsid w:val="0038785D"/>
    <w:rsid w:val="003A0E3E"/>
    <w:rsid w:val="003B0702"/>
    <w:rsid w:val="003B1BCF"/>
    <w:rsid w:val="003B7F2B"/>
    <w:rsid w:val="003C47B5"/>
    <w:rsid w:val="003D1B7E"/>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4659A"/>
    <w:rsid w:val="0045253B"/>
    <w:rsid w:val="00452993"/>
    <w:rsid w:val="00460CB3"/>
    <w:rsid w:val="004656BA"/>
    <w:rsid w:val="004657E5"/>
    <w:rsid w:val="004710BB"/>
    <w:rsid w:val="00474E41"/>
    <w:rsid w:val="00485CFF"/>
    <w:rsid w:val="00485EB6"/>
    <w:rsid w:val="00487CCF"/>
    <w:rsid w:val="004913C1"/>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285F"/>
    <w:rsid w:val="006E73A9"/>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81EBE"/>
    <w:rsid w:val="00790777"/>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11486"/>
    <w:rsid w:val="00811CFF"/>
    <w:rsid w:val="00812F71"/>
    <w:rsid w:val="00815C43"/>
    <w:rsid w:val="008166CB"/>
    <w:rsid w:val="00817037"/>
    <w:rsid w:val="0081746A"/>
    <w:rsid w:val="00822020"/>
    <w:rsid w:val="008220EC"/>
    <w:rsid w:val="008246A9"/>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C2E51"/>
    <w:rsid w:val="008D2B7A"/>
    <w:rsid w:val="008E0965"/>
    <w:rsid w:val="008E0A85"/>
    <w:rsid w:val="008E4B92"/>
    <w:rsid w:val="008E6BF6"/>
    <w:rsid w:val="008F17B7"/>
    <w:rsid w:val="008F4112"/>
    <w:rsid w:val="00906638"/>
    <w:rsid w:val="00907241"/>
    <w:rsid w:val="009107BB"/>
    <w:rsid w:val="00911FD8"/>
    <w:rsid w:val="0091228E"/>
    <w:rsid w:val="009131C2"/>
    <w:rsid w:val="009262A2"/>
    <w:rsid w:val="0093010F"/>
    <w:rsid w:val="009364AD"/>
    <w:rsid w:val="009410B1"/>
    <w:rsid w:val="00941675"/>
    <w:rsid w:val="0094468E"/>
    <w:rsid w:val="0095161B"/>
    <w:rsid w:val="0095640A"/>
    <w:rsid w:val="009573DF"/>
    <w:rsid w:val="00961FA8"/>
    <w:rsid w:val="00970F7A"/>
    <w:rsid w:val="00971BB2"/>
    <w:rsid w:val="00972C70"/>
    <w:rsid w:val="0097317D"/>
    <w:rsid w:val="00974282"/>
    <w:rsid w:val="009766EE"/>
    <w:rsid w:val="00980433"/>
    <w:rsid w:val="00985321"/>
    <w:rsid w:val="00985508"/>
    <w:rsid w:val="00986893"/>
    <w:rsid w:val="00991908"/>
    <w:rsid w:val="00992E17"/>
    <w:rsid w:val="009979F8"/>
    <w:rsid w:val="009A7DF2"/>
    <w:rsid w:val="009B283C"/>
    <w:rsid w:val="009B54BA"/>
    <w:rsid w:val="009B733A"/>
    <w:rsid w:val="009C12D6"/>
    <w:rsid w:val="009C4785"/>
    <w:rsid w:val="009C4A23"/>
    <w:rsid w:val="009C54E0"/>
    <w:rsid w:val="009C5E86"/>
    <w:rsid w:val="009C6DB4"/>
    <w:rsid w:val="009D10C3"/>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B00B8"/>
    <w:rsid w:val="00AB1589"/>
    <w:rsid w:val="00AB7B2D"/>
    <w:rsid w:val="00AD533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506"/>
    <w:rsid w:val="00BD7F88"/>
    <w:rsid w:val="00BE2FB4"/>
    <w:rsid w:val="00BE5F4F"/>
    <w:rsid w:val="00BF3A6D"/>
    <w:rsid w:val="00BF4A35"/>
    <w:rsid w:val="00C007FF"/>
    <w:rsid w:val="00C02FE3"/>
    <w:rsid w:val="00C0365A"/>
    <w:rsid w:val="00C04EF7"/>
    <w:rsid w:val="00C07D88"/>
    <w:rsid w:val="00C134C4"/>
    <w:rsid w:val="00C14B71"/>
    <w:rsid w:val="00C20871"/>
    <w:rsid w:val="00C20B55"/>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7BC4"/>
    <w:rsid w:val="00CF7DF7"/>
    <w:rsid w:val="00D01A09"/>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5AA8"/>
    <w:rsid w:val="00E95CFC"/>
    <w:rsid w:val="00EA0F5C"/>
    <w:rsid w:val="00EA2F56"/>
    <w:rsid w:val="00EA46DC"/>
    <w:rsid w:val="00EA7AB9"/>
    <w:rsid w:val="00EB4B39"/>
    <w:rsid w:val="00EB6199"/>
    <w:rsid w:val="00EB7523"/>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D00E0"/>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nancesonline.com/what-is-the-purpose-of-fleet-management/" TargetMode="External"/><Relationship Id="rId39" Type="http://schemas.openxmlformats.org/officeDocument/2006/relationships/hyperlink" Target="https://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techopedia.com/definition/4473/general-packet-radio-service-gprs" TargetMode="External"/><Relationship Id="rId42" Type="http://schemas.openxmlformats.org/officeDocument/2006/relationships/hyperlink" Target="https://www.mtcpr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hyperlink" Target="http://www.entityframeworktutorial.net/what-is-entityframework.asp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otab.com/blog/what-is-telematics/" TargetMode="External"/><Relationship Id="rId11" Type="http://schemas.openxmlformats.org/officeDocument/2006/relationships/image" Target="media/image2.png"/><Relationship Id="rId24" Type="http://schemas.openxmlformats.org/officeDocument/2006/relationships/hyperlink" Target="https://www2.deloitte.com/content/dam/Deloitte/cz/Documents/consumer-and-industrial/cz-fleet-management-in-europe.pdf" TargetMode="External"/><Relationship Id="rId32" Type="http://schemas.openxmlformats.org/officeDocument/2006/relationships/hyperlink" Target="https://www.teletracnavman.com/gps-tracking-resources/fleet-management-faq/how-does-telematics-work" TargetMode="External"/><Relationship Id="rId37" Type="http://schemas.openxmlformats.org/officeDocument/2006/relationships/hyperlink" Target="https://whatis.techtarget.com/definition/board-support-package" TargetMode="External"/><Relationship Id="rId40" Type="http://schemas.openxmlformats.org/officeDocument/2006/relationships/hyperlink" Target="https://autosist.com" TargetMode="External"/><Relationship Id="rId45" Type="http://schemas.openxmlformats.org/officeDocument/2006/relationships/hyperlink" Target="https://www.mulesoft.com/resources/api/what-is-rest-api-design"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asashop.org/wp-content/uploads/ASAtelematics_0508.pdf" TargetMode="External"/><Relationship Id="rId44" Type="http://schemas.openxmlformats.org/officeDocument/2006/relationships/hyperlink" Target="http://www.appliedcodelog.com/2015/06/requesting-rest-webservice-with-json-in.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networking.techtarget.com/definition/telematics" TargetMode="External"/><Relationship Id="rId30" Type="http://schemas.openxmlformats.org/officeDocument/2006/relationships/hyperlink" Target="https://www.business-case-analysis.com/total-cost-of-ownership.html" TargetMode="External"/><Relationship Id="rId35" Type="http://schemas.openxmlformats.org/officeDocument/2006/relationships/hyperlink" Target="https://www.computerhope.com/jargon/e/ecu.htm" TargetMode="External"/><Relationship Id="rId43" Type="http://schemas.openxmlformats.org/officeDocument/2006/relationships/hyperlink" Target="https://www.fleetio.com" TargetMode="External"/><Relationship Id="rId48" Type="http://schemas.openxmlformats.org/officeDocument/2006/relationships/hyperlink" Target="https://medium.com/material-ui/material-ui-v1-is-out-e73ce13463eb"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eet-management.financesonline.com/" TargetMode="External"/><Relationship Id="rId33" Type="http://schemas.openxmlformats.org/officeDocument/2006/relationships/hyperlink" Target="https://5vtj648dfk323byvjb7k1e9w-wpengine.netdna-ssl.com/wp-content/uploads/2016/08/ultimate-telematics-guide-pdfversion.pdf" TargetMode="External"/><Relationship Id="rId38" Type="http://schemas.openxmlformats.org/officeDocument/2006/relationships/hyperlink" Target="http://www.autoconnectedcar.com/definition-of-connected-car-what-is-the-connected-car-define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comparisons.financesonline.com/autosist-vs-fleet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erizonconnect.com/nz/glossary/what-is-telematics/" TargetMode="External"/><Relationship Id="rId36" Type="http://schemas.openxmlformats.org/officeDocument/2006/relationships/hyperlink" Target="https://www.quora.com/What-is-a-CAN-bus" TargetMode="External"/><Relationship Id="rId49" Type="http://schemas.openxmlformats.org/officeDocument/2006/relationships/hyperlink" Target="https://www.tutorialspoint.com/entity_framework/entity_framework_code_first_approach.ht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429B5-750A-4D58-A90B-D43EB4EB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18738</TotalTime>
  <Pages>29</Pages>
  <Words>7588</Words>
  <Characters>43254</Characters>
  <Application>Microsoft Office Word</Application>
  <DocSecurity>0</DocSecurity>
  <Lines>360</Lines>
  <Paragraphs>101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551</cp:revision>
  <dcterms:created xsi:type="dcterms:W3CDTF">2019-02-03T08:50:00Z</dcterms:created>
  <dcterms:modified xsi:type="dcterms:W3CDTF">2019-03-10T10:02:00Z</dcterms:modified>
</cp:coreProperties>
</file>