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1A" w:rsidRPr="00971BB2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971BB2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</w:rPr>
        <w:t>1.1. Актуалност на проблема и мотивация</w:t>
      </w:r>
      <w:r w:rsidR="00A74F0C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971BB2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971BB2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971BB2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r w:rsidR="00EB4B39" w:rsidRPr="00971BB2">
        <w:rPr>
          <w:rFonts w:ascii="Times New Roman" w:hAnsi="Times New Roman" w:cs="Times New Roman"/>
          <w:sz w:val="24"/>
          <w:szCs w:val="24"/>
        </w:rPr>
        <w:t>правлението на фло</w:t>
      </w:r>
      <w:r w:rsidR="00EB4B39" w:rsidRPr="00971BB2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="00EB4B39" w:rsidRPr="00971BB2">
        <w:rPr>
          <w:rFonts w:ascii="Times New Roman" w:hAnsi="Times New Roman" w:cs="Times New Roman"/>
          <w:sz w:val="24"/>
          <w:szCs w:val="24"/>
        </w:rPr>
        <w:t xml:space="preserve"> се превърна </w:t>
      </w:r>
      <w:r w:rsidR="00EB4B39" w:rsidRPr="00971BB2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971BB2">
        <w:rPr>
          <w:rFonts w:ascii="Times New Roman" w:hAnsi="Times New Roman" w:cs="Times New Roman"/>
          <w:sz w:val="24"/>
          <w:szCs w:val="24"/>
        </w:rPr>
        <w:t xml:space="preserve"> индустрия </w:t>
      </w:r>
      <w:r w:rsidR="00EB4B39" w:rsidRPr="00971BB2">
        <w:rPr>
          <w:rFonts w:ascii="Times New Roman" w:hAnsi="Times New Roman" w:cs="Times New Roman"/>
          <w:sz w:val="24"/>
          <w:szCs w:val="24"/>
          <w:lang w:val="bg-BG"/>
        </w:rPr>
        <w:t>за милярди, която продължава да расте и да трупа стратег</w:t>
      </w:r>
      <w:r w:rsidR="00CD50B3" w:rsidRPr="00971BB2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971BB2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971BB2">
        <w:rPr>
          <w:rFonts w:ascii="Times New Roman" w:hAnsi="Times New Roman" w:cs="Times New Roman"/>
          <w:sz w:val="24"/>
          <w:szCs w:val="24"/>
        </w:rPr>
        <w:t>.</w:t>
      </w:r>
      <w:r w:rsidR="00E9020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971BB2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971BB2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971BB2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971BB2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971BB2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971BB2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971BB2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971B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971BB2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971BB2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971BB2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971BB2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971BB2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r w:rsidR="00085064" w:rsidRPr="00971BB2">
        <w:rPr>
          <w:rFonts w:ascii="Times New Roman" w:hAnsi="Times New Roman" w:cs="Times New Roman"/>
          <w:sz w:val="24"/>
          <w:szCs w:val="24"/>
          <w:lang w:val="en-US"/>
        </w:rPr>
        <w:t>очти всички продажби на нови превозни средства с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частни или корпоративни клиенти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971BB2">
        <w:rPr>
          <w:rFonts w:ascii="Times New Roman" w:hAnsi="Times New Roman" w:cs="Times New Roman"/>
          <w:sz w:val="24"/>
          <w:szCs w:val="24"/>
        </w:rPr>
        <w:t>(</w:t>
      </w:r>
      <w:r w:rsidR="00EB7523" w:rsidRPr="00971BB2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971BB2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971BB2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971BB2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971BB2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971BB2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971BB2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971BB2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971BB2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971BB2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971BB2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971BB2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971BB2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5B4E97" wp14:editId="56E2EA05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971BB2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971BB2">
        <w:rPr>
          <w:rFonts w:ascii="Times New Roman" w:hAnsi="Times New Roman" w:cs="Times New Roman"/>
          <w:i/>
          <w:sz w:val="24"/>
          <w:szCs w:val="24"/>
        </w:rPr>
        <w:t>1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971BB2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971BB2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971BB2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971BB2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971BB2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971BB2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автопарк</w:t>
      </w:r>
      <w:r w:rsidR="00721DD0" w:rsidRPr="00971BB2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552758"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971BB2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автопарка. И в двата случая </w:t>
      </w:r>
      <w:r w:rsidR="00DF5C46" w:rsidRPr="00971BB2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971BB2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971BB2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971BB2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971BB2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971BB2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971BB2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971BB2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телематика за планиране на маршрута, проследяване и нотификации.  </w:t>
      </w:r>
    </w:p>
    <w:p w:rsidR="000E610C" w:rsidRPr="00971BB2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971B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971BB2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971BB2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971BB2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971BB2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971BB2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971BB2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Някои от системите въобще не предлагат връзка с автомобилна телемати</w:t>
      </w:r>
      <w:r w:rsidR="003440C9" w:rsidRPr="00971BB2">
        <w:rPr>
          <w:rFonts w:ascii="Times New Roman" w:hAnsi="Times New Roman" w:cs="Times New Roman"/>
          <w:sz w:val="24"/>
          <w:szCs w:val="24"/>
          <w:lang w:val="bg-BG"/>
        </w:rPr>
        <w:t>ка. Повечето от тези, които го правят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 w:rsidRPr="00971BB2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971BB2">
        <w:rPr>
          <w:rFonts w:ascii="Times New Roman" w:hAnsi="Times New Roman" w:cs="Times New Roman"/>
          <w:sz w:val="24"/>
          <w:szCs w:val="24"/>
          <w:lang w:val="bg-BG"/>
        </w:rPr>
        <w:t>ничава възможността за внедряване на друг софтуер при вече монтирани телематични устройства в превозните средства или обратното.</w:t>
      </w:r>
    </w:p>
    <w:p w:rsidR="003440C9" w:rsidRPr="00971BB2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971BB2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971BB2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971BB2" w:rsidRDefault="0004164C" w:rsidP="007D037E">
      <w:pPr>
        <w:pStyle w:val="Default"/>
        <w:jc w:val="both"/>
        <w:rPr>
          <w:color w:val="auto"/>
          <w:lang w:val="bg-BG"/>
        </w:rPr>
      </w:pPr>
      <w:r w:rsidRPr="00971BB2">
        <w:rPr>
          <w:color w:val="auto"/>
        </w:rPr>
        <w:t>Целта на настоящата диплом</w:t>
      </w:r>
      <w:r w:rsidR="008533C3" w:rsidRPr="00971BB2">
        <w:rPr>
          <w:color w:val="auto"/>
        </w:rPr>
        <w:t>на работа е да се създаде удобн</w:t>
      </w:r>
      <w:r w:rsidR="008533C3" w:rsidRPr="00971BB2">
        <w:rPr>
          <w:color w:val="auto"/>
          <w:lang w:val="bg-BG"/>
        </w:rPr>
        <w:t>а</w:t>
      </w:r>
      <w:r w:rsidR="008533C3" w:rsidRPr="00971BB2">
        <w:rPr>
          <w:color w:val="auto"/>
        </w:rPr>
        <w:t xml:space="preserve"> и лесн</w:t>
      </w:r>
      <w:r w:rsidR="008533C3" w:rsidRPr="00971BB2">
        <w:rPr>
          <w:color w:val="auto"/>
          <w:lang w:val="bg-BG"/>
        </w:rPr>
        <w:t>а</w:t>
      </w:r>
      <w:r w:rsidR="008533C3" w:rsidRPr="00971BB2">
        <w:rPr>
          <w:color w:val="auto"/>
        </w:rPr>
        <w:t xml:space="preserve"> за използване уеб </w:t>
      </w:r>
      <w:r w:rsidR="00181283" w:rsidRPr="00971BB2">
        <w:rPr>
          <w:color w:val="auto"/>
          <w:lang w:val="bg-BG"/>
        </w:rPr>
        <w:t>система</w:t>
      </w:r>
      <w:r w:rsidRPr="00971BB2">
        <w:rPr>
          <w:color w:val="auto"/>
        </w:rPr>
        <w:t xml:space="preserve"> за управление </w:t>
      </w:r>
      <w:r w:rsidRPr="00971BB2">
        <w:rPr>
          <w:color w:val="auto"/>
          <w:lang w:val="bg-BG"/>
        </w:rPr>
        <w:t>на флотилия от превозни средства.</w:t>
      </w:r>
    </w:p>
    <w:p w:rsidR="0004164C" w:rsidRPr="00971BB2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971BB2" w:rsidRDefault="00C843CB" w:rsidP="007D037E">
      <w:pPr>
        <w:pStyle w:val="Default"/>
        <w:jc w:val="both"/>
        <w:rPr>
          <w:color w:val="auto"/>
        </w:rPr>
      </w:pPr>
      <w:r w:rsidRPr="00971BB2">
        <w:rPr>
          <w:bCs/>
          <w:color w:val="auto"/>
          <w:lang w:val="bg-BG"/>
        </w:rPr>
        <w:t xml:space="preserve">Определят </w:t>
      </w:r>
      <w:r w:rsidR="00A1581D" w:rsidRPr="00971BB2">
        <w:rPr>
          <w:bCs/>
          <w:color w:val="auto"/>
          <w:lang w:val="bg-BG"/>
        </w:rPr>
        <w:t>се</w:t>
      </w:r>
      <w:r w:rsidR="0004164C" w:rsidRPr="00971BB2">
        <w:rPr>
          <w:bCs/>
          <w:color w:val="auto"/>
          <w:lang w:val="bg-BG"/>
        </w:rPr>
        <w:t xml:space="preserve"> следните задачи</w:t>
      </w:r>
      <w:r w:rsidR="0004164C" w:rsidRPr="00971BB2">
        <w:rPr>
          <w:bCs/>
          <w:color w:val="auto"/>
        </w:rPr>
        <w:t xml:space="preserve">: </w:t>
      </w:r>
    </w:p>
    <w:p w:rsidR="0004164C" w:rsidRPr="00971BB2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 xml:space="preserve">Да се проектира и </w:t>
      </w:r>
      <w:r w:rsidRPr="00971BB2">
        <w:rPr>
          <w:color w:val="auto"/>
          <w:lang w:val="bg-BG"/>
        </w:rPr>
        <w:t xml:space="preserve">разработи </w:t>
      </w:r>
      <w:r w:rsidRPr="00971BB2">
        <w:rPr>
          <w:color w:val="auto"/>
        </w:rPr>
        <w:t>система за управление на флотилия от превозни средства</w:t>
      </w:r>
      <w:r w:rsidRPr="00971BB2">
        <w:rPr>
          <w:color w:val="auto"/>
          <w:lang w:val="en-US"/>
        </w:rPr>
        <w:t>;</w:t>
      </w:r>
      <w:r w:rsidRPr="00971BB2">
        <w:rPr>
          <w:color w:val="auto"/>
        </w:rPr>
        <w:t xml:space="preserve"> </w:t>
      </w:r>
    </w:p>
    <w:p w:rsidR="004A445F" w:rsidRPr="00971BB2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971BB2">
        <w:rPr>
          <w:color w:val="auto"/>
          <w:lang w:val="bg-BG"/>
        </w:rPr>
        <w:t>приетите практики за такъв вид софтуер</w:t>
      </w:r>
      <w:r w:rsidRPr="00971BB2">
        <w:rPr>
          <w:color w:val="auto"/>
          <w:lang w:val="en-US"/>
        </w:rPr>
        <w:t>;</w:t>
      </w:r>
    </w:p>
    <w:p w:rsidR="0004164C" w:rsidRPr="00971BB2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 xml:space="preserve">Системата </w:t>
      </w:r>
      <w:r w:rsidR="0004164C" w:rsidRPr="00971BB2">
        <w:rPr>
          <w:color w:val="auto"/>
        </w:rPr>
        <w:t>ще предоставя достъпен и интуитивен уеб интерфейс</w:t>
      </w:r>
      <w:r w:rsidR="0004164C" w:rsidRPr="00971BB2">
        <w:rPr>
          <w:color w:val="auto"/>
          <w:lang w:val="en-US"/>
        </w:rPr>
        <w:t>;</w:t>
      </w:r>
      <w:r w:rsidR="0004164C" w:rsidRPr="00971BB2">
        <w:rPr>
          <w:color w:val="auto"/>
        </w:rPr>
        <w:t xml:space="preserve"> </w:t>
      </w:r>
    </w:p>
    <w:p w:rsidR="0005047E" w:rsidRPr="00971BB2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>Приложението ще разполага с добре структурирана архитектура, позволяваща лесно модифициране и разширяване в бъдеще;</w:t>
      </w:r>
    </w:p>
    <w:p w:rsidR="008533C3" w:rsidRPr="00971BB2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Системата ще позволява интеграция с автомобилна телематика на различни производители</w:t>
      </w:r>
      <w:r w:rsidRPr="00971BB2">
        <w:rPr>
          <w:color w:val="auto"/>
          <w:lang w:val="en-US"/>
        </w:rPr>
        <w:t>;</w:t>
      </w:r>
    </w:p>
    <w:p w:rsidR="008533C3" w:rsidRPr="00971BB2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Приложението ще осигурява добро ниво на сигурност спрямо кибер атаки и защита на данни</w:t>
      </w:r>
      <w:r w:rsidRPr="00971BB2">
        <w:rPr>
          <w:color w:val="auto"/>
          <w:lang w:val="en-US"/>
        </w:rPr>
        <w:t>;</w:t>
      </w:r>
    </w:p>
    <w:p w:rsidR="0061769E" w:rsidRPr="00971BB2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Системата ще има висока производителност</w:t>
      </w:r>
      <w:r w:rsidRPr="00971BB2">
        <w:rPr>
          <w:b/>
          <w:color w:val="auto"/>
          <w:lang w:val="bg-BG"/>
        </w:rPr>
        <w:t xml:space="preserve"> </w:t>
      </w:r>
      <w:r w:rsidRPr="00971BB2">
        <w:rPr>
          <w:color w:val="auto"/>
          <w:lang w:val="bg-BG"/>
        </w:rPr>
        <w:t>и бързодействие</w:t>
      </w:r>
      <w:r w:rsidRPr="00971BB2">
        <w:rPr>
          <w:color w:val="auto"/>
          <w:lang w:val="en-US"/>
        </w:rPr>
        <w:t>;</w:t>
      </w:r>
    </w:p>
    <w:p w:rsidR="0005047E" w:rsidRPr="00971BB2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 xml:space="preserve">За </w:t>
      </w:r>
      <w:r w:rsidR="00BB6EEB" w:rsidRPr="00971BB2">
        <w:rPr>
          <w:color w:val="auto"/>
          <w:lang w:val="bg-BG"/>
        </w:rPr>
        <w:t xml:space="preserve">създаването </w:t>
      </w:r>
      <w:r w:rsidRPr="00971BB2">
        <w:rPr>
          <w:color w:val="auto"/>
          <w:lang w:val="bg-BG"/>
        </w:rPr>
        <w:t>на системата ще бъдат използвани актуални</w:t>
      </w:r>
      <w:r w:rsidR="00A421E5" w:rsidRPr="00971BB2">
        <w:rPr>
          <w:color w:val="auto"/>
          <w:lang w:val="bg-BG"/>
        </w:rPr>
        <w:t xml:space="preserve"> уеб технологии и тенденции</w:t>
      </w:r>
      <w:r w:rsidR="00BB6EEB" w:rsidRPr="00971BB2">
        <w:rPr>
          <w:color w:val="auto"/>
          <w:lang w:val="bg-BG"/>
        </w:rPr>
        <w:t xml:space="preserve"> за разработка</w:t>
      </w:r>
      <w:r w:rsidR="00BB6EEB" w:rsidRPr="00971BB2">
        <w:rPr>
          <w:color w:val="auto"/>
          <w:lang w:val="en-US"/>
        </w:rPr>
        <w:t>;</w:t>
      </w:r>
    </w:p>
    <w:p w:rsidR="0005047E" w:rsidRPr="00971BB2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За съхраняването на информацията ще бъдат използвани</w:t>
      </w:r>
      <w:r w:rsidRPr="00971BB2">
        <w:rPr>
          <w:color w:val="auto"/>
          <w:lang w:val="en-US"/>
        </w:rPr>
        <w:t xml:space="preserve"> </w:t>
      </w:r>
      <w:r w:rsidRPr="00971BB2">
        <w:rPr>
          <w:color w:val="auto"/>
          <w:lang w:val="bg-BG"/>
        </w:rPr>
        <w:t>релационни бази от</w:t>
      </w:r>
      <w:r w:rsidRPr="00971BB2">
        <w:rPr>
          <w:color w:val="auto"/>
          <w:lang w:val="en-US"/>
        </w:rPr>
        <w:t xml:space="preserve"> </w:t>
      </w:r>
      <w:r w:rsidRPr="00971BB2">
        <w:rPr>
          <w:color w:val="auto"/>
          <w:lang w:val="bg-BG"/>
        </w:rPr>
        <w:t>данни</w:t>
      </w:r>
      <w:r w:rsidRPr="00971BB2">
        <w:rPr>
          <w:color w:val="auto"/>
          <w:lang w:val="en-US"/>
        </w:rPr>
        <w:t>;</w:t>
      </w:r>
    </w:p>
    <w:p w:rsidR="00F85C33" w:rsidRPr="00971BB2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Разработка на инфраструктура</w:t>
      </w:r>
      <w:r w:rsidRPr="00971BB2">
        <w:rPr>
          <w:color w:val="auto"/>
          <w:lang w:val="en-US"/>
        </w:rPr>
        <w:t xml:space="preserve"> </w:t>
      </w:r>
      <w:r w:rsidRPr="00971BB2">
        <w:rPr>
          <w:color w:val="auto"/>
          <w:lang w:val="bg-BG"/>
        </w:rPr>
        <w:t>за генериране на подходящи данни, заместваща автомобилната телематика</w:t>
      </w:r>
      <w:r w:rsidRPr="00971BB2">
        <w:rPr>
          <w:color w:val="auto"/>
          <w:lang w:val="en-US"/>
        </w:rPr>
        <w:t>;</w:t>
      </w:r>
    </w:p>
    <w:p w:rsidR="00D807B2" w:rsidRPr="00971BB2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  <w:lang w:val="bg-BG"/>
        </w:rPr>
        <w:t>Приложението ще предоставя възможност за</w:t>
      </w:r>
      <w:r w:rsidRPr="00971BB2">
        <w:rPr>
          <w:color w:val="auto"/>
          <w:lang w:val="en-US"/>
        </w:rPr>
        <w:t>:</w:t>
      </w:r>
      <w:r w:rsidR="0004164C" w:rsidRPr="00971BB2">
        <w:rPr>
          <w:color w:val="auto"/>
        </w:rPr>
        <w:t xml:space="preserve"> </w:t>
      </w:r>
      <w:r w:rsidRPr="00971BB2">
        <w:rPr>
          <w:color w:val="auto"/>
        </w:rPr>
        <w:t xml:space="preserve"> </w:t>
      </w:r>
    </w:p>
    <w:p w:rsidR="00D807B2" w:rsidRPr="00971BB2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 xml:space="preserve">Регистрация и вписване на потребители; </w:t>
      </w:r>
    </w:p>
    <w:p w:rsidR="00D807B2" w:rsidRPr="00971BB2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 xml:space="preserve">Управление на компания от регистриран потребител – ще включва възможности за </w:t>
      </w:r>
      <w:r w:rsidRPr="00971BB2">
        <w:rPr>
          <w:color w:val="auto"/>
          <w:lang w:val="bg-BG"/>
        </w:rPr>
        <w:t>преглед</w:t>
      </w:r>
      <w:r w:rsidRPr="00971BB2">
        <w:rPr>
          <w:color w:val="auto"/>
          <w:lang w:val="en-US"/>
        </w:rPr>
        <w:t>,</w:t>
      </w:r>
      <w:r w:rsidRPr="00971BB2">
        <w:rPr>
          <w:color w:val="auto"/>
        </w:rPr>
        <w:t xml:space="preserve"> създаване, редактиране и изтриване на компания, а също и осигуряване на достъп на други оторизирани потребители до данните за компанията, нейните превозни средства и шофьори; </w:t>
      </w:r>
    </w:p>
    <w:p w:rsidR="00D807B2" w:rsidRPr="00971BB2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 xml:space="preserve">Управление на превозни средства и шофьори – функционалности за </w:t>
      </w:r>
      <w:r w:rsidRPr="00971BB2">
        <w:rPr>
          <w:color w:val="auto"/>
          <w:lang w:val="bg-BG"/>
        </w:rPr>
        <w:t>преглед,</w:t>
      </w:r>
      <w:r w:rsidRPr="00971BB2">
        <w:rPr>
          <w:color w:val="auto"/>
        </w:rPr>
        <w:t xml:space="preserve"> създаване, редактиране и изтриване на автомобили и шофьори към компания от оторизиран потребител; </w:t>
      </w:r>
    </w:p>
    <w:p w:rsidR="0093010F" w:rsidRPr="00971BB2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 xml:space="preserve">Модул за поддръжка на автомобилите – ще дава възможност </w:t>
      </w:r>
      <w:r w:rsidR="00906638" w:rsidRPr="00971BB2">
        <w:rPr>
          <w:color w:val="auto"/>
          <w:lang w:val="bg-BG"/>
        </w:rPr>
        <w:t>за преглед, създаване</w:t>
      </w:r>
      <w:r w:rsidR="00906638" w:rsidRPr="00971BB2">
        <w:rPr>
          <w:color w:val="auto"/>
          <w:lang w:val="en-US"/>
        </w:rPr>
        <w:t xml:space="preserve">, </w:t>
      </w:r>
      <w:r w:rsidR="00906638" w:rsidRPr="00971BB2">
        <w:rPr>
          <w:color w:val="auto"/>
          <w:lang w:val="bg-BG"/>
        </w:rPr>
        <w:t>редактирене</w:t>
      </w:r>
      <w:r w:rsidR="00906638" w:rsidRPr="00971BB2">
        <w:rPr>
          <w:color w:val="auto"/>
          <w:lang w:val="en-US"/>
        </w:rPr>
        <w:t xml:space="preserve">, </w:t>
      </w:r>
      <w:r w:rsidR="00906638" w:rsidRPr="00971BB2">
        <w:rPr>
          <w:color w:val="auto"/>
          <w:lang w:val="bg-BG"/>
        </w:rPr>
        <w:t>изтриване</w:t>
      </w:r>
      <w:r w:rsidR="00906638" w:rsidRPr="00971BB2">
        <w:rPr>
          <w:color w:val="auto"/>
          <w:lang w:val="en-US"/>
        </w:rPr>
        <w:t xml:space="preserve"> </w:t>
      </w:r>
      <w:r w:rsidR="00906638" w:rsidRPr="00971BB2">
        <w:rPr>
          <w:color w:val="auto"/>
          <w:lang w:val="bg-BG"/>
        </w:rPr>
        <w:t xml:space="preserve">и филтрация  на </w:t>
      </w:r>
      <w:r w:rsidRPr="00971BB2">
        <w:rPr>
          <w:color w:val="auto"/>
        </w:rPr>
        <w:t>дейности по поддръжката на автомобилите (например като смяна на масло, ангренажен ремък и други). Въз основа на посочени от тях интервали от време или</w:t>
      </w:r>
      <w:r w:rsidR="0093010F" w:rsidRPr="00971BB2">
        <w:rPr>
          <w:color w:val="auto"/>
          <w:lang w:val="bg-BG"/>
        </w:rPr>
        <w:t xml:space="preserve"> километри</w:t>
      </w:r>
      <w:r w:rsidRPr="00971BB2">
        <w:rPr>
          <w:color w:val="auto"/>
        </w:rPr>
        <w:t>, те ще могат да следят наближаващите дейности по поддръжката</w:t>
      </w:r>
      <w:r w:rsidR="002C1B5A" w:rsidRPr="00971BB2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971BB2">
        <w:rPr>
          <w:color w:val="auto"/>
          <w:lang w:val="en-US"/>
        </w:rPr>
        <w:t>;</w:t>
      </w:r>
    </w:p>
    <w:p w:rsidR="0004164C" w:rsidRPr="00971BB2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971BB2">
        <w:rPr>
          <w:color w:val="auto"/>
        </w:rPr>
        <w:t xml:space="preserve">Модул за преглед на основни характеристики на </w:t>
      </w:r>
      <w:r w:rsidR="0093010F" w:rsidRPr="00971BB2">
        <w:rPr>
          <w:color w:val="auto"/>
          <w:lang w:val="bg-BG"/>
        </w:rPr>
        <w:t xml:space="preserve">презвозните средства </w:t>
      </w:r>
      <w:r w:rsidRPr="00971BB2">
        <w:rPr>
          <w:color w:val="auto"/>
        </w:rPr>
        <w:t>в реално време</w:t>
      </w:r>
      <w:r w:rsidR="00D46B99" w:rsidRPr="00971BB2">
        <w:rPr>
          <w:color w:val="auto"/>
          <w:lang w:val="bg-BG"/>
        </w:rPr>
        <w:t xml:space="preserve"> и за изминал период</w:t>
      </w:r>
      <w:r w:rsidRPr="00971BB2">
        <w:rPr>
          <w:color w:val="auto"/>
        </w:rPr>
        <w:t xml:space="preserve"> – ще включва репорти, базирани на данните от </w:t>
      </w:r>
      <w:r w:rsidR="0093010F" w:rsidRPr="00971BB2">
        <w:rPr>
          <w:color w:val="auto"/>
          <w:lang w:val="bg-BG"/>
        </w:rPr>
        <w:t xml:space="preserve"> автомобилната</w:t>
      </w:r>
      <w:r w:rsidR="002C1B5A" w:rsidRPr="00971BB2">
        <w:rPr>
          <w:color w:val="auto"/>
          <w:lang w:val="bg-BG"/>
        </w:rPr>
        <w:t xml:space="preserve"> телематика</w:t>
      </w:r>
      <w:r w:rsidRPr="00971BB2">
        <w:rPr>
          <w:color w:val="auto"/>
        </w:rPr>
        <w:t>. Например такива ще бъдат репорти за нивото на горивото</w:t>
      </w:r>
      <w:r w:rsidR="00D46B99" w:rsidRPr="00971BB2">
        <w:rPr>
          <w:color w:val="auto"/>
          <w:lang w:val="bg-BG"/>
        </w:rPr>
        <w:t xml:space="preserve"> и </w:t>
      </w:r>
      <w:r w:rsidR="00D46B99" w:rsidRPr="00971BB2">
        <w:rPr>
          <w:color w:val="auto"/>
        </w:rPr>
        <w:t>километр</w:t>
      </w:r>
      <w:r w:rsidR="00D46B99" w:rsidRPr="00971BB2">
        <w:rPr>
          <w:color w:val="auto"/>
          <w:lang w:val="bg-BG"/>
        </w:rPr>
        <w:t>ажа в реално време и за седмица назад</w:t>
      </w:r>
      <w:r w:rsidRPr="00971BB2">
        <w:rPr>
          <w:color w:val="auto"/>
        </w:rPr>
        <w:t>;</w:t>
      </w:r>
    </w:p>
    <w:p w:rsidR="002D2EEC" w:rsidRPr="00971BB2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971BB2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971BB2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971B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971BB2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превозните средства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971BB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971BB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производителността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971BB2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971BB2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контрол върху водачите и превозните средства;</w:t>
      </w:r>
    </w:p>
    <w:p w:rsidR="00F27B21" w:rsidRPr="00971BB2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971BB2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971BB2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яване на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971BB2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971BB2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971BB2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971BB2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971BB2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971BB2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971BB2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971BB2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971B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971BB2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971BB2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971BB2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971BB2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971BB2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971BB2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Намаляване на</w:t>
      </w:r>
      <w:r w:rsidR="00A97B19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971BB2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971BB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971BB2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971BB2">
        <w:rPr>
          <w:rFonts w:ascii="Times New Roman" w:hAnsi="Times New Roman" w:cs="Times New Roman"/>
          <w:sz w:val="24"/>
          <w:szCs w:val="24"/>
        </w:rPr>
        <w:t>;</w:t>
      </w:r>
    </w:p>
    <w:p w:rsidR="00755B71" w:rsidRPr="00971BB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971BB2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971BB2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автопарк. </w:t>
      </w:r>
      <w:r w:rsidR="00415A44" w:rsidRPr="00971BB2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971BB2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971BB2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971BB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971BB2">
        <w:rPr>
          <w:rFonts w:ascii="Times New Roman" w:hAnsi="Times New Roman" w:cs="Times New Roman"/>
          <w:sz w:val="24"/>
          <w:szCs w:val="24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971BB2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971BB2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971B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971BB2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971BB2">
        <w:rPr>
          <w:rFonts w:ascii="Times New Roman" w:hAnsi="Times New Roman" w:cs="Times New Roman"/>
          <w:sz w:val="24"/>
          <w:szCs w:val="24"/>
        </w:rPr>
        <w:t>;</w:t>
      </w:r>
    </w:p>
    <w:p w:rsidR="00A273B0" w:rsidRPr="00971BB2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971BB2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971BB2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971B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971BB2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971BB2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971BB2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971BB2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971BB2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971BB2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2.1.1.</w:t>
      </w:r>
      <w:r w:rsidR="00F74E52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971BB2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971BB2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Управлението на фло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Pr="00971BB2">
        <w:rPr>
          <w:rFonts w:ascii="Times New Roman" w:hAnsi="Times New Roman" w:cs="Times New Roman"/>
          <w:sz w:val="24"/>
          <w:szCs w:val="24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инструментите, технологиите и практиките,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бизнес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971BB2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превозни средства</w:t>
      </w:r>
      <w:r w:rsidR="005B07D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35A89" w:rsidRPr="00971BB2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971BB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971BB2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971BB2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971BB2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В сегашния си вид </w:t>
      </w:r>
      <w:r w:rsidR="00B45F73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r w:rsidR="00B45F73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използването на:</w:t>
      </w:r>
    </w:p>
    <w:p w:rsidR="00B45F73" w:rsidRPr="00971BB2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Софтуер за бази данни</w:t>
      </w:r>
    </w:p>
    <w:p w:rsidR="00B45F73" w:rsidRPr="00971BB2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офтуер за телематика и GPS проследяване</w:t>
      </w:r>
    </w:p>
    <w:p w:rsidR="00452993" w:rsidRPr="00971BB2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971BB2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971BB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971BB2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r w:rsidR="000D7AF2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автомобилен парк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971BB2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971BB2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D7AF2" w:rsidRPr="00971BB2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r w:rsidR="0017396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предимно към големи корпорации, </w:t>
      </w:r>
      <w:r w:rsidR="000B342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r w:rsidR="00A746ED" w:rsidRPr="00971BB2">
        <w:rPr>
          <w:rFonts w:ascii="Times New Roman" w:hAnsi="Times New Roman" w:cs="Times New Roman"/>
          <w:sz w:val="24"/>
          <w:szCs w:val="24"/>
          <w:lang w:val="en-US"/>
        </w:rPr>
        <w:t>голям авто</w:t>
      </w:r>
      <w:r w:rsidR="000B342D" w:rsidRPr="00971BB2">
        <w:rPr>
          <w:rFonts w:ascii="Times New Roman" w:hAnsi="Times New Roman" w:cs="Times New Roman"/>
          <w:sz w:val="24"/>
          <w:szCs w:val="24"/>
          <w:lang w:val="en-US"/>
        </w:rPr>
        <w:t>пар</w:t>
      </w:r>
      <w:r w:rsidR="000B342D" w:rsidRPr="00971BB2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971BB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971BB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r w:rsidR="00A746ED" w:rsidRPr="00971BB2">
        <w:rPr>
          <w:rFonts w:ascii="Times New Roman" w:hAnsi="Times New Roman" w:cs="Times New Roman"/>
          <w:sz w:val="24"/>
          <w:szCs w:val="24"/>
          <w:lang w:val="en-US"/>
        </w:rPr>
        <w:t>обикновено предлага</w:t>
      </w:r>
      <w:r w:rsidR="000813AA" w:rsidRPr="00971BB2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услуги през целия жизнен цикъл на превозно средство, вкл</w:t>
      </w:r>
      <w:r w:rsidR="000813AA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ючително покупка, финансиране, </w:t>
      </w:r>
      <w:r w:rsidR="000813AA" w:rsidRPr="00971BB2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971BB2">
        <w:rPr>
          <w:rFonts w:ascii="Times New Roman" w:hAnsi="Times New Roman" w:cs="Times New Roman"/>
          <w:sz w:val="24"/>
          <w:szCs w:val="24"/>
          <w:lang w:val="en-US"/>
        </w:rPr>
        <w:t>, както и препродажба на превозно средство при прекратяване на договора</w:t>
      </w:r>
      <w:r w:rsidR="000813AA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971BB2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971BB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015F7" w:rsidRDefault="003E164A" w:rsidP="000015F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2.1.4</w:t>
      </w:r>
      <w:r w:rsidR="000015F7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015F7">
        <w:rPr>
          <w:rFonts w:ascii="Times New Roman" w:hAnsi="Times New Roman" w:cs="Times New Roman"/>
          <w:b/>
          <w:sz w:val="24"/>
          <w:szCs w:val="24"/>
          <w:lang w:val="bg-BG"/>
        </w:rPr>
        <w:t>Свързано превозно средство</w:t>
      </w:r>
      <w:r w:rsidR="000015F7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[17]</w:t>
      </w:r>
    </w:p>
    <w:p w:rsidR="000015F7" w:rsidRPr="000015F7" w:rsidRDefault="000015F7" w:rsidP="000015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15F7">
        <w:rPr>
          <w:rFonts w:ascii="Times New Roman" w:hAnsi="Times New Roman" w:cs="Times New Roman"/>
          <w:sz w:val="24"/>
          <w:szCs w:val="24"/>
          <w:lang w:val="bg-BG"/>
        </w:rPr>
        <w:t>Свързано превозно средство</w:t>
      </w:r>
      <w:r w:rsidRPr="00001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превозно средство, което има </w:t>
      </w:r>
      <w:r w:rsidRPr="000015F7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устройства,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свързващи го с </w:t>
      </w:r>
      <w:r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r w:rsidRPr="000015F7">
        <w:rPr>
          <w:rFonts w:ascii="Times New Roman" w:hAnsi="Times New Roman" w:cs="Times New Roman"/>
          <w:sz w:val="24"/>
          <w:szCs w:val="24"/>
          <w:lang w:val="en-US"/>
        </w:rPr>
        <w:t xml:space="preserve"> извън автомобила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0015F7">
        <w:rPr>
          <w:rFonts w:ascii="Times New Roman" w:hAnsi="Times New Roman" w:cs="Times New Roman"/>
          <w:sz w:val="24"/>
          <w:szCs w:val="24"/>
          <w:lang w:val="bg-BG"/>
        </w:rPr>
        <w:t>включително други автомобили, дом, офис или инфраструктура</w:t>
      </w:r>
      <w:r w:rsidRPr="000015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66B01" w:rsidRPr="00971BB2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E164A">
        <w:rPr>
          <w:rFonts w:ascii="Times New Roman" w:hAnsi="Times New Roman" w:cs="Times New Roman"/>
          <w:b/>
          <w:sz w:val="24"/>
          <w:szCs w:val="24"/>
          <w:lang w:val="en-US"/>
        </w:rPr>
        <w:t>.1.5</w:t>
      </w:r>
      <w:r w:rsidR="00866B01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66B01" w:rsidRPr="00971BB2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r w:rsidR="006960DB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971BB2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Телематиката е термин, който съчетава думите „телекомуникации“ и „информатика“.</w:t>
      </w:r>
      <w:r w:rsidR="00CF7DF7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описва широко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използване на комуникационни и информационни технологии за предаване, съхраняване и получаване на информация от телекомуникационни устройства до отдалечени обекти през мрежа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971BB2" w:rsidRDefault="003E164A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2.1.6</w:t>
      </w:r>
      <w:r w:rsidR="00CF7DF7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971BB2">
        <w:rPr>
          <w:rFonts w:ascii="Times New Roman" w:hAnsi="Times New Roman" w:cs="Times New Roman"/>
          <w:b/>
          <w:sz w:val="24"/>
          <w:szCs w:val="24"/>
          <w:lang w:val="bg-BG"/>
        </w:rPr>
        <w:t>Автомобилна телематика</w:t>
      </w:r>
      <w:r w:rsidR="00FE51E6"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971BB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971BB2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терминът телематика се използва в контекста на автомобилната индустрия, където разнообразна информация за превозното средство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971BB2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971BB2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971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3E164A" w:rsidRDefault="008E0A85" w:rsidP="00175A0E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lastRenderedPageBreak/>
        <w:t>Тъй като терминът телематика се използва предимно в рамките на автомобилния сектор, в изложението на дипломната работа понятията телематика и автомобилна телематика ще бъдат отъждествени.</w:t>
      </w:r>
    </w:p>
    <w:p w:rsidR="008C2E51" w:rsidRPr="00971BB2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2.1.</w:t>
      </w:r>
      <w:r w:rsidR="003E164A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Обща стойност на собствеността</w:t>
      </w:r>
      <w:r w:rsidR="00B71B8A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971BB2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9E601A" w:rsidRPr="00971BB2" w:rsidRDefault="008C2E5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Общата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стойност на собствеността включва</w:t>
      </w:r>
      <w:r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всички разходи, които настъп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ват</w:t>
      </w:r>
      <w:r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през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жизнения цикъл</w:t>
      </w:r>
      <w:r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на определени видове активи.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Тя обхваща разходите за покупка и всички ра</w:t>
      </w:r>
      <w:r w:rsidR="007E185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зходи, свързани с тяхното притежание и използване</w:t>
      </w:r>
      <w:r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13C11" w:rsidRPr="00971BB2" w:rsidRDefault="00D13C1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13C11" w:rsidRPr="00971BB2" w:rsidRDefault="00D13C1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2.1.</w:t>
      </w:r>
      <w:r w:rsidR="003E164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8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 GPS</w:t>
      </w:r>
      <w:r w:rsidR="000C5C88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0C5C88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E64F1F" w:rsidRPr="00971BB2" w:rsidRDefault="00E64F1F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13C11" w:rsidRPr="00971BB2" w:rsidRDefault="00D13C1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 (Global Positioning System) е радио</w:t>
      </w:r>
      <w:r w:rsidR="00E71C94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-навигационна система, която </w:t>
      </w:r>
      <w:r w:rsidR="00E71C9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изчислява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местоположение</w:t>
      </w:r>
      <w:r w:rsidR="00E71C9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то на </w:t>
      </w:r>
      <w:r w:rsidR="00E71C94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r w:rsidR="00E71C9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приемници по всяко време на денонощието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 при всякакви метеорологични условия, навсякъде по света.</w:t>
      </w:r>
    </w:p>
    <w:p w:rsidR="00E71C94" w:rsidRPr="00971BB2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E71C94" w:rsidRPr="00971BB2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2.1.</w:t>
      </w:r>
      <w:r w:rsidR="003E164A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9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 GP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RS</w:t>
      </w:r>
      <w:r w:rsidR="000C5C88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[13]</w:t>
      </w:r>
    </w:p>
    <w:p w:rsidR="00E71C94" w:rsidRPr="00971BB2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8E0965" w:rsidRPr="00971BB2" w:rsidRDefault="00E71C94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GPRS (General Package Radio Service) </w:t>
      </w:r>
      <w:r w:rsidR="000C5C88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е негласова, високоскоростна технология за комутиране на пакети </w:t>
      </w:r>
      <w:r w:rsidR="000C5C88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от </w:t>
      </w:r>
      <w:r w:rsidR="000C5C88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данни в GSM </w:t>
      </w:r>
      <w:r w:rsidR="000C5C88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мрежи</w:t>
      </w:r>
      <w:r w:rsidR="00CF269E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(2G</w:t>
      </w:r>
      <w:r w:rsidR="00CF269E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F269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 3</w:t>
      </w:r>
      <w:r w:rsidR="00CF269E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 </w:t>
      </w:r>
      <w:r w:rsidR="00CF269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комуникации</w:t>
      </w:r>
      <w:r w:rsidR="00CF269E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)</w:t>
      </w:r>
      <w:r w:rsidR="000C5C88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5C2CA5" w:rsidRPr="00971BB2" w:rsidRDefault="005C2CA5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5C2CA5" w:rsidRPr="00971BB2" w:rsidRDefault="003E164A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2.1.10</w:t>
      </w:r>
      <w:r w:rsidR="005C2CA5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. </w:t>
      </w:r>
      <w:r w:rsidR="005C2CA5" w:rsidRPr="00971BB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ECU [14]</w:t>
      </w:r>
    </w:p>
    <w:p w:rsidR="00885649" w:rsidRPr="00971BB2" w:rsidRDefault="00885649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E0519" w:rsidRPr="00971BB2" w:rsidRDefault="00885649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ECU (Electronic Control Unit) e устройство, което контролира една или повече електрически системи в превозното средство.</w:t>
      </w:r>
    </w:p>
    <w:p w:rsidR="005E0519" w:rsidRPr="008E4B92" w:rsidRDefault="008E4B92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                     </w:t>
      </w:r>
    </w:p>
    <w:p w:rsidR="005E0519" w:rsidRPr="00971BB2" w:rsidRDefault="003E164A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2.1.11</w:t>
      </w:r>
      <w:r w:rsidR="005E0519"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. CAN [15] </w:t>
      </w:r>
    </w:p>
    <w:p w:rsidR="005E0519" w:rsidRPr="008E4B92" w:rsidRDefault="008E4B92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       </w:t>
      </w:r>
    </w:p>
    <w:p w:rsidR="00E71C94" w:rsidRDefault="005E0519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71BB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CAN (Controller Area Network) e</w:t>
      </w:r>
      <w:r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стандарт,</w:t>
      </w:r>
      <w:r w:rsidR="00273851"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използван предимно в автомобилите,</w:t>
      </w:r>
      <w:r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73851"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който </w:t>
      </w:r>
      <w:r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позволява на </w:t>
      </w:r>
      <w:r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ECU </w:t>
      </w:r>
      <w:r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устройствата да комуникират помежду с</w:t>
      </w:r>
      <w:r w:rsidR="00273851"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971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71BB2" w:rsidRPr="008E4B92" w:rsidRDefault="008E4B92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                                                                                                   </w:t>
      </w:r>
    </w:p>
    <w:p w:rsidR="00971BB2" w:rsidRPr="002944A3" w:rsidRDefault="003E164A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2.1.12</w:t>
      </w:r>
      <w:r w:rsidR="00971BB2" w:rsidRPr="002944A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 BSP [16]</w:t>
      </w:r>
    </w:p>
    <w:p w:rsidR="00971BB2" w:rsidRPr="008E4B92" w:rsidRDefault="008E4B92" w:rsidP="008C2E51">
      <w:pPr>
        <w:shd w:val="clear" w:color="auto" w:fill="F5F5F5"/>
        <w:spacing w:after="0" w:line="240" w:lineRule="auto"/>
        <w:rPr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bg-BG"/>
        </w:rPr>
        <w:t xml:space="preserve">                                                                      </w:t>
      </w:r>
    </w:p>
    <w:p w:rsidR="00971BB2" w:rsidRDefault="00971BB2" w:rsidP="008C2E51">
      <w:pPr>
        <w:shd w:val="clear" w:color="auto" w:fill="F5F5F5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BSP (Board Support Package)</w:t>
      </w:r>
      <w:r w:rsid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 основ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</w:t>
      </w:r>
      <w:r w:rsid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ият</w:t>
      </w:r>
      <w:r w:rsidR="008E4B92">
        <w:rPr>
          <w:lang w:val="bg-BG"/>
        </w:rPr>
        <w:t xml:space="preserve"> 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E4B92">
        <w:rPr>
          <w:rFonts w:ascii="Times New Roman" w:hAnsi="Times New Roman" w:cs="Times New Roman"/>
          <w:sz w:val="24"/>
          <w:szCs w:val="24"/>
          <w:lang w:val="bg-BG"/>
        </w:rPr>
        <w:t>код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даден</w:t>
      </w:r>
      <w:r w:rsid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о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хардуер</w:t>
      </w:r>
      <w:r w:rsid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но устройство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                                                                                                                                               чрез който то ще 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работи с операционната система на компютъра. BSP съдържа програма, наречена boot loader или boot manager, която поставя операционната система и драйверите на устройства в паметта. Съдържанието на BSP зависи от ко</w:t>
      </w:r>
      <w:r w:rsidR="004656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нкретния хардуер и операционна</w:t>
      </w:r>
      <w:r w:rsidR="008E4B92" w:rsidRPr="008E4B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система.</w:t>
      </w:r>
    </w:p>
    <w:p w:rsidR="00790777" w:rsidRPr="00971BB2" w:rsidRDefault="0079077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0678A0" w:rsidRPr="00971BB2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2.2.</w:t>
      </w:r>
      <w:r w:rsidR="00687754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Принцип на работа на т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елематика</w:t>
      </w:r>
      <w:r w:rsidR="00FA65B6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та </w:t>
      </w:r>
      <w:r w:rsidR="00FA65B6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BA6CE7" w:rsidRPr="00971BB2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A6CE7" w:rsidRPr="00971BB2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2.2.1.</w:t>
      </w:r>
      <w:r w:rsidR="00FA65B6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Система за глобално позициониране</w:t>
      </w:r>
      <w:r w:rsidR="00FA65B6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[9]</w:t>
      </w:r>
    </w:p>
    <w:p w:rsidR="000E3DB6" w:rsidRPr="00971BB2" w:rsidRDefault="000E3DB6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629C7" w:rsidRPr="00971BB2" w:rsidRDefault="000E3DB6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Съществуването на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 глобалната система за позициониране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невъзможно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Поради това, за </w:t>
      </w:r>
      <w:r w:rsidR="00FA65B6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да </w:t>
      </w:r>
      <w:r w:rsidR="00FA65B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бъде разбран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работата на</w:t>
      </w:r>
      <w:r w:rsidR="00FA65B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FA65B6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телематиката, 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 необходимо </w:t>
      </w:r>
      <w:r w:rsidR="004B3739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да се познава 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начинът, по който функционира 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</w:p>
    <w:p w:rsidR="009E601A" w:rsidRPr="00971BB2" w:rsidRDefault="009E601A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971BB2" w:rsidRDefault="00FA65B6" w:rsidP="00DF5B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технологията 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разработена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 американските военни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сили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разпознаване на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позицията на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во</w:t>
      </w:r>
      <w:r w:rsidR="00120FF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йниците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техните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превозни средства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врагове и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наблюд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ение на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lastRenderedPageBreak/>
        <w:t xml:space="preserve">движенията им. 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Към момента т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ова е единствената напълно функци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онираща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сателитна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навигационна система.</w:t>
      </w:r>
    </w:p>
    <w:p w:rsidR="00DF5B63" w:rsidRPr="00971BB2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971BB2" w:rsidRDefault="00B629C7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Системата</w:t>
      </w:r>
      <w:r w:rsidR="00120FF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включва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F5B63" w:rsidRPr="00971BB2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B629C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ателитна мрежа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–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истема от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над 20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спътници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със соларно захранване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971BB2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r w:rsidR="00120FFE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аземни комуникаци</w:t>
      </w:r>
      <w:r w:rsidR="00120FF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онни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станции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Използват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за следене дали спътниците не изменят своята орбита на движение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971BB2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риемници</w:t>
      </w:r>
      <w:r w:rsidR="00151C4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120FFE" w:rsidRPr="00971BB2" w:rsidRDefault="00FA65B6" w:rsidP="00DF5B63">
      <w:pPr>
        <w:pStyle w:val="a3"/>
        <w:shd w:val="clear" w:color="auto" w:fill="F5F5F5"/>
        <w:spacing w:after="0" w:line="240" w:lineRule="auto"/>
        <w:ind w:left="783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120FFE" w:rsidRPr="00971BB2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Чрез тях </w:t>
      </w:r>
      <w:r w:rsidR="00120FF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могат да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</w:t>
      </w:r>
      <w:r w:rsidR="00120FF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определят географската ширина и дължина на приемника</w:t>
      </w:r>
    </w:p>
    <w:p w:rsidR="00120FFE" w:rsidRPr="00971BB2" w:rsidRDefault="00120FFE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 Земята чрез изчисляване на времевата разлика за достигане на сигнали от различни спътници</w:t>
      </w:r>
      <w:r w:rsidR="00DF5B6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 приемника.</w:t>
      </w:r>
      <w:r w:rsidR="00D9500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риемник</w:t>
      </w:r>
      <w:r w:rsidR="00D9500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изчислява позицията си чрез изм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ерване на разстоянието от него до </w:t>
      </w:r>
      <w:r w:rsidR="00D472B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поне три 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спътника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Измерване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закъснение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между предаването и приемането на всеки радио сигнал позволява изчисляването на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разсто</w:t>
      </w:r>
      <w:r w:rsidR="00A8707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янието до всеки спътник, защото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сигналът се движи с известна скорост.</w:t>
      </w:r>
      <w:r w:rsidR="00D472B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Чрез използването на четвърти спътник може да бъде пресметната и надморската височина на приемника. </w:t>
      </w:r>
    </w:p>
    <w:p w:rsidR="00120FFE" w:rsidRPr="00971BB2" w:rsidRDefault="00A8707B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340605" w:rsidRPr="00971BB2" w:rsidRDefault="00340605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Ако превозното средство не е фабрично оборудвано с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GPS,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съществуват следните 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възможности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 инсталация</w:t>
      </w:r>
      <w:r w:rsidR="00B450CD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450C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впоследствие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9E601A" w:rsidRPr="00971BB2" w:rsidRDefault="009E601A" w:rsidP="009E60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9E601A" w:rsidRPr="00971BB2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Преносим GPS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приемникът е монтиран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върху табло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на превозното средство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се захранва от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запалката на автомобила.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опция е евтина и позволява лесно демонтиране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9E601A" w:rsidRPr="00971BB2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Оригинално заводско оборудва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Производителите на автомобили предлагат</w:t>
      </w:r>
      <w:r w:rsidR="00080B3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допълнителна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 на GPS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за онези превозни 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средства, които нямат фабрична такав</w:t>
      </w:r>
      <w:r w:rsidR="00080B3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Осн</w:t>
      </w:r>
      <w:r w:rsidR="00080B3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овната полза</w:t>
      </w:r>
      <w:r w:rsidR="009B733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080B3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от това решение е, че инсталацията е съгласно фабричен стандарт</w:t>
      </w:r>
      <w:r w:rsidR="00080B37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A35EC" w:rsidRPr="00971BB2" w:rsidRDefault="006E143A" w:rsidP="008C2E51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GPS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устройства</w:t>
      </w:r>
      <w:r w:rsidR="00CF7BC4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от производителите</w:t>
      </w:r>
      <w:r w:rsidR="00BD35B0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F58D4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BD35B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едица производители доставят GPS устройства, които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да бъдат трайно интегрирани в превозното средство.</w:t>
      </w:r>
      <w:r w:rsidR="00CF7BC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Подходящо място за така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</w:t>
      </w:r>
      <w:r w:rsidR="00162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слот</w:t>
      </w:r>
      <w:r w:rsidR="00A76FD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="00162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радио или 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CD</w:t>
      </w:r>
      <w:r w:rsidR="00162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</w:t>
      </w:r>
      <w:r w:rsidR="00CF7BC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="00162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Негови</w:t>
      </w:r>
      <w:r w:rsidR="00CF7BC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</w:t>
      </w:r>
      <w:r w:rsidR="00162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предимства са по-добрият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визуален 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вид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 сравнение с преносимо</w:t>
      </w:r>
      <w:r w:rsidR="00CF7BC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 и по-ниска</w:t>
      </w:r>
      <w:r w:rsidR="00CF7BC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цена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на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фабрично инсталирания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8B2D8D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E601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E71C94" w:rsidRPr="00971BB2" w:rsidRDefault="00E71C94" w:rsidP="00E71C94">
      <w:pPr>
        <w:pStyle w:val="a3"/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2C10FA" w:rsidRPr="00971BB2" w:rsidRDefault="002C10FA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822020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Принцип на работа на </w:t>
      </w:r>
      <w:r w:rsidR="00653552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телематика</w:t>
      </w:r>
      <w:r w:rsidR="00822020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r w:rsidR="00653552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653552" w:rsidRPr="00971BB2" w:rsidRDefault="00653552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71509F" w:rsidRPr="00971BB2" w:rsidRDefault="00653552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Трудно е да се намери универсално определение за термина телематика. Дефинициите варират в зависимост от източника на информация.</w:t>
      </w:r>
      <w:r w:rsidR="00387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би една от най-простите дефиниции е тази на Денис Фой, </w:t>
      </w:r>
      <w:r w:rsidR="006B123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който разглежда понятието изцяло в контекста на автомобилната индустрия. С</w:t>
      </w:r>
      <w:r w:rsidR="00387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поред </w:t>
      </w:r>
      <w:r w:rsidR="006B123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</w:t>
      </w:r>
      <w:r w:rsidR="00387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телематиката</w:t>
      </w:r>
      <w:r w:rsidR="006B123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не</w:t>
      </w:r>
      <w:r w:rsidR="00387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="006B123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нищо повече от</w:t>
      </w:r>
      <w:r w:rsidR="0038785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предаването на полезна информация от и към превозното средство.</w:t>
      </w:r>
      <w:r w:rsidR="0071509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71509F" w:rsidRPr="00971BB2" w:rsidRDefault="0071509F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20880" w:rsidRPr="00971BB2" w:rsidRDefault="006B1231" w:rsidP="007150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 помощта на тази кратка дефиниция лесно се забелязва и </w:t>
      </w:r>
      <w:r w:rsidR="0071509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разликата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между телематични и навигационни системи.</w:t>
      </w:r>
      <w:r w:rsidR="0071509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Телематичните системи използват GPS технологията за предоставяне на разнообразни услуги</w:t>
      </w:r>
      <w:r w:rsidR="0071509F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71509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Навигацията е просто една от тези услуги. </w:t>
      </w:r>
      <w:r w:rsidR="0071509F" w:rsidRPr="00971BB2">
        <w:rPr>
          <w:rFonts w:ascii="Times New Roman" w:hAnsi="Times New Roman" w:cs="Times New Roman"/>
          <w:sz w:val="24"/>
          <w:szCs w:val="24"/>
          <w:lang w:val="bg-BG"/>
        </w:rPr>
        <w:t>Най-честите приложения на телематиката са показани на Фигура 2.</w:t>
      </w:r>
    </w:p>
    <w:p w:rsidR="00BA6CE7" w:rsidRPr="00971BB2" w:rsidRDefault="0071509F" w:rsidP="00D208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D2B8837" wp14:editId="5A156A9D">
            <wp:extent cx="5732890" cy="5939625"/>
            <wp:effectExtent l="0" t="0" r="1270" b="4445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0" cy="59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1" w:rsidRPr="00971BB2" w:rsidRDefault="00175A0E" w:rsidP="005B7D6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971BB2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Приложения на телематиката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B9777A" w:rsidRPr="00971BB2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Телематичните системи работят на следния принцип</w:t>
      </w:r>
      <w:r w:rsidR="00DC489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C4896" w:rsidRPr="00971BB2">
        <w:rPr>
          <w:rFonts w:ascii="Times New Roman" w:hAnsi="Times New Roman" w:cs="Times New Roman"/>
          <w:sz w:val="24"/>
          <w:szCs w:val="24"/>
          <w:lang w:val="bg-BG"/>
        </w:rPr>
        <w:t>Фигура 10</w:t>
      </w:r>
      <w:r w:rsidR="00DC4896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71BB2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971BB2">
        <w:rPr>
          <w:rFonts w:ascii="Times New Roman" w:hAnsi="Times New Roman" w:cs="Times New Roman"/>
          <w:sz w:val="24"/>
          <w:szCs w:val="24"/>
        </w:rPr>
        <w:t>9</w:t>
      </w:r>
      <w:r w:rsidRPr="00971BB2">
        <w:rPr>
          <w:rFonts w:ascii="Times New Roman" w:hAnsi="Times New Roman" w:cs="Times New Roman"/>
          <w:sz w:val="24"/>
          <w:szCs w:val="24"/>
        </w:rPr>
        <w:t>]</w:t>
      </w:r>
      <w:r w:rsidR="00B762D1" w:rsidRPr="00971BB2">
        <w:rPr>
          <w:rFonts w:ascii="Times New Roman" w:hAnsi="Times New Roman" w:cs="Times New Roman"/>
          <w:sz w:val="24"/>
          <w:szCs w:val="24"/>
        </w:rPr>
        <w:t>, [10]</w:t>
      </w:r>
      <w:r w:rsidRPr="00971BB2">
        <w:rPr>
          <w:rFonts w:ascii="Times New Roman" w:hAnsi="Times New Roman" w:cs="Times New Roman"/>
          <w:sz w:val="24"/>
          <w:szCs w:val="24"/>
        </w:rPr>
        <w:t>:</w:t>
      </w:r>
    </w:p>
    <w:p w:rsidR="00B9777A" w:rsidRPr="00971BB2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- Позицията на превозното средство се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на телематичното устройство, монтирано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>(TCU),</w:t>
      </w:r>
      <w:r w:rsidR="00377DC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платформа на 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телематичната 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 w:rsidRPr="00971BB2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>са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>интегрирани всички технологии</w:t>
      </w:r>
      <w:r w:rsidR="00677BDD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телематиката</w:t>
      </w:r>
      <w:r w:rsidR="00677BDD"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971BB2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Превозно средство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се предава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 чрез безжична връзка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971BB2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E356D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 w:rsidRPr="00971BB2">
        <w:rPr>
          <w:rFonts w:ascii="Arial" w:hAnsi="Arial" w:cs="Arial"/>
          <w:color w:val="464A4C"/>
          <w:sz w:val="23"/>
          <w:szCs w:val="23"/>
          <w:shd w:val="clear" w:color="auto" w:fill="FFFFFF"/>
        </w:rPr>
        <w:t> </w:t>
      </w:r>
      <w:r w:rsidR="00CE356D" w:rsidRPr="00971B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GPRS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или алтернат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>ивно чрез сателитни комуникации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971BB2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Телекомуникационната компания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62A2" w:rsidRPr="00971BB2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971BB2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от  сървъри с високо ниво на сигурност</w:t>
      </w:r>
      <w:r w:rsidR="00FB51F2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57EE0" w:rsidRPr="005C175A" w:rsidRDefault="00B9777A" w:rsidP="005C17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r w:rsidR="00B57EE0">
        <w:rPr>
          <w:rFonts w:ascii="Times New Roman" w:hAnsi="Times New Roman" w:cs="Times New Roman"/>
          <w:sz w:val="24"/>
          <w:szCs w:val="24"/>
          <w:lang w:val="en-US"/>
        </w:rPr>
        <w:t xml:space="preserve"> – Чрез интернет </w:t>
      </w:r>
      <w:r w:rsidR="00B57EE0" w:rsidRPr="00971BB2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r w:rsidR="00B57EE0" w:rsidRPr="00971BB2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57EE0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от </w:t>
      </w:r>
      <w:r w:rsidR="00B57EE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r w:rsidR="00B57EE0" w:rsidRPr="00971BB2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r w:rsidR="00B57EE0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8738F1">
        <w:rPr>
          <w:rFonts w:ascii="Times New Roman" w:hAnsi="Times New Roman" w:cs="Times New Roman"/>
          <w:sz w:val="24"/>
          <w:szCs w:val="24"/>
          <w:lang w:val="bg-BG"/>
        </w:rPr>
        <w:t xml:space="preserve"> достига до</w:t>
      </w:r>
      <w:r w:rsidR="00B57EE0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до</w:t>
      </w:r>
      <w:r w:rsidR="008738F1">
        <w:rPr>
          <w:rFonts w:ascii="Times New Roman" w:hAnsi="Times New Roman" w:cs="Times New Roman"/>
          <w:sz w:val="24"/>
          <w:szCs w:val="24"/>
          <w:lang w:val="bg-BG"/>
        </w:rPr>
        <w:t>ставчици. Посредством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 xml:space="preserve"> техния</w:t>
      </w:r>
      <w:r w:rsidR="008738F1">
        <w:rPr>
          <w:rFonts w:ascii="Times New Roman" w:hAnsi="Times New Roman" w:cs="Times New Roman"/>
          <w:sz w:val="24"/>
          <w:szCs w:val="24"/>
          <w:lang w:val="bg-BG"/>
        </w:rPr>
        <w:t xml:space="preserve"> програмен интерфейс</w:t>
      </w:r>
      <w:r w:rsidR="005C175A">
        <w:rPr>
          <w:rFonts w:ascii="Times New Roman" w:hAnsi="Times New Roman" w:cs="Times New Roman"/>
          <w:sz w:val="24"/>
          <w:szCs w:val="24"/>
          <w:lang w:val="bg-BG"/>
        </w:rPr>
        <w:t xml:space="preserve"> данните  могат да бъдат достъпени</w:t>
      </w:r>
      <w:r w:rsidR="005C1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75A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>различни системи</w:t>
      </w:r>
      <w:r w:rsidR="005C175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AB7B2D" w:rsidRDefault="00FB51F2" w:rsidP="007543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AB7B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B2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 xml:space="preserve"> Крайният потребител достига до информацията чрез уеб, мобилно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>ли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 xml:space="preserve"> десктоп 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>приложение</w:t>
      </w:r>
      <w:r w:rsidR="00AB7B2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971BB2" w:rsidRDefault="00B762D1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FA26F2" wp14:editId="68B4CF47">
            <wp:extent cx="5730291" cy="3840480"/>
            <wp:effectExtent l="0" t="0" r="3810" b="762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7A" w:rsidRPr="00971BB2" w:rsidRDefault="00DC4896" w:rsidP="00DC489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3: </w:t>
      </w:r>
      <w:r w:rsidR="00A3407F" w:rsidRPr="00971BB2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Принцип на работа на телематиката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>” [10]</w:t>
      </w:r>
    </w:p>
    <w:p w:rsidR="00790777" w:rsidRPr="00971BB2" w:rsidRDefault="00790777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37CDC" w:rsidRPr="00971BB2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.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Основни компоненти на автомобилната телематична система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[11]</w:t>
      </w:r>
    </w:p>
    <w:p w:rsidR="00377DCD" w:rsidRPr="00971BB2" w:rsidRDefault="00377DCD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377DCD" w:rsidRPr="00971BB2" w:rsidRDefault="00377DCD" w:rsidP="00377DC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Устройството за управление на телематиката (</w:t>
      </w:r>
      <w:r w:rsidR="0081703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Telematics Control Unit </w:t>
      </w:r>
      <w:r w:rsidR="00817037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– </w:t>
      </w:r>
      <w:r w:rsidR="0081703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TCU) е централният компонент на телематичната система, управляваща множество функции като:</w:t>
      </w:r>
    </w:p>
    <w:p w:rsidR="00377DCD" w:rsidRPr="00971BB2" w:rsidRDefault="00377DCD" w:rsidP="00377DC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F80331" w:rsidRPr="00971BB2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Събиране на данни за превозното средство през CAN-BUS порта</w:t>
      </w:r>
      <w:r w:rsidR="00F80331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F80331" w:rsidRPr="00971BB2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</w:t>
      </w:r>
      <w:r w:rsidR="00DA4A05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ление на информацията, събрана ч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рез различни комуникационни интерфей</w:t>
      </w:r>
      <w:r w:rsidR="00F8033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</w:t>
      </w:r>
      <w:r w:rsidR="00F80331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F80331" w:rsidRPr="00971BB2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паметта и</w:t>
      </w:r>
      <w:r w:rsidR="008D2B7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8D2B7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захранването</w:t>
      </w:r>
      <w:r w:rsidR="00F80331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377DCD" w:rsidRPr="00971BB2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Управление на двустранната комуникация с </w:t>
      </w:r>
      <w:r w:rsidR="00F8033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главния център за услуги</w:t>
      </w:r>
      <w:r w:rsidR="00F80331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377DCD" w:rsidRPr="00971BB2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к</w:t>
      </w:r>
      <w:r w:rsidR="00606EE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омуникацията с потребителския интерфейс на устройството</w:t>
      </w:r>
      <w:r w:rsidR="008D2B7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737B0" w:rsidRPr="00971BB2" w:rsidRDefault="00D737B0" w:rsidP="00D737B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737B0" w:rsidRPr="00971BB2" w:rsidRDefault="00D737B0" w:rsidP="000133B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lastRenderedPageBreak/>
        <w:t>Основн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ите компоненти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на хардуерната архитектура на </w:t>
      </w:r>
      <w:r w:rsidR="002674A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</w:t>
      </w:r>
      <w:r w:rsidR="003A0E3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стройството за управление на телематиката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</w:t>
      </w:r>
      <w:r w:rsidR="005844DE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5844DE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5844DE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Фигура 4</w:t>
      </w:r>
      <w:r w:rsidR="005844DE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737B0" w:rsidRPr="00971BB2" w:rsidRDefault="00D737B0" w:rsidP="000133B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737B0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GPS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модул</w:t>
      </w:r>
      <w:r w:rsidR="000136B2" w:rsidRPr="00971BB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;</w:t>
      </w:r>
    </w:p>
    <w:p w:rsidR="001A7992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Централен процесор</w:t>
      </w:r>
      <w:r w:rsidR="008F4112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– </w:t>
      </w:r>
      <w:r w:rsidR="008F4112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Той има</w:t>
      </w:r>
      <w:r w:rsidR="008F4112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възможност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управление на паметта и обработка</w:t>
      </w:r>
      <w:r w:rsidR="008F4112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на данни</w:t>
      </w:r>
      <w:r w:rsidR="008F4112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Наличните в търговската мрежа телематични системи</w:t>
      </w:r>
      <w:r w:rsidR="00016CE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са базирани на микроконтролери </w:t>
      </w:r>
      <w:r w:rsidR="00016CE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микропроцесори.</w:t>
      </w:r>
      <w:r w:rsidR="000133B5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разработването на телематични системи с основни фукционалности се използват предимно</w:t>
      </w:r>
      <w:r w:rsidR="000133B5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Android</w:t>
      </w:r>
      <w:r w:rsidR="000133B5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базирани</w:t>
      </w:r>
      <w:r w:rsidR="000133B5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3B5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процесори.  За създаването на модерни телематични </w:t>
      </w:r>
      <w:r w:rsidR="00BA088B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продукти с дисплей  се интегрират процесори, основани на </w:t>
      </w:r>
      <w:r w:rsidR="00BA088B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Linux</w:t>
      </w:r>
      <w:r w:rsidR="008941E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F7756D" w:rsidRPr="00971BB2" w:rsidRDefault="00DF105E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 CAN Bus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7756D"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Той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управлява цялата комуникация с ECU на превозното средство. Много от наличните  устройства поддържат </w:t>
      </w:r>
      <w:r w:rsidR="000136B2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6B2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 други 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интерфейси.</w:t>
      </w:r>
      <w:r w:rsidR="008941E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2674A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</w:t>
      </w:r>
      <w:r w:rsidR="002674A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стройството за управление на телематиката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комуникира с ECU на автомобила чрез шината CAN и извлича важна информация като работа на двигателя, скорост на превозното средство, данни от сензор</w:t>
      </w:r>
      <w:r w:rsidR="008941E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ите за измерване на налягането </w:t>
      </w:r>
      <w:r w:rsidR="008941E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</w:t>
      </w:r>
      <w:r w:rsidR="008941E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гумите и д</w:t>
      </w:r>
      <w:r w:rsidR="008941E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руги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F7756D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Телематичната си</w:t>
      </w:r>
      <w:r w:rsidR="00E63314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стема може също да използва K/Line </w:t>
      </w:r>
      <w:r w:rsidR="00E63314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шина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за да предупреди </w:t>
      </w:r>
      <w:r w:rsidR="0007724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собственика при опит 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r w:rsidR="0007724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кражба (чрез</w:t>
      </w:r>
      <w:r w:rsidR="0007724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нотификация, че автомобилът е запален</w:t>
      </w:r>
      <w:r w:rsidR="0007724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) или да </w:t>
      </w:r>
      <w:r w:rsidR="00077247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осигури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възможност за дистанционно заклю</w:t>
      </w:r>
      <w:r w:rsidR="00077247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чване и отключване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8F4112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Памет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C007FF"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65616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7495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еобходим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D7495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съхраняване на информация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по време на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ненадеждн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или липсващ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връзка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или </w:t>
      </w:r>
      <w:r w:rsidR="00C007FF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когато трябва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да се съхраняват данни за превозното средство за бъдеща употреба.</w:t>
      </w:r>
      <w:r w:rsidR="00841CF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734B8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r w:rsidR="00841CF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олез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</w:t>
      </w:r>
      <w:r w:rsidR="00841CFA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за поддържане на модерни телематични функции като разпознаване на реч.</w:t>
      </w:r>
      <w:r w:rsidR="0006561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Флаш памет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динамичната памет с произволен достъп са чес</w:t>
      </w:r>
      <w:r w:rsidR="00734B8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то използвани в телематичн</w:t>
      </w:r>
      <w:r w:rsidR="00734B8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ите продукти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C4911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Комуникационни интерфейси</w:t>
      </w:r>
      <w:r w:rsidR="00DC4911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DC4911"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91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Използват се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поддържане на широка гама от комуникаци</w:t>
      </w:r>
      <w:r w:rsidR="00F7246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и, включително</w:t>
      </w:r>
      <w:r w:rsidR="00F7246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безжична</w:t>
      </w:r>
      <w:r w:rsidR="00F7246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 клетъчна</w:t>
      </w:r>
      <w:r w:rsidR="00F7246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 др</w:t>
      </w:r>
      <w:r w:rsidR="00DC4911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уги</w:t>
      </w:r>
      <w:r w:rsidR="00A37E9A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5E4AB0" w:rsidRPr="00971BB2" w:rsidRDefault="00DC4911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 GPRS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някои случаи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дори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използва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гласова комуникация с отдалечени устройства. Често GPRS модулът идва със SIM карта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 допълнение към GPRS модема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Това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позволява комуникация с отдалечени устройства през клетъчната мрежа.</w:t>
      </w:r>
    </w:p>
    <w:p w:rsidR="005E4AB0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Вграден</w:t>
      </w:r>
      <w:r w:rsidR="005E4AB0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а</w:t>
      </w:r>
      <w:r w:rsidR="005E4AB0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5E4AB0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батерия</w:t>
      </w:r>
      <w:r w:rsidR="005E4AB0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5E4AB0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E4AB0" w:rsidRPr="00971BB2">
        <w:rPr>
          <w:rFonts w:ascii="Times New Roman" w:hAnsi="Times New Roman" w:cs="Times New Roman"/>
          <w:sz w:val="24"/>
          <w:szCs w:val="24"/>
          <w:lang w:val="bg-BG"/>
        </w:rPr>
        <w:t>Тя има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напрежение от 3.2 до 3.4 волта за интегрирано управление на захранването. Системата на батерията е полезна</w:t>
      </w:r>
      <w:r w:rsidR="005E4AB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 проследяване и възстановяване на откраднато превозно средство, когато автомобилът е изключен</w:t>
      </w:r>
      <w:r w:rsidR="005E4AB0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D737B0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Bluetooth модул</w:t>
      </w:r>
      <w:r w:rsidR="00D01A09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D01A09" w:rsidRPr="00971BB2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свързване на близките устройства, за взаимодейств</w:t>
      </w:r>
      <w:r w:rsidR="00985508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ие с мобилния телефон на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потребител</w:t>
      </w:r>
      <w:r w:rsidR="00985508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я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разговори със свободни ръце, текстови съобщения и др</w:t>
      </w:r>
      <w:r w:rsidR="00985508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уги</w:t>
      </w:r>
      <w:r w:rsidR="00985508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737B0" w:rsidRPr="00971BB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Микрофон</w:t>
      </w:r>
      <w:r w:rsidR="00DB5A42" w:rsidRPr="00971B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B5A42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аудио интерфейс за активиране на функции к</w:t>
      </w:r>
      <w:r w:rsidR="00DB5A42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ато разговори със свободни ръце</w:t>
      </w:r>
      <w:r w:rsidR="00DB5A42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гласови команди. Той също така поддържа стерео изход за възпроизвеждане на медийни файлове от аудио системата на автомобила.</w:t>
      </w:r>
    </w:p>
    <w:p w:rsidR="00894F6C" w:rsidRPr="00971BB2" w:rsidRDefault="00894F6C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Система за общ входен/</w:t>
      </w:r>
      <w:r w:rsidR="00DF11F5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изходен интерфейс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свързване на светлини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бутони. Т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я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включва както аналогови, та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 и цифрови интерфейси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B37CDC" w:rsidRPr="00971BB2" w:rsidRDefault="0051555D" w:rsidP="005022EA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отребителски</w:t>
      </w:r>
      <w:r w:rsidR="00D737B0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интерфейс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–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 показване на важна информация като навигационни карти, скорост на превозното сред</w:t>
      </w:r>
      <w:r w:rsidR="00D7495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ство, използване на гориво и </w:t>
      </w:r>
      <w:r w:rsidR="00D7495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други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Потребителят може да използва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интерфейса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за достъп до функции като</w:t>
      </w:r>
      <w:r w:rsidR="00D74953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</w:t>
      </w:r>
      <w:r w:rsidR="00250346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ори със свободни ръце, преглед на карт</w:t>
      </w:r>
      <w:r w:rsidR="00250346"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</w:t>
      </w:r>
      <w:r w:rsidR="00D737B0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 възпрои</w:t>
      </w:r>
      <w:r w:rsidR="00D74953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звеждане на медийни файлове</w:t>
      </w:r>
      <w:r w:rsidR="00E470DF"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5844DE" w:rsidRPr="00971BB2" w:rsidRDefault="005844DE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971BB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939" cy="2576222"/>
            <wp:effectExtent l="0" t="0" r="9525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DC" w:rsidRPr="00971BB2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844DE" w:rsidRPr="00971BB2" w:rsidRDefault="005844DE" w:rsidP="005844DE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Фигура 4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Архитектура на </w:t>
      </w:r>
      <w:r w:rsidRPr="00971BB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TCU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>” [1</w:t>
      </w:r>
      <w:r w:rsidRPr="00971BB2"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971BB2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B37CDC" w:rsidRPr="00971BB2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CA747F" w:rsidRPr="00971BB2" w:rsidRDefault="00CA747F" w:rsidP="00CA747F">
      <w:pPr>
        <w:pStyle w:val="af0"/>
        <w:shd w:val="clear" w:color="auto" w:fill="F5F5F5"/>
        <w:spacing w:before="0" w:beforeAutospacing="0" w:after="0" w:afterAutospacing="0"/>
      </w:pPr>
      <w:r w:rsidRPr="00971BB2">
        <w:rPr>
          <w:color w:val="000000"/>
        </w:rPr>
        <w:t>Автомобилната телематична система се предлага със следния набор от софтуерни компоненти:</w:t>
      </w:r>
    </w:p>
    <w:p w:rsidR="00CA747F" w:rsidRPr="00971BB2" w:rsidRDefault="00CA747F" w:rsidP="00CA747F">
      <w:pPr>
        <w:pStyle w:val="af0"/>
        <w:shd w:val="clear" w:color="auto" w:fill="F5F5F5"/>
        <w:spacing w:before="0" w:beforeAutospacing="0" w:after="0" w:afterAutospacing="0"/>
      </w:pPr>
      <w:r w:rsidRPr="00971BB2">
        <w:t> 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Софтуерът за стартиране</w:t>
      </w:r>
      <w:r w:rsidR="00971BB2">
        <w:rPr>
          <w:color w:val="000000"/>
        </w:rPr>
        <w:t xml:space="preserve"> </w:t>
      </w:r>
      <w:r w:rsidR="00971BB2" w:rsidRPr="00971BB2">
        <w:rPr>
          <w:color w:val="000000"/>
        </w:rPr>
        <w:t>Bootloader</w:t>
      </w:r>
      <w:r w:rsidRPr="00971BB2">
        <w:rPr>
          <w:color w:val="000000"/>
        </w:rPr>
        <w:t>;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Операционна система в реално време и BSP модули;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Фреймуърк, който помага на приложенията да получат достъп до основните телематични функции като GPS данни.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местоположение.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Софтуер за интегриране на анализи на данни за поддръжката на превозното средство, използването на гориво, моделите на използване на превозното средство и други;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Софтуер за драйвери за мултимедийни устройства;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Софтуер за управление на устройството</w:t>
      </w:r>
      <w:r w:rsidR="00C84420" w:rsidRPr="00971BB2">
        <w:rPr>
          <w:color w:val="000000"/>
        </w:rPr>
        <w:t xml:space="preserve"> за дистанционно обновяване</w:t>
      </w:r>
      <w:r w:rsidRPr="00971BB2">
        <w:rPr>
          <w:color w:val="000000"/>
        </w:rPr>
        <w:t>;</w:t>
      </w:r>
    </w:p>
    <w:p w:rsidR="00CA747F" w:rsidRPr="00971BB2" w:rsidRDefault="00CA747F" w:rsidP="00CA747F">
      <w:pPr>
        <w:pStyle w:val="af0"/>
        <w:numPr>
          <w:ilvl w:val="0"/>
          <w:numId w:val="23"/>
        </w:numPr>
        <w:shd w:val="clear" w:color="auto" w:fill="F5F5F5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971BB2">
        <w:rPr>
          <w:color w:val="000000"/>
        </w:rPr>
        <w:t>Алгоритми за многостепенна сигурност на приложението при удостоверяване на потребители, криптиране на данни, филтриране на съдържанието и други;</w:t>
      </w:r>
    </w:p>
    <w:p w:rsidR="00B37CDC" w:rsidRPr="00971BB2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022EA" w:rsidRPr="00971BB2" w:rsidRDefault="005022EA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="00B37CDC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3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Възможности за снабдяване с телематични устройства 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</w:t>
      </w:r>
      <w:r w:rsidR="00B37CDC" w:rsidRPr="00971BB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1</w:t>
      </w:r>
      <w:r w:rsidR="00B37CDC"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</w:t>
      </w:r>
      <w:r w:rsidRPr="00971BB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]</w:t>
      </w:r>
    </w:p>
    <w:p w:rsidR="00072104" w:rsidRPr="00971BB2" w:rsidRDefault="00072104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072104" w:rsidRPr="00971BB2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 w:rsidRPr="00971BB2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r w:rsidR="00F90BBB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Pr="00971BB2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971BB2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971BB2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971BB2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971BB2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 w:rsidRPr="00971BB2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099B" w:rsidRPr="00971BB2" w:rsidRDefault="0073099B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3888" w:rsidRPr="00971BB2" w:rsidRDefault="00D23888" w:rsidP="00D23888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971BB2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971BB2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lastRenderedPageBreak/>
        <w:t>Ра</w:t>
      </w:r>
      <w:r w:rsidR="00F17827" w:rsidRPr="00971BB2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 w:rsidRPr="00971BB2">
        <w:rPr>
          <w:rFonts w:ascii="Times New Roman" w:hAnsi="Times New Roman" w:cs="Times New Roman"/>
          <w:sz w:val="24"/>
          <w:szCs w:val="24"/>
          <w:lang w:val="bg-BG"/>
        </w:rPr>
        <w:t>, което може да доведе до използването на различни портали и дефиниции по отношение на данните</w:t>
      </w:r>
      <w:r w:rsidR="00F17827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971BB2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По-бавно обновяване на софтуера</w:t>
      </w:r>
      <w:r w:rsidR="00F17827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971BB2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971BB2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Не е възможна смяна на източника на телематични услуги</w:t>
      </w:r>
      <w:r w:rsidRPr="00971BB2">
        <w:rPr>
          <w:rFonts w:ascii="Times New Roman" w:hAnsi="Times New Roman" w:cs="Times New Roman"/>
          <w:sz w:val="24"/>
          <w:szCs w:val="24"/>
        </w:rPr>
        <w:t>;</w:t>
      </w:r>
    </w:p>
    <w:p w:rsidR="001B0425" w:rsidRPr="00971BB2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Pr="00971BB2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От странични производители на телематични устройства</w:t>
      </w:r>
      <w:r w:rsidR="001B5D86"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Pr="00971BB2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971BB2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971BB2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971BB2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745FBE" w:rsidRPr="00971BB2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средства, при което се използва само един портал</w:t>
      </w:r>
      <w:r w:rsidR="00745FBE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971BB2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971BB2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Възможна е смяна на източника на телематични услуги</w:t>
      </w:r>
      <w:r w:rsidRPr="00971BB2">
        <w:rPr>
          <w:rFonts w:ascii="Times New Roman" w:hAnsi="Times New Roman" w:cs="Times New Roman"/>
          <w:sz w:val="24"/>
          <w:szCs w:val="24"/>
        </w:rPr>
        <w:t>;</w:t>
      </w:r>
    </w:p>
    <w:p w:rsidR="001B5D86" w:rsidRPr="00971BB2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971BB2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Pr="00971BB2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971B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Pr="00971BB2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971BB2" w:rsidRDefault="00F1329A" w:rsidP="00F132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bg-BG"/>
        </w:rPr>
        <w:t>В общия случай използването на устройства от производителите на оригинално оборудване има смисъл само когато собственикът им има доверие и е доволен от предлаганите от тях телематични услуги</w:t>
      </w:r>
      <w:r w:rsidR="00575DC1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75DC1" w:rsidRPr="00971BB2">
        <w:rPr>
          <w:rFonts w:ascii="Times New Roman" w:hAnsi="Times New Roman" w:cs="Times New Roman"/>
          <w:sz w:val="24"/>
          <w:szCs w:val="24"/>
          <w:lang w:val="bg-BG"/>
        </w:rPr>
        <w:t xml:space="preserve">Във всеки друг случай за предпочитане са страничните производители на телематични устройства. </w:t>
      </w:r>
    </w:p>
    <w:p w:rsidR="0073099B" w:rsidRPr="00971BB2" w:rsidRDefault="0073099B" w:rsidP="0073099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72104" w:rsidRPr="00971BB2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971BB2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971BB2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1908" w:rsidRDefault="0099190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3E164A" w:rsidRPr="00971BB2" w:rsidRDefault="003E164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:rsidR="0045253B" w:rsidRPr="00971BB2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Източници</w:t>
      </w:r>
      <w:r w:rsidRPr="00971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971BB2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[1]</w:t>
      </w:r>
      <w:hyperlink r:id="rId12" w:history="1">
        <w:r w:rsidR="00EA2F56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971BB2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971BB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971BB2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971BB2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EA2F56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971BB2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7D3BD2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971BB2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971BB2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3F6790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971BB2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971B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7" w:history="1">
        <w:r w:rsidR="00C04EF7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971BB2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18" w:history="1">
        <w:r w:rsidR="00BA6CE7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971BB2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19" w:history="1">
        <w:r w:rsidR="00B762D1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971BB2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[10]</w:t>
      </w:r>
      <w:hyperlink r:id="rId20" w:history="1">
        <w:r w:rsidR="009573DF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https://www.teletracnavman.com/gps-tracking-resources/fleet-management-faq/how-does-telematics-work</w:t>
        </w:r>
      </w:hyperlink>
    </w:p>
    <w:p w:rsidR="00B37CDC" w:rsidRPr="00971BB2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[11]https://www.embitel.com/blog/embedded-blog/tech-behind-telematics-explained-how-does-a-vehicle-telematics-solution-work</w:t>
      </w:r>
    </w:p>
    <w:p w:rsidR="009573DF" w:rsidRPr="00971BB2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hyperlink r:id="rId21" w:history="1">
        <w:r w:rsidR="00B37CDC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https://5vtj648dfk323byvjb7k1e9w-wpengine.netdna-ssl.com/wp-content/uploads/2016/08/ultimate-telematics-guide-pdfversion.pdf</w:t>
        </w:r>
      </w:hyperlink>
    </w:p>
    <w:p w:rsidR="00E71C94" w:rsidRPr="00971BB2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2" w:history="1">
        <w:r w:rsidR="005C2CA5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971BB2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3" w:history="1">
        <w:r w:rsidR="005E0519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4" w:history="1">
        <w:r w:rsidR="00D75F2A" w:rsidRPr="00971BB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907241" w:rsidRDefault="0090724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[16] </w:t>
      </w:r>
      <w:hyperlink r:id="rId25" w:history="1">
        <w:r w:rsidR="00D60706" w:rsidRPr="00BC6C1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https://whatis.techtarget.com/definition/board-support-package</w:t>
        </w:r>
      </w:hyperlink>
    </w:p>
    <w:p w:rsidR="00D60706" w:rsidRPr="00D60706" w:rsidRDefault="00D6070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[17]</w:t>
      </w:r>
      <w:r w:rsidRPr="00D6070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http://www.autoconnectedcar.com/definition-of-connected-car-what-is-the-connected-car-defined/</w:t>
      </w:r>
    </w:p>
    <w:p w:rsidR="00D75F2A" w:rsidRPr="00D75F2A" w:rsidRDefault="00D75F2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971BB2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  <w:t>https://dataconomy.com/2019/01/connected-cars-telematics-and-connectivity-as-a-service-%E2%80%8B-whats-the-future/</w:t>
      </w:r>
    </w:p>
    <w:p w:rsidR="0004164C" w:rsidRPr="00EF3FB0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EF3FB0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EF3FB0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B1" w:rsidRDefault="00FE23B1" w:rsidP="00F77439">
      <w:pPr>
        <w:spacing w:after="0" w:line="240" w:lineRule="auto"/>
      </w:pPr>
      <w:r>
        <w:separator/>
      </w:r>
    </w:p>
  </w:endnote>
  <w:endnote w:type="continuationSeparator" w:id="0">
    <w:p w:rsidR="00FE23B1" w:rsidRDefault="00FE23B1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124654"/>
      <w:docPartObj>
        <w:docPartGallery w:val="Page Numbers (Bottom of Page)"/>
        <w:docPartUnique/>
      </w:docPartObj>
    </w:sdtPr>
    <w:sdtEndPr/>
    <w:sdtContent>
      <w:p w:rsidR="000133B5" w:rsidRDefault="000133B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64A" w:rsidRPr="003E164A">
          <w:rPr>
            <w:noProof/>
            <w:lang w:val="bg-BG"/>
          </w:rPr>
          <w:t>12</w:t>
        </w:r>
        <w:r>
          <w:fldChar w:fldCharType="end"/>
        </w:r>
      </w:p>
    </w:sdtContent>
  </w:sdt>
  <w:p w:rsidR="000133B5" w:rsidRDefault="000133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B1" w:rsidRDefault="00FE23B1" w:rsidP="00F77439">
      <w:pPr>
        <w:spacing w:after="0" w:line="240" w:lineRule="auto"/>
      </w:pPr>
      <w:r>
        <w:separator/>
      </w:r>
    </w:p>
  </w:footnote>
  <w:footnote w:type="continuationSeparator" w:id="0">
    <w:p w:rsidR="00FE23B1" w:rsidRDefault="00FE23B1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 w15:restartNumberingAfterBreak="0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2F81"/>
    <w:multiLevelType w:val="hybridMultilevel"/>
    <w:tmpl w:val="5E68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2"/>
  </w:num>
  <w:num w:numId="4">
    <w:abstractNumId w:val="13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16"/>
  </w:num>
  <w:num w:numId="10">
    <w:abstractNumId w:val="20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  <w:num w:numId="15">
    <w:abstractNumId w:val="19"/>
  </w:num>
  <w:num w:numId="16">
    <w:abstractNumId w:val="6"/>
  </w:num>
  <w:num w:numId="17">
    <w:abstractNumId w:val="15"/>
  </w:num>
  <w:num w:numId="18">
    <w:abstractNumId w:val="14"/>
  </w:num>
  <w:num w:numId="19">
    <w:abstractNumId w:val="3"/>
  </w:num>
  <w:num w:numId="20">
    <w:abstractNumId w:val="4"/>
  </w:num>
  <w:num w:numId="21">
    <w:abstractNumId w:val="11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015F7"/>
    <w:rsid w:val="000133B5"/>
    <w:rsid w:val="000136B2"/>
    <w:rsid w:val="00014FFE"/>
    <w:rsid w:val="00016CEA"/>
    <w:rsid w:val="00027210"/>
    <w:rsid w:val="0004164C"/>
    <w:rsid w:val="0005047E"/>
    <w:rsid w:val="000515F3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7AB9"/>
    <w:rsid w:val="00091B6C"/>
    <w:rsid w:val="000B342D"/>
    <w:rsid w:val="000B621B"/>
    <w:rsid w:val="000C21DB"/>
    <w:rsid w:val="000C5C88"/>
    <w:rsid w:val="000D79E7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444EA"/>
    <w:rsid w:val="00151C43"/>
    <w:rsid w:val="00162258"/>
    <w:rsid w:val="0016285D"/>
    <w:rsid w:val="00166EB7"/>
    <w:rsid w:val="00170946"/>
    <w:rsid w:val="00173966"/>
    <w:rsid w:val="00174718"/>
    <w:rsid w:val="00175A0E"/>
    <w:rsid w:val="00181283"/>
    <w:rsid w:val="001A4A9B"/>
    <w:rsid w:val="001A7992"/>
    <w:rsid w:val="001B0425"/>
    <w:rsid w:val="001B5D86"/>
    <w:rsid w:val="001F58D4"/>
    <w:rsid w:val="00205611"/>
    <w:rsid w:val="0022181A"/>
    <w:rsid w:val="00222813"/>
    <w:rsid w:val="00227F4E"/>
    <w:rsid w:val="00231EE7"/>
    <w:rsid w:val="00250346"/>
    <w:rsid w:val="0025193B"/>
    <w:rsid w:val="002674AA"/>
    <w:rsid w:val="00273851"/>
    <w:rsid w:val="0028246C"/>
    <w:rsid w:val="0029251A"/>
    <w:rsid w:val="002944A3"/>
    <w:rsid w:val="002C10FA"/>
    <w:rsid w:val="002C1B5A"/>
    <w:rsid w:val="002C2100"/>
    <w:rsid w:val="002C27AC"/>
    <w:rsid w:val="002C77A3"/>
    <w:rsid w:val="002D20C7"/>
    <w:rsid w:val="002D2EEC"/>
    <w:rsid w:val="002D5411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1174"/>
    <w:rsid w:val="00354186"/>
    <w:rsid w:val="00377DCD"/>
    <w:rsid w:val="0038785D"/>
    <w:rsid w:val="003A0E3E"/>
    <w:rsid w:val="003D3C86"/>
    <w:rsid w:val="003D79C7"/>
    <w:rsid w:val="003E164A"/>
    <w:rsid w:val="003E1818"/>
    <w:rsid w:val="003F6790"/>
    <w:rsid w:val="00405C9F"/>
    <w:rsid w:val="00415A44"/>
    <w:rsid w:val="0042076B"/>
    <w:rsid w:val="004400C1"/>
    <w:rsid w:val="0045253B"/>
    <w:rsid w:val="00452993"/>
    <w:rsid w:val="004656BA"/>
    <w:rsid w:val="004710BB"/>
    <w:rsid w:val="00487CCF"/>
    <w:rsid w:val="004913C1"/>
    <w:rsid w:val="004A35EC"/>
    <w:rsid w:val="004A445F"/>
    <w:rsid w:val="004B3739"/>
    <w:rsid w:val="004B4053"/>
    <w:rsid w:val="004C3E92"/>
    <w:rsid w:val="005022EA"/>
    <w:rsid w:val="0051555D"/>
    <w:rsid w:val="00516FBE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75A"/>
    <w:rsid w:val="005C1C50"/>
    <w:rsid w:val="005C2CA5"/>
    <w:rsid w:val="005C47BA"/>
    <w:rsid w:val="005D0A1F"/>
    <w:rsid w:val="005D2304"/>
    <w:rsid w:val="005E0519"/>
    <w:rsid w:val="005E4AB0"/>
    <w:rsid w:val="006002DF"/>
    <w:rsid w:val="00606EEE"/>
    <w:rsid w:val="0061769E"/>
    <w:rsid w:val="00624135"/>
    <w:rsid w:val="00653552"/>
    <w:rsid w:val="00656B73"/>
    <w:rsid w:val="00677BDD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3099B"/>
    <w:rsid w:val="00734B83"/>
    <w:rsid w:val="00745FBE"/>
    <w:rsid w:val="00754306"/>
    <w:rsid w:val="00755B71"/>
    <w:rsid w:val="00772D02"/>
    <w:rsid w:val="00781EBE"/>
    <w:rsid w:val="00790777"/>
    <w:rsid w:val="007B0081"/>
    <w:rsid w:val="007B4381"/>
    <w:rsid w:val="007D037E"/>
    <w:rsid w:val="007D0AC6"/>
    <w:rsid w:val="007D3BD2"/>
    <w:rsid w:val="007D6813"/>
    <w:rsid w:val="007E1850"/>
    <w:rsid w:val="007F4785"/>
    <w:rsid w:val="008002A5"/>
    <w:rsid w:val="008166CB"/>
    <w:rsid w:val="00817037"/>
    <w:rsid w:val="00822020"/>
    <w:rsid w:val="008246A9"/>
    <w:rsid w:val="00841CFA"/>
    <w:rsid w:val="008533C3"/>
    <w:rsid w:val="00866B01"/>
    <w:rsid w:val="008718C2"/>
    <w:rsid w:val="008738F1"/>
    <w:rsid w:val="008747B0"/>
    <w:rsid w:val="008830D8"/>
    <w:rsid w:val="00883260"/>
    <w:rsid w:val="00885649"/>
    <w:rsid w:val="008941E0"/>
    <w:rsid w:val="00894F6C"/>
    <w:rsid w:val="008B2D8D"/>
    <w:rsid w:val="008C2E51"/>
    <w:rsid w:val="008D2B7A"/>
    <w:rsid w:val="008E0965"/>
    <w:rsid w:val="008E0A85"/>
    <w:rsid w:val="008E4B92"/>
    <w:rsid w:val="008F4112"/>
    <w:rsid w:val="00906638"/>
    <w:rsid w:val="00907241"/>
    <w:rsid w:val="009107BB"/>
    <w:rsid w:val="0091228E"/>
    <w:rsid w:val="009262A2"/>
    <w:rsid w:val="0093010F"/>
    <w:rsid w:val="009364AD"/>
    <w:rsid w:val="0095640A"/>
    <w:rsid w:val="009573DF"/>
    <w:rsid w:val="00971BB2"/>
    <w:rsid w:val="00972C70"/>
    <w:rsid w:val="00974282"/>
    <w:rsid w:val="009766EE"/>
    <w:rsid w:val="00985321"/>
    <w:rsid w:val="00985508"/>
    <w:rsid w:val="00991908"/>
    <w:rsid w:val="009B733A"/>
    <w:rsid w:val="009C12D6"/>
    <w:rsid w:val="009E601A"/>
    <w:rsid w:val="009F4B31"/>
    <w:rsid w:val="009F5325"/>
    <w:rsid w:val="009F5CB7"/>
    <w:rsid w:val="00A01496"/>
    <w:rsid w:val="00A1581D"/>
    <w:rsid w:val="00A273B0"/>
    <w:rsid w:val="00A3407F"/>
    <w:rsid w:val="00A37E9A"/>
    <w:rsid w:val="00A40C8D"/>
    <w:rsid w:val="00A421E5"/>
    <w:rsid w:val="00A6199E"/>
    <w:rsid w:val="00A7289C"/>
    <w:rsid w:val="00A746ED"/>
    <w:rsid w:val="00A74F0C"/>
    <w:rsid w:val="00A75A82"/>
    <w:rsid w:val="00A76FD6"/>
    <w:rsid w:val="00A8707B"/>
    <w:rsid w:val="00A97B19"/>
    <w:rsid w:val="00AB1589"/>
    <w:rsid w:val="00AB7B2D"/>
    <w:rsid w:val="00AD5D5D"/>
    <w:rsid w:val="00B11CBC"/>
    <w:rsid w:val="00B1308F"/>
    <w:rsid w:val="00B37CDC"/>
    <w:rsid w:val="00B450CD"/>
    <w:rsid w:val="00B45F73"/>
    <w:rsid w:val="00B50869"/>
    <w:rsid w:val="00B51380"/>
    <w:rsid w:val="00B57EE0"/>
    <w:rsid w:val="00B629C7"/>
    <w:rsid w:val="00B71B8A"/>
    <w:rsid w:val="00B762D1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E2FB4"/>
    <w:rsid w:val="00BF3A6D"/>
    <w:rsid w:val="00C007FF"/>
    <w:rsid w:val="00C0365A"/>
    <w:rsid w:val="00C04EF7"/>
    <w:rsid w:val="00C41E5A"/>
    <w:rsid w:val="00C72548"/>
    <w:rsid w:val="00C76535"/>
    <w:rsid w:val="00C843CB"/>
    <w:rsid w:val="00C84420"/>
    <w:rsid w:val="00C86F8A"/>
    <w:rsid w:val="00C9697D"/>
    <w:rsid w:val="00CA5F9C"/>
    <w:rsid w:val="00CA747F"/>
    <w:rsid w:val="00CB3570"/>
    <w:rsid w:val="00CB49CB"/>
    <w:rsid w:val="00CD50B3"/>
    <w:rsid w:val="00CE356D"/>
    <w:rsid w:val="00CE397F"/>
    <w:rsid w:val="00CE56FF"/>
    <w:rsid w:val="00CF236A"/>
    <w:rsid w:val="00CF269E"/>
    <w:rsid w:val="00CF7BC4"/>
    <w:rsid w:val="00CF7DF7"/>
    <w:rsid w:val="00D01A09"/>
    <w:rsid w:val="00D10544"/>
    <w:rsid w:val="00D11EAA"/>
    <w:rsid w:val="00D13C11"/>
    <w:rsid w:val="00D1478E"/>
    <w:rsid w:val="00D20880"/>
    <w:rsid w:val="00D23888"/>
    <w:rsid w:val="00D255C9"/>
    <w:rsid w:val="00D46B99"/>
    <w:rsid w:val="00D472B6"/>
    <w:rsid w:val="00D60706"/>
    <w:rsid w:val="00D61E6B"/>
    <w:rsid w:val="00D62B04"/>
    <w:rsid w:val="00D737B0"/>
    <w:rsid w:val="00D74953"/>
    <w:rsid w:val="00D75F2A"/>
    <w:rsid w:val="00D807B2"/>
    <w:rsid w:val="00D81A59"/>
    <w:rsid w:val="00D9500E"/>
    <w:rsid w:val="00DA0FCC"/>
    <w:rsid w:val="00DA1D25"/>
    <w:rsid w:val="00DA4A05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6D3D"/>
    <w:rsid w:val="00E135F3"/>
    <w:rsid w:val="00E4003A"/>
    <w:rsid w:val="00E4374A"/>
    <w:rsid w:val="00E461DE"/>
    <w:rsid w:val="00E470DF"/>
    <w:rsid w:val="00E63314"/>
    <w:rsid w:val="00E64F1F"/>
    <w:rsid w:val="00E6688E"/>
    <w:rsid w:val="00E71C94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EF3FB0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2460"/>
    <w:rsid w:val="00F74E52"/>
    <w:rsid w:val="00F77002"/>
    <w:rsid w:val="00F77439"/>
    <w:rsid w:val="00F7756D"/>
    <w:rsid w:val="00F80331"/>
    <w:rsid w:val="00F85C33"/>
    <w:rsid w:val="00F90BBB"/>
    <w:rsid w:val="00F95FC0"/>
    <w:rsid w:val="00FA65B6"/>
    <w:rsid w:val="00FB2B3C"/>
    <w:rsid w:val="00FB51F2"/>
    <w:rsid w:val="00FC271F"/>
    <w:rsid w:val="00FD7A36"/>
    <w:rsid w:val="00FE150C"/>
    <w:rsid w:val="00FE23B1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BB1"/>
  <w15:docId w15:val="{B162F870-96E5-4E5A-A868-7F847E31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eet-management.financesonline.com/" TargetMode="External"/><Relationship Id="rId18" Type="http://schemas.openxmlformats.org/officeDocument/2006/relationships/hyperlink" Target="https://www.business-case-analysis.com/total-cost-of-ownership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5vtj648dfk323byvjb7k1e9w-wpengine.netdna-ssl.com/wp-content/uploads/2016/08/ultimate-telematics-guide-pdfversio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2.deloitte.com/content/dam/Deloitte/cz/Documents/consumer-and-industrial/cz-fleet-management-in-europe.pdf" TargetMode="External"/><Relationship Id="rId17" Type="http://schemas.openxmlformats.org/officeDocument/2006/relationships/hyperlink" Target="https://www.geotab.com/blog/what-is-telematics/" TargetMode="External"/><Relationship Id="rId25" Type="http://schemas.openxmlformats.org/officeDocument/2006/relationships/hyperlink" Target="https://whatis.techtarget.com/definition/board-support-pack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connect.com/nz/glossary/what-is-telematics/" TargetMode="External"/><Relationship Id="rId20" Type="http://schemas.openxmlformats.org/officeDocument/2006/relationships/hyperlink" Target="https://www.teletracnavman.com/gps-tracking-resources/fleet-management-faq/how-does-telematics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quora.com/What-is-a-CAN-b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networking.techtarget.com/definition/telematics" TargetMode="External"/><Relationship Id="rId23" Type="http://schemas.openxmlformats.org/officeDocument/2006/relationships/hyperlink" Target="https://www.computerhope.com/jargon/e/ecu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asashop.org/wp-content/uploads/ASAtelematics_050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ancesonline.com/what-is-the-purpose-of-fleet-management/" TargetMode="External"/><Relationship Id="rId22" Type="http://schemas.openxmlformats.org/officeDocument/2006/relationships/hyperlink" Target="https://www.techopedia.com/definition/4473/general-packet-radio-service-gp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F48CD-5087-498F-96FD-1EBE5197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9647</TotalTime>
  <Pages>13</Pages>
  <Words>3791</Words>
  <Characters>21611</Characters>
  <Application>Microsoft Office Word</Application>
  <DocSecurity>0</DocSecurity>
  <Lines>180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Windows User</cp:lastModifiedBy>
  <cp:revision>282</cp:revision>
  <dcterms:created xsi:type="dcterms:W3CDTF">2019-02-03T08:50:00Z</dcterms:created>
  <dcterms:modified xsi:type="dcterms:W3CDTF">2019-02-20T19:23:00Z</dcterms:modified>
</cp:coreProperties>
</file>