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D45" w:rsidRPr="00AF5D45" w:rsidRDefault="00AF5D45" w:rsidP="00AF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45">
        <w:rPr>
          <w:rFonts w:ascii="Tahoma" w:eastAsia="Times New Roman" w:hAnsi="Tahoma" w:cs="Tahoma"/>
          <w:b/>
          <w:bCs/>
          <w:color w:val="4A4B4B"/>
          <w:sz w:val="16"/>
          <w:szCs w:val="16"/>
          <w:shd w:val="clear" w:color="auto" w:fill="FFFFFF"/>
          <w:lang w:eastAsia="en-GB"/>
        </w:rPr>
        <w:t>Vehicle Management Software General Features</w:t>
      </w:r>
    </w:p>
    <w:p w:rsidR="00AF5D45" w:rsidRPr="00AF5D45" w:rsidRDefault="00AF5D45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Rental Vehicle Management</w:t>
      </w:r>
    </w:p>
    <w:p w:rsidR="00AF5D45" w:rsidRPr="00AF5D45" w:rsidRDefault="00AF5D45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Fleet Management</w:t>
      </w:r>
    </w:p>
    <w:p w:rsidR="00AF5D45" w:rsidRPr="00AF5D45" w:rsidRDefault="00AF5D45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Traffic Fine Reports</w:t>
      </w:r>
    </w:p>
    <w:p w:rsidR="00AF5D45" w:rsidRPr="00AF5D45" w:rsidRDefault="00AF5D45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Fuel Management</w:t>
      </w:r>
    </w:p>
    <w:p w:rsidR="00AF5D45" w:rsidRPr="00AF5D45" w:rsidRDefault="00AF5D45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Vehicle Tracking</w:t>
      </w:r>
    </w:p>
    <w:p w:rsidR="00AF5D45" w:rsidRDefault="00FC7080" w:rsidP="00AF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proofErr w:type="spellStart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Wara</w:t>
      </w:r>
      <w:r w:rsidR="00AF5D45"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ntee</w:t>
      </w:r>
      <w:proofErr w:type="spellEnd"/>
      <w:r w:rsidR="00AF5D45" w:rsidRPr="00AF5D45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 xml:space="preserve"> and Insurance Manageme</w:t>
      </w: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nt</w:t>
      </w:r>
    </w:p>
    <w:p w:rsidR="00005916" w:rsidRPr="00306CD0" w:rsidRDefault="00005916" w:rsidP="0000591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4A4B4B"/>
          <w:sz w:val="16"/>
          <w:szCs w:val="16"/>
          <w:lang w:eastAsia="en-GB"/>
        </w:rPr>
      </w:pPr>
      <w:proofErr w:type="spellStart"/>
      <w:r w:rsidRPr="00306CD0">
        <w:rPr>
          <w:rFonts w:ascii="Tahoma" w:eastAsia="Times New Roman" w:hAnsi="Tahoma" w:cs="Tahoma"/>
          <w:b/>
          <w:color w:val="4A4B4B"/>
          <w:sz w:val="16"/>
          <w:szCs w:val="16"/>
          <w:lang w:eastAsia="en-GB"/>
        </w:rPr>
        <w:t>Autosist</w:t>
      </w:r>
      <w:proofErr w:type="spellEnd"/>
      <w:r w:rsidRPr="00306CD0">
        <w:rPr>
          <w:rFonts w:ascii="Tahoma" w:eastAsia="Times New Roman" w:hAnsi="Tahoma" w:cs="Tahoma"/>
          <w:b/>
          <w:color w:val="4A4B4B"/>
          <w:sz w:val="16"/>
          <w:szCs w:val="16"/>
          <w:lang w:eastAsia="en-GB"/>
        </w:rPr>
        <w:t>:</w:t>
      </w:r>
    </w:p>
    <w:p w:rsidR="00005916" w:rsidRDefault="00005916" w:rsidP="00005916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Fuel management</w:t>
      </w:r>
    </w:p>
    <w:p w:rsidR="00005916" w:rsidRDefault="00005916" w:rsidP="00005916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Reminders</w:t>
      </w:r>
    </w:p>
    <w:p w:rsidR="00414CA4" w:rsidRPr="00414CA4" w:rsidRDefault="00414CA4" w:rsidP="00414C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proofErr w:type="spellStart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FleetIo</w:t>
      </w:r>
      <w:proofErr w:type="spellEnd"/>
    </w:p>
    <w:p w:rsidR="006306E9" w:rsidRDefault="00414CA4" w:rsidP="006306E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proofErr w:type="gramStart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Demo  -</w:t>
      </w:r>
      <w:proofErr w:type="gramEnd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 xml:space="preserve"> </w:t>
      </w:r>
      <w:hyperlink r:id="rId7" w:history="1">
        <w:r w:rsidR="00C5332E" w:rsidRPr="001E6DDD">
          <w:rPr>
            <w:rStyle w:val="a6"/>
            <w:rFonts w:ascii="Tahoma" w:eastAsia="Times New Roman" w:hAnsi="Tahoma" w:cs="Tahoma"/>
            <w:sz w:val="16"/>
            <w:szCs w:val="16"/>
            <w:lang w:eastAsia="en-GB"/>
          </w:rPr>
          <w:t>https://www.youtube.com/watch?v=3CYDVFW5zO0</w:t>
        </w:r>
      </w:hyperlink>
    </w:p>
    <w:p w:rsidR="00C5332E" w:rsidRDefault="00C5332E" w:rsidP="00C5332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Dashboard for fuel costs and service costs</w:t>
      </w:r>
    </w:p>
    <w:p w:rsidR="00C4259E" w:rsidRDefault="00C4259E" w:rsidP="00C5332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Issues – with statuses and due dates</w:t>
      </w:r>
    </w:p>
    <w:p w:rsidR="009E23FA" w:rsidRDefault="009E23FA" w:rsidP="009E23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TomTom telematics WEBFLEET demo:</w:t>
      </w:r>
    </w:p>
    <w:p w:rsidR="009E23FA" w:rsidRDefault="00522FAD" w:rsidP="009E23F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hyperlink r:id="rId8" w:history="1">
        <w:r w:rsidR="00355828" w:rsidRPr="001E6DDD">
          <w:rPr>
            <w:rStyle w:val="a6"/>
            <w:rFonts w:ascii="Tahoma" w:eastAsia="Times New Roman" w:hAnsi="Tahoma" w:cs="Tahoma"/>
            <w:sz w:val="16"/>
            <w:szCs w:val="16"/>
            <w:lang w:eastAsia="en-GB"/>
          </w:rPr>
          <w:t>https://www.youtube.com/watch?v=R--vRS17mbM</w:t>
        </w:r>
      </w:hyperlink>
      <w:r w:rsidR="002519E2">
        <w:rPr>
          <w:rStyle w:val="a6"/>
          <w:rFonts w:ascii="Tahoma" w:eastAsia="Times New Roman" w:hAnsi="Tahoma" w:cs="Tahoma"/>
          <w:sz w:val="16"/>
          <w:szCs w:val="16"/>
          <w:lang w:eastAsia="en-GB"/>
        </w:rPr>
        <w:t xml:space="preserve">           -</w:t>
      </w:r>
      <w:r>
        <w:rPr>
          <w:rStyle w:val="a6"/>
          <w:rFonts w:ascii="Tahoma" w:eastAsia="Times New Roman" w:hAnsi="Tahoma" w:cs="Tahoma"/>
          <w:sz w:val="16"/>
          <w:szCs w:val="16"/>
          <w:lang w:eastAsia="en-GB"/>
        </w:rPr>
        <w:t xml:space="preserve">     </w:t>
      </w:r>
      <w:bookmarkStart w:id="0" w:name="_GoBack"/>
      <w:bookmarkEnd w:id="0"/>
      <w:r w:rsidR="002519E2">
        <w:rPr>
          <w:rStyle w:val="a6"/>
          <w:rFonts w:ascii="Tahoma" w:eastAsia="Times New Roman" w:hAnsi="Tahoma" w:cs="Tahoma"/>
          <w:sz w:val="16"/>
          <w:szCs w:val="16"/>
          <w:lang w:eastAsia="en-GB"/>
        </w:rPr>
        <w:t xml:space="preserve"> 11:08</w:t>
      </w:r>
    </w:p>
    <w:p w:rsidR="00807B6A" w:rsidRDefault="00807B6A" w:rsidP="00807B6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 xml:space="preserve">Drivers profile - </w:t>
      </w:r>
      <w:hyperlink r:id="rId9" w:history="1">
        <w:r w:rsidR="005D7008" w:rsidRPr="00BD2E37">
          <w:rPr>
            <w:rStyle w:val="a6"/>
            <w:rFonts w:ascii="Tahoma" w:eastAsia="Times New Roman" w:hAnsi="Tahoma" w:cs="Tahoma"/>
            <w:sz w:val="16"/>
            <w:szCs w:val="16"/>
            <w:lang w:eastAsia="en-GB"/>
          </w:rPr>
          <w:t>https://youtu.be/R--vRS17mbM?t=848</w:t>
        </w:r>
      </w:hyperlink>
    </w:p>
    <w:p w:rsidR="005D7008" w:rsidRPr="00E85F6E" w:rsidRDefault="005D7008" w:rsidP="00E85F6E">
      <w:pPr>
        <w:pStyle w:val="a7"/>
        <w:tabs>
          <w:tab w:val="left" w:pos="6390"/>
        </w:tabs>
        <w:rPr>
          <w:rStyle w:val="a9"/>
        </w:rPr>
      </w:pPr>
      <w:r w:rsidRPr="005D7008">
        <w:rPr>
          <w:rFonts w:eastAsia="Times New Roman"/>
          <w:lang w:eastAsia="en-GB"/>
        </w:rPr>
        <w:t>https://youtu.be/R--vRS17mbM?t=897</w:t>
      </w:r>
    </w:p>
    <w:p w:rsidR="00355828" w:rsidRDefault="00355828" w:rsidP="0035582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proofErr w:type="spellStart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Impecsoft’s</w:t>
      </w:r>
      <w:proofErr w:type="spellEnd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 xml:space="preserve"> demo: </w:t>
      </w:r>
      <w:hyperlink r:id="rId10" w:history="1">
        <w:r w:rsidRPr="001E6DDD">
          <w:rPr>
            <w:rStyle w:val="a6"/>
            <w:rFonts w:ascii="Tahoma" w:eastAsia="Times New Roman" w:hAnsi="Tahoma" w:cs="Tahoma"/>
            <w:sz w:val="16"/>
            <w:szCs w:val="16"/>
            <w:lang w:eastAsia="en-GB"/>
          </w:rPr>
          <w:t>https://www.youtube.com/watch?v=9KYxRklrlrQ</w:t>
        </w:r>
      </w:hyperlink>
    </w:p>
    <w:p w:rsidR="00355828" w:rsidRDefault="00355828" w:rsidP="0035582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Drivers scoring</w:t>
      </w:r>
    </w:p>
    <w:p w:rsidR="009C0BDC" w:rsidRDefault="009C0BDC" w:rsidP="009C0BD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proofErr w:type="spellStart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Tatems</w:t>
      </w:r>
      <w:proofErr w:type="spellEnd"/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 xml:space="preserve">: </w:t>
      </w:r>
      <w:r w:rsidRPr="009C0BDC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https://www.youtube.com/watch?v=Q3cTCB7hlvQ</w:t>
      </w:r>
    </w:p>
    <w:p w:rsidR="009C0BDC" w:rsidRDefault="00ED0B99" w:rsidP="009C0BD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Inspections</w:t>
      </w:r>
      <w:r w:rsidR="00C76E0A"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/Permits</w:t>
      </w:r>
    </w:p>
    <w:p w:rsidR="000B064B" w:rsidRPr="005856DD" w:rsidRDefault="000B064B" w:rsidP="000B06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4A4B4B"/>
          <w:sz w:val="16"/>
          <w:szCs w:val="16"/>
          <w:lang w:val="en-US"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val="bg-BG" w:eastAsia="en-GB"/>
        </w:rPr>
        <w:t>Избираш датата, на която си отишъл на преглед и след това избираш интервал през колко време искаш да ходиш на преглед, за да ти определи следващата дата за преглед и да ти напомни</w:t>
      </w:r>
      <w:r w:rsidR="005856DD">
        <w:rPr>
          <w:rFonts w:ascii="Tahoma" w:eastAsia="Times New Roman" w:hAnsi="Tahoma" w:cs="Tahoma"/>
          <w:color w:val="4A4B4B"/>
          <w:sz w:val="16"/>
          <w:szCs w:val="16"/>
          <w:lang w:val="bg-BG" w:eastAsia="en-GB"/>
        </w:rPr>
        <w:t xml:space="preserve"> </w:t>
      </w:r>
      <w:r w:rsidR="005856DD">
        <w:rPr>
          <w:rFonts w:ascii="Tahoma" w:eastAsia="Times New Roman" w:hAnsi="Tahoma" w:cs="Tahoma"/>
          <w:color w:val="4A4B4B"/>
          <w:sz w:val="16"/>
          <w:szCs w:val="16"/>
          <w:lang w:val="en-US" w:eastAsia="en-GB"/>
        </w:rPr>
        <w:t>(</w:t>
      </w:r>
      <w:r w:rsidR="005856DD">
        <w:rPr>
          <w:rFonts w:ascii="Tahoma" w:eastAsia="Times New Roman" w:hAnsi="Tahoma" w:cs="Tahoma"/>
          <w:color w:val="4A4B4B"/>
          <w:sz w:val="16"/>
          <w:szCs w:val="16"/>
          <w:lang w:val="bg-BG" w:eastAsia="en-GB"/>
        </w:rPr>
        <w:t>виж минута 10</w:t>
      </w:r>
      <w:r w:rsidR="005856DD">
        <w:rPr>
          <w:rFonts w:ascii="Tahoma" w:eastAsia="Times New Roman" w:hAnsi="Tahoma" w:cs="Tahoma"/>
          <w:color w:val="4A4B4B"/>
          <w:sz w:val="16"/>
          <w:szCs w:val="16"/>
          <w:lang w:val="en-US" w:eastAsia="en-GB"/>
        </w:rPr>
        <w:t>)</w:t>
      </w:r>
    </w:p>
    <w:p w:rsidR="00ED0B99" w:rsidRDefault="00ED0B99" w:rsidP="009C0BD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Orders</w:t>
      </w:r>
    </w:p>
    <w:p w:rsidR="00944C03" w:rsidRDefault="00944C03" w:rsidP="009C0BD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Fuel logs</w:t>
      </w:r>
    </w:p>
    <w:p w:rsidR="004A19F1" w:rsidRPr="009C0BDC" w:rsidRDefault="004A19F1" w:rsidP="009C0BD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A4B4B"/>
          <w:sz w:val="16"/>
          <w:szCs w:val="16"/>
          <w:lang w:eastAsia="en-GB"/>
        </w:rPr>
      </w:pPr>
      <w:r>
        <w:rPr>
          <w:rFonts w:ascii="Tahoma" w:eastAsia="Times New Roman" w:hAnsi="Tahoma" w:cs="Tahoma"/>
          <w:color w:val="4A4B4B"/>
          <w:sz w:val="16"/>
          <w:szCs w:val="16"/>
          <w:lang w:eastAsia="en-GB"/>
        </w:rPr>
        <w:t>Tires/wheels</w:t>
      </w:r>
    </w:p>
    <w:p w:rsidR="00A936CF" w:rsidRDefault="00617D72">
      <w:r>
        <w:t xml:space="preserve">Automotive Wolf - </w:t>
      </w:r>
      <w:hyperlink r:id="rId11" w:history="1">
        <w:r w:rsidR="00A936CF" w:rsidRPr="001E6DDD">
          <w:rPr>
            <w:rStyle w:val="a6"/>
          </w:rPr>
          <w:t>https://www.youtube.com/watch?v=pARQth8bVzE</w:t>
        </w:r>
      </w:hyperlink>
    </w:p>
    <w:p w:rsidR="00C41F5E" w:rsidRPr="00C41F5E" w:rsidRDefault="00A936CF" w:rsidP="00C41F5E">
      <w:pPr>
        <w:pStyle w:val="a3"/>
        <w:numPr>
          <w:ilvl w:val="0"/>
          <w:numId w:val="3"/>
        </w:numPr>
      </w:pPr>
      <w:proofErr w:type="spellStart"/>
      <w:r>
        <w:rPr>
          <w:lang w:val="bg-BG"/>
        </w:rPr>
        <w:t>Разннобразни</w:t>
      </w:r>
      <w:proofErr w:type="spellEnd"/>
      <w:r>
        <w:rPr>
          <w:lang w:val="bg-BG"/>
        </w:rPr>
        <w:t xml:space="preserve"> неща, които да се следят за поддръжка на колата – виж минута 6.50</w:t>
      </w:r>
    </w:p>
    <w:p w:rsidR="00C41F5E" w:rsidRDefault="00C41F5E" w:rsidP="00C41F5E">
      <w:proofErr w:type="spellStart"/>
      <w:r>
        <w:t>Styletronic</w:t>
      </w:r>
      <w:proofErr w:type="spellEnd"/>
    </w:p>
    <w:p w:rsidR="00C41F5E" w:rsidRDefault="00C41F5E" w:rsidP="00C41F5E">
      <w:proofErr w:type="spellStart"/>
      <w:r>
        <w:t>TransAM</w:t>
      </w:r>
      <w:proofErr w:type="spellEnd"/>
    </w:p>
    <w:p w:rsidR="00BD4B28" w:rsidRDefault="00BD4B28" w:rsidP="00C41F5E">
      <w:r>
        <w:t>Trakm8 – insurance telematics</w:t>
      </w:r>
    </w:p>
    <w:p w:rsidR="00BD4B28" w:rsidRDefault="00BD4B28" w:rsidP="00C41F5E">
      <w:r w:rsidRPr="00BD4B28">
        <w:t>https://www.trakm8.com/articles/how-does-insurance-telematics-hardware-work</w:t>
      </w:r>
    </w:p>
    <w:sectPr w:rsidR="00BD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61CD"/>
    <w:multiLevelType w:val="multilevel"/>
    <w:tmpl w:val="8FB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702CF"/>
    <w:multiLevelType w:val="hybridMultilevel"/>
    <w:tmpl w:val="FB1640B2"/>
    <w:lvl w:ilvl="0" w:tplc="67CC5A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469C9"/>
    <w:multiLevelType w:val="hybridMultilevel"/>
    <w:tmpl w:val="D40EBFEC"/>
    <w:lvl w:ilvl="0" w:tplc="E226574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86"/>
    <w:rsid w:val="00005916"/>
    <w:rsid w:val="000B064B"/>
    <w:rsid w:val="00123C86"/>
    <w:rsid w:val="002519E2"/>
    <w:rsid w:val="00306CD0"/>
    <w:rsid w:val="00355828"/>
    <w:rsid w:val="00414CA4"/>
    <w:rsid w:val="004A19F1"/>
    <w:rsid w:val="00522FAD"/>
    <w:rsid w:val="005856DD"/>
    <w:rsid w:val="005D7008"/>
    <w:rsid w:val="00617D72"/>
    <w:rsid w:val="006306E9"/>
    <w:rsid w:val="006A4AAE"/>
    <w:rsid w:val="00807B6A"/>
    <w:rsid w:val="00944C03"/>
    <w:rsid w:val="009C0BDC"/>
    <w:rsid w:val="009E23FA"/>
    <w:rsid w:val="00A936CF"/>
    <w:rsid w:val="00AF5D45"/>
    <w:rsid w:val="00BD4B28"/>
    <w:rsid w:val="00C41E5A"/>
    <w:rsid w:val="00C41F5E"/>
    <w:rsid w:val="00C4259E"/>
    <w:rsid w:val="00C5332E"/>
    <w:rsid w:val="00C76E0A"/>
    <w:rsid w:val="00E85F6E"/>
    <w:rsid w:val="00ED0B99"/>
    <w:rsid w:val="00F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Strong"/>
    <w:basedOn w:val="a0"/>
    <w:uiPriority w:val="22"/>
    <w:qFormat/>
    <w:rsid w:val="00AF5D45"/>
    <w:rPr>
      <w:b/>
      <w:bCs/>
    </w:rPr>
  </w:style>
  <w:style w:type="character" w:styleId="a6">
    <w:name w:val="Hyperlink"/>
    <w:basedOn w:val="a0"/>
    <w:uiPriority w:val="99"/>
    <w:unhideWhenUsed/>
    <w:rsid w:val="00C5332E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E85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лавие Знак"/>
    <w:basedOn w:val="a0"/>
    <w:link w:val="a7"/>
    <w:uiPriority w:val="10"/>
    <w:rsid w:val="00E85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Subtle Emphasis"/>
    <w:basedOn w:val="a0"/>
    <w:uiPriority w:val="19"/>
    <w:qFormat/>
    <w:rsid w:val="00E85F6E"/>
    <w:rPr>
      <w:i/>
      <w:iCs/>
      <w:color w:val="808080" w:themeColor="text1" w:themeTint="7F"/>
    </w:rPr>
  </w:style>
  <w:style w:type="character" w:styleId="aa">
    <w:name w:val="FollowedHyperlink"/>
    <w:basedOn w:val="a0"/>
    <w:uiPriority w:val="99"/>
    <w:semiHidden/>
    <w:unhideWhenUsed/>
    <w:rsid w:val="002519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Strong"/>
    <w:basedOn w:val="a0"/>
    <w:uiPriority w:val="22"/>
    <w:qFormat/>
    <w:rsid w:val="00AF5D45"/>
    <w:rPr>
      <w:b/>
      <w:bCs/>
    </w:rPr>
  </w:style>
  <w:style w:type="character" w:styleId="a6">
    <w:name w:val="Hyperlink"/>
    <w:basedOn w:val="a0"/>
    <w:uiPriority w:val="99"/>
    <w:unhideWhenUsed/>
    <w:rsid w:val="00C5332E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E85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лавие Знак"/>
    <w:basedOn w:val="a0"/>
    <w:link w:val="a7"/>
    <w:uiPriority w:val="10"/>
    <w:rsid w:val="00E85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Subtle Emphasis"/>
    <w:basedOn w:val="a0"/>
    <w:uiPriority w:val="19"/>
    <w:qFormat/>
    <w:rsid w:val="00E85F6E"/>
    <w:rPr>
      <w:i/>
      <w:iCs/>
      <w:color w:val="808080" w:themeColor="text1" w:themeTint="7F"/>
    </w:rPr>
  </w:style>
  <w:style w:type="character" w:styleId="aa">
    <w:name w:val="FollowedHyperlink"/>
    <w:basedOn w:val="a0"/>
    <w:uiPriority w:val="99"/>
    <w:semiHidden/>
    <w:unhideWhenUsed/>
    <w:rsid w:val="002519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--vRS17mb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3CYDVFW5zO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pARQth8bVz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9KYxRklrlr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R--vRS17mbM?t=848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D722F-F146-452F-AABE-83E559F0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32</cp:revision>
  <dcterms:created xsi:type="dcterms:W3CDTF">2018-10-07T14:29:00Z</dcterms:created>
  <dcterms:modified xsi:type="dcterms:W3CDTF">2018-11-27T19:22:00Z</dcterms:modified>
</cp:coreProperties>
</file>