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Title: Datasets for </w:t>
      </w:r>
      <w:proofErr w:type="spellStart"/>
      <w:r w:rsidRPr="002717D6">
        <w:rPr>
          <w:rFonts w:ascii="Times New Roman" w:eastAsia="Times New Roman" w:hAnsi="Times New Roman" w:cs="Times New Roman"/>
          <w:sz w:val="24"/>
          <w:szCs w:val="24"/>
        </w:rPr>
        <w:t>ECoMap</w:t>
      </w:r>
      <w:proofErr w:type="spellEnd"/>
      <w:r w:rsidRPr="002717D6">
        <w:rPr>
          <w:rFonts w:ascii="Times New Roman" w:eastAsia="Times New Roman" w:hAnsi="Times New Roman" w:cs="Times New Roman"/>
          <w:sz w:val="24"/>
          <w:szCs w:val="24"/>
        </w:rPr>
        <w:t xml:space="preserve"> analysis in Wisconsin</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Summary: These datasets were used in the analysis detailed in the paper “Shea, M.E., M.K. Clayton, P.A. Townsend, S. Berg, H. </w:t>
      </w:r>
      <w:proofErr w:type="spellStart"/>
      <w:r w:rsidRPr="002717D6">
        <w:rPr>
          <w:rFonts w:ascii="Times New Roman" w:eastAsia="Times New Roman" w:hAnsi="Times New Roman" w:cs="Times New Roman"/>
          <w:sz w:val="24"/>
          <w:szCs w:val="24"/>
        </w:rPr>
        <w:t>Elza</w:t>
      </w:r>
      <w:proofErr w:type="spellEnd"/>
      <w:r w:rsidRPr="002717D6">
        <w:rPr>
          <w:rFonts w:ascii="Times New Roman" w:eastAsia="Times New Roman" w:hAnsi="Times New Roman" w:cs="Times New Roman"/>
          <w:sz w:val="24"/>
          <w:szCs w:val="24"/>
        </w:rPr>
        <w:t xml:space="preserve">, and D.J. </w:t>
      </w:r>
      <w:proofErr w:type="spellStart"/>
      <w:r w:rsidRPr="002717D6">
        <w:rPr>
          <w:rFonts w:ascii="Times New Roman" w:eastAsia="Times New Roman" w:hAnsi="Times New Roman" w:cs="Times New Roman"/>
          <w:sz w:val="24"/>
          <w:szCs w:val="24"/>
        </w:rPr>
        <w:t>Mladenoff</w:t>
      </w:r>
      <w:proofErr w:type="spellEnd"/>
      <w:r w:rsidRPr="002717D6">
        <w:rPr>
          <w:rFonts w:ascii="Times New Roman" w:eastAsia="Times New Roman" w:hAnsi="Times New Roman" w:cs="Times New Roman"/>
          <w:sz w:val="24"/>
          <w:szCs w:val="24"/>
        </w:rPr>
        <w:t xml:space="preserve">. Identifying ecotone location using the co-occurrence property. Journal of Vegetation Science.” </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License: All datasets are licensed under the Creative Commons Attribution 4.0 International License. To view a copy of this license, visit http://creativecommons.org/licenses/by/4.0/ or send a letter to Creative Commons, PO Box 1866, Mountain View, CA 94042, USA.</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Date created: July 19, 2020</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Date updated: July 19, 2020</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Geographic location: </w:t>
      </w:r>
    </w:p>
    <w:p w:rsidR="002717D6" w:rsidRPr="002717D6" w:rsidRDefault="002717D6" w:rsidP="002717D6">
      <w:pPr>
        <w:numPr>
          <w:ilvl w:val="0"/>
          <w:numId w:val="2"/>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Wisconsin, USA</w:t>
      </w:r>
    </w:p>
    <w:p w:rsidR="002717D6" w:rsidRPr="002717D6" w:rsidRDefault="002717D6" w:rsidP="002717D6">
      <w:pPr>
        <w:numPr>
          <w:ilvl w:val="0"/>
          <w:numId w:val="2"/>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xmin</w:t>
      </w:r>
      <w:proofErr w:type="spellEnd"/>
      <w:r w:rsidRPr="002717D6">
        <w:rPr>
          <w:rFonts w:ascii="Times New Roman" w:eastAsia="Times New Roman" w:hAnsi="Times New Roman" w:cs="Times New Roman"/>
          <w:sz w:val="24"/>
          <w:szCs w:val="24"/>
        </w:rPr>
        <w:t>: -92.888114 degrees</w:t>
      </w:r>
    </w:p>
    <w:p w:rsidR="002717D6" w:rsidRPr="002717D6" w:rsidRDefault="002717D6" w:rsidP="002717D6">
      <w:pPr>
        <w:numPr>
          <w:ilvl w:val="0"/>
          <w:numId w:val="2"/>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ymin</w:t>
      </w:r>
      <w:proofErr w:type="spellEnd"/>
      <w:r w:rsidRPr="002717D6">
        <w:rPr>
          <w:rFonts w:ascii="Times New Roman" w:eastAsia="Times New Roman" w:hAnsi="Times New Roman" w:cs="Times New Roman"/>
          <w:sz w:val="24"/>
          <w:szCs w:val="24"/>
        </w:rPr>
        <w:t>: 42.491983 degrees</w:t>
      </w:r>
    </w:p>
    <w:p w:rsidR="002717D6" w:rsidRPr="002717D6" w:rsidRDefault="002717D6" w:rsidP="002717D6">
      <w:pPr>
        <w:numPr>
          <w:ilvl w:val="0"/>
          <w:numId w:val="2"/>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xmax</w:t>
      </w:r>
      <w:proofErr w:type="spellEnd"/>
      <w:r w:rsidRPr="002717D6">
        <w:rPr>
          <w:rFonts w:ascii="Times New Roman" w:eastAsia="Times New Roman" w:hAnsi="Times New Roman" w:cs="Times New Roman"/>
          <w:sz w:val="24"/>
          <w:szCs w:val="24"/>
        </w:rPr>
        <w:t>: -86.805415 degrees</w:t>
      </w:r>
    </w:p>
    <w:p w:rsidR="002717D6" w:rsidRPr="002717D6" w:rsidRDefault="002717D6" w:rsidP="002717D6">
      <w:pPr>
        <w:numPr>
          <w:ilvl w:val="0"/>
          <w:numId w:val="2"/>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ymax</w:t>
      </w:r>
      <w:proofErr w:type="spellEnd"/>
      <w:r w:rsidRPr="002717D6">
        <w:rPr>
          <w:rFonts w:ascii="Times New Roman" w:eastAsia="Times New Roman" w:hAnsi="Times New Roman" w:cs="Times New Roman"/>
          <w:sz w:val="24"/>
          <w:szCs w:val="24"/>
        </w:rPr>
        <w:t>: 47.080621 degrees</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Datasets:</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all_trees_pred_12Aug2019.csv</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Differentiated witness tree obtained from the Wisconsin General Land Office Survey Records database, created by the Forest Ecosystem and Landscape Ecology Lab at University of Wisconsin-Madison (</w:t>
      </w:r>
      <w:hyperlink r:id="rId5" w:history="1">
        <w:r w:rsidRPr="002717D6">
          <w:rPr>
            <w:rFonts w:ascii="Times New Roman" w:eastAsia="Times New Roman" w:hAnsi="Times New Roman" w:cs="Times New Roman"/>
            <w:color w:val="0000FF"/>
            <w:sz w:val="24"/>
            <w:szCs w:val="24"/>
            <w:u w:val="single"/>
          </w:rPr>
          <w:t>felel.labs.russell.wisc.edu</w:t>
        </w:r>
      </w:hyperlink>
      <w:r w:rsidRPr="002717D6">
        <w:rPr>
          <w:rFonts w:ascii="Times New Roman" w:eastAsia="Times New Roman" w:hAnsi="Times New Roman" w:cs="Times New Roman"/>
          <w:sz w:val="24"/>
          <w:szCs w:val="24"/>
        </w:rPr>
        <w:t>) and archived at the State Cartographer’s Office at University of Wisconsin-Madison (</w:t>
      </w:r>
      <w:hyperlink r:id="rId6" w:history="1">
        <w:r w:rsidRPr="002717D6">
          <w:rPr>
            <w:rFonts w:ascii="Times New Roman" w:eastAsia="Times New Roman" w:hAnsi="Times New Roman" w:cs="Times New Roman"/>
            <w:color w:val="0000FF"/>
            <w:sz w:val="24"/>
            <w:szCs w:val="24"/>
            <w:u w:val="single"/>
          </w:rPr>
          <w:t>sco.wisc.edu</w:t>
        </w:r>
      </w:hyperlink>
      <w:r w:rsidRPr="002717D6">
        <w:rPr>
          <w:rFonts w:ascii="Times New Roman" w:eastAsia="Times New Roman" w:hAnsi="Times New Roman" w:cs="Times New Roman"/>
          <w:sz w:val="24"/>
          <w:szCs w:val="24"/>
        </w:rPr>
        <w:t xml:space="preserve">). These data contain information on the location, species, distance from corner, and diameter of corner and quarter-corner witness trees from the original Public Land Survey, which occurred in Wisconsin from 1832-1891. Witness trees were differentiated following the steps outlined in Appendix S1 of the paper cited above. </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More information on this dataset can be found in the file GLOUserGuide_v3.pdf.</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The spatial coordinates in this dataset are based on the map projection: NAD83/Wisconsin Transverse Mercator map projection, EPSG:3070</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Columns</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dtrscot</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Code identifying each observation. Derived from </w:t>
      </w:r>
      <w:r w:rsidR="00951BE7">
        <w:rPr>
          <w:rFonts w:ascii="Times New Roman" w:eastAsia="Times New Roman" w:hAnsi="Times New Roman" w:cs="Times New Roman"/>
          <w:sz w:val="24"/>
          <w:szCs w:val="24"/>
        </w:rPr>
        <w:t>Public Land Survey section and corner identifying code (</w:t>
      </w:r>
      <w:r w:rsidR="00951BE7" w:rsidRPr="002717D6">
        <w:rPr>
          <w:rFonts w:ascii="Times New Roman" w:eastAsia="Times New Roman" w:hAnsi="Times New Roman" w:cs="Times New Roman"/>
          <w:sz w:val="24"/>
          <w:szCs w:val="24"/>
        </w:rPr>
        <w:t>d = domain; t = township; r = range; s = section; c = corner</w:t>
      </w:r>
      <w:r w:rsidR="00951BE7">
        <w:rPr>
          <w:rFonts w:ascii="Times New Roman" w:eastAsia="Times New Roman" w:hAnsi="Times New Roman" w:cs="Times New Roman"/>
          <w:sz w:val="24"/>
          <w:szCs w:val="24"/>
        </w:rPr>
        <w:t>)</w:t>
      </w:r>
      <w:r w:rsidRPr="002717D6">
        <w:rPr>
          <w:rFonts w:ascii="Times New Roman" w:eastAsia="Times New Roman" w:hAnsi="Times New Roman" w:cs="Times New Roman"/>
          <w:sz w:val="24"/>
          <w:szCs w:val="24"/>
        </w:rPr>
        <w:t>, observation number</w:t>
      </w:r>
      <w:r w:rsidR="00951BE7">
        <w:rPr>
          <w:rFonts w:ascii="Times New Roman" w:eastAsia="Times New Roman" w:hAnsi="Times New Roman" w:cs="Times New Roman"/>
          <w:sz w:val="24"/>
          <w:szCs w:val="24"/>
        </w:rPr>
        <w:t xml:space="preserve"> (o)</w:t>
      </w:r>
      <w:r w:rsidRPr="002717D6">
        <w:rPr>
          <w:rFonts w:ascii="Times New Roman" w:eastAsia="Times New Roman" w:hAnsi="Times New Roman" w:cs="Times New Roman"/>
          <w:sz w:val="24"/>
          <w:szCs w:val="24"/>
        </w:rPr>
        <w:t>, and tree number</w:t>
      </w:r>
      <w:r w:rsidR="00951BE7">
        <w:rPr>
          <w:rFonts w:ascii="Times New Roman" w:eastAsia="Times New Roman" w:hAnsi="Times New Roman" w:cs="Times New Roman"/>
          <w:sz w:val="24"/>
          <w:szCs w:val="24"/>
        </w:rPr>
        <w:t xml:space="preserve"> (t)</w:t>
      </w:r>
      <w:r w:rsidRPr="002717D6">
        <w:rPr>
          <w:rFonts w:ascii="Times New Roman" w:eastAsia="Times New Roman" w:hAnsi="Times New Roman" w:cs="Times New Roman"/>
          <w:sz w:val="24"/>
          <w:szCs w:val="24"/>
        </w:rPr>
        <w:t xml:space="preserve">. </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bookmarkStart w:id="0" w:name="_GoBack"/>
      <w:bookmarkEnd w:id="0"/>
      <w:r w:rsidRPr="002717D6">
        <w:rPr>
          <w:rFonts w:ascii="Times New Roman" w:eastAsia="Times New Roman" w:hAnsi="Times New Roman" w:cs="Times New Roman"/>
          <w:sz w:val="24"/>
          <w:szCs w:val="24"/>
        </w:rPr>
        <w:t>X</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X-coordinate of witness tree point, in meters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Description: X-coordinate of witness tree point, in meters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Dist</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Distance of witness tree to corner point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Units: Links (1 link = 0.201 meter)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No data code: NA</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Diam</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Diameter of witness tree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Units: Inches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No data code: NA</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SPname</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Species name from undifferentiated dataset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Factor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Codes</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AH: Ash spp. </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AL: Alder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AS: Aspen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BA: Black ash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BE: American beech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BI: Birch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BO: Bur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BU: Butternut</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BW: Black walnut</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BX: Boxelder</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CE: Cedar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CH: Black cherry</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 Cottonwood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EL: Elm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 Balsam fir</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HA: Hackberry</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HE: Eastern hemlock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HI: Hickory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IR: Ironwood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JO: Black/northern pin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JP: Jack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LI: American basswood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MA: Maple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OA: Oak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PI: Pine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RE: Red elm</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RM: Red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RO: Northern red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RP: Red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RR: Rare species (designated before differentiation)</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SO: Swamp white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 Spruce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 Sugar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TA: Eastern tamarack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TH: Hawthorn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UK: Unknown (designated before differentiation)</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WA: White ash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WB: Paper birch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WE: White elm</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WI: Willow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WM: Silver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WO: White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WP: Eastern white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YB: Yellow birch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ZZ: Points without trees (usually prairie)</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SP_new</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Species name following differentiation. This is what is used in the analyses detailed in the paper.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Factor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Codes</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AL: Alder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AS: Aspen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BA: Black ash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BE: American beech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BO: Bur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BU: Butternut</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BW: Black walnut</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BX: Boxelder</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CE: Cedar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CH: Black cherry</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 Cottonwood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 Balsam fir</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HA: Hackberry</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HE: Eastern hemlock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HI: Hickory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IR: Ironwood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JO: Black/northern pin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JP: Jack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LI: American basswood</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RE: Red elm</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RM: Red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RO: Northern red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RP: Red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RR: Rare species (designated before differentiation)</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SO: Swamp white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 Spruce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SU: Sugar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TA: Eastern tamarack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TH: Hawthorn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UK: Unknown (designated before differentiation)</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WA: White ash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WB: Paper birch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WE: White elm</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WI: Willow spp.</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WM: Silver maple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WO: White oak</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WP: Eastern white pine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YB: Yellow birch</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ZZ: Points without trees (usually prairie)</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type </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designates whether the tree name has been changed following differentiation.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factor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Codes: </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ambig</w:t>
      </w:r>
      <w:proofErr w:type="spellEnd"/>
      <w:r w:rsidRPr="002717D6">
        <w:rPr>
          <w:rFonts w:ascii="Times New Roman" w:eastAsia="Times New Roman" w:hAnsi="Times New Roman" w:cs="Times New Roman"/>
          <w:sz w:val="24"/>
          <w:szCs w:val="24"/>
        </w:rPr>
        <w:t>: tree was differentiated (ambiguous species prior to differentiation)</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known: tree was not differentiated (known species prior to differentiation)</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6mi_Grid_ecoregions_area.csv</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Area of each 6mi grid cell within each Forest Service ecoregion. This dataset was created in ArcGIS using the Union tool to combine 6mi_Grid and 212_222_merge_extended. Calculate Geometry was used to calculate the area of each polygon.</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Columns:</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ID of 6mi_Grid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Ecoregion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ID of 212_222_merge_extended, the USDA Forest Service Ecoregion boundary between the Eastern Broadleaf Forest and Laurentian Mixed Forest in Wisconsin. </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factor</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Codes:</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212: Laurentian Mixed Forest (LMF)</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222: Eastern Broadleaf Forest (EBF)</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F_AREA:</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Area of each united </w:t>
      </w: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 xml:space="preserve"> and Ecoregion polygon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numeric</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Units: meters squared</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212_222_merge_extended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Summary: Modified map (polygons) of the USDA Forest Service Ecoregion Subsection boundary between Eastern Broadleaf Forest (222) and Laurentian </w:t>
      </w:r>
      <w:r w:rsidRPr="002717D6">
        <w:rPr>
          <w:rFonts w:ascii="Times New Roman" w:eastAsia="Times New Roman" w:hAnsi="Times New Roman" w:cs="Times New Roman"/>
          <w:sz w:val="24"/>
          <w:szCs w:val="24"/>
        </w:rPr>
        <w:lastRenderedPageBreak/>
        <w:t>Mixed Forest (212) in Wisconsin, Minnesota, Iowa, Illinois and Upper Michigan. The map was created from the USDA Forest Service Ecoregion Subsection map (</w:t>
      </w:r>
      <w:proofErr w:type="spellStart"/>
      <w:r w:rsidRPr="002717D6">
        <w:rPr>
          <w:rFonts w:ascii="Times New Roman" w:eastAsia="Times New Roman" w:hAnsi="Times New Roman" w:cs="Times New Roman"/>
          <w:sz w:val="24"/>
          <w:szCs w:val="24"/>
        </w:rPr>
        <w:t>S_USA.EcomapSubsections</w:t>
      </w:r>
      <w:proofErr w:type="spellEnd"/>
      <w:r w:rsidRPr="002717D6">
        <w:rPr>
          <w:rFonts w:ascii="Times New Roman" w:eastAsia="Times New Roman" w:hAnsi="Times New Roman" w:cs="Times New Roman"/>
          <w:sz w:val="24"/>
          <w:szCs w:val="24"/>
        </w:rPr>
        <w:t xml:space="preserve"> from here: </w:t>
      </w:r>
      <w:hyperlink r:id="rId7" w:history="1">
        <w:r w:rsidRPr="002717D6">
          <w:rPr>
            <w:rFonts w:ascii="Times New Roman" w:eastAsia="Times New Roman" w:hAnsi="Times New Roman" w:cs="Times New Roman"/>
            <w:color w:val="0000FF"/>
            <w:sz w:val="24"/>
            <w:szCs w:val="24"/>
            <w:u w:val="single"/>
          </w:rPr>
          <w:t>https://data.fs.usda.gov/geodata/edw/datasets.php?xmlKeyword=Ecomap</w:t>
        </w:r>
      </w:hyperlink>
      <w:r w:rsidRPr="002717D6">
        <w:rPr>
          <w:rFonts w:ascii="Times New Roman" w:eastAsia="Times New Roman" w:hAnsi="Times New Roman" w:cs="Times New Roman"/>
          <w:sz w:val="24"/>
          <w:szCs w:val="24"/>
        </w:rPr>
        <w:t>). All subsections in 222 and 212 in the states listed above were merged, so there are only two polygons. The northern, southern, and eastern boundaries were edited and extended further north, south, and east. This was to accommodate tests of alternative boundary locations, where the boundary was shifted north and south, as detailed in the main text of the article.</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WGS84 Web Mercator (Auxiliary Sphere) (EPSG</w:t>
      </w:r>
      <w:proofErr w:type="gramStart"/>
      <w:r w:rsidRPr="002717D6">
        <w:rPr>
          <w:rFonts w:ascii="Times New Roman" w:eastAsia="Times New Roman" w:hAnsi="Times New Roman" w:cs="Times New Roman"/>
          <w:sz w:val="24"/>
          <w:szCs w:val="24"/>
        </w:rPr>
        <w:t>:3857</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Columns:</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unique ID number for each polygon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 result of merging datasets.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Ecoregion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Identifier for the USDA Forest Service ecoregion of each polygon.</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Short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212: Laurentian Mixed Forest (LMF)</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222: Eastern Broadleaf Forest (EBF)</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WI_HARN_mask</w:t>
      </w:r>
      <w:proofErr w:type="spellEnd"/>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Summary: Wisconsin boundary with locations where no Public Land Survey exist removed. This dataset was derived from the </w:t>
      </w:r>
      <w:proofErr w:type="spellStart"/>
      <w:r w:rsidRPr="002717D6">
        <w:rPr>
          <w:rFonts w:ascii="Times New Roman" w:eastAsia="Times New Roman" w:hAnsi="Times New Roman" w:cs="Times New Roman"/>
          <w:sz w:val="24"/>
          <w:szCs w:val="24"/>
        </w:rPr>
        <w:t>USStates</w:t>
      </w:r>
      <w:proofErr w:type="spellEnd"/>
      <w:r w:rsidRPr="002717D6">
        <w:rPr>
          <w:rFonts w:ascii="Times New Roman" w:eastAsia="Times New Roman" w:hAnsi="Times New Roman" w:cs="Times New Roman"/>
          <w:sz w:val="24"/>
          <w:szCs w:val="24"/>
        </w:rPr>
        <w:t xml:space="preserve"> ESRI dataset on US state boundaries, which has since been replaced by </w:t>
      </w:r>
      <w:proofErr w:type="spellStart"/>
      <w:r w:rsidRPr="002717D6">
        <w:rPr>
          <w:rFonts w:ascii="Times New Roman" w:eastAsia="Times New Roman" w:hAnsi="Times New Roman" w:cs="Times New Roman"/>
          <w:sz w:val="24"/>
          <w:szCs w:val="24"/>
        </w:rPr>
        <w:t>US_StateBoundaries</w:t>
      </w:r>
      <w:proofErr w:type="spellEnd"/>
      <w:r w:rsidRPr="002717D6">
        <w:rPr>
          <w:rFonts w:ascii="Times New Roman" w:eastAsia="Times New Roman" w:hAnsi="Times New Roman" w:cs="Times New Roman"/>
          <w:sz w:val="24"/>
          <w:szCs w:val="24"/>
        </w:rPr>
        <w:t>. Areas within the state were masked out based on where we know no witness tree data were collected (due to large inland lakes or un-surveyed tribal lands)</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Tabular data are not important for this analysis. </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6mi_Grid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6 mile x 6 mile polygon grid cells created in ArcGIS using the Fishnet tool.</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 xml:space="preserve">Description: Unique </w:t>
      </w:r>
      <w:proofErr w:type="spellStart"/>
      <w:r w:rsidRPr="002717D6">
        <w:rPr>
          <w:rFonts w:ascii="Times New Roman" w:eastAsia="Times New Roman" w:hAnsi="Times New Roman" w:cs="Times New Roman"/>
          <w:sz w:val="24"/>
          <w:szCs w:val="24"/>
        </w:rPr>
        <w:t>ObjectID</w:t>
      </w:r>
      <w:proofErr w:type="spellEnd"/>
      <w:r w:rsidRPr="002717D6">
        <w:rPr>
          <w:rFonts w:ascii="Times New Roman" w:eastAsia="Times New Roman" w:hAnsi="Times New Roman" w:cs="Times New Roman"/>
          <w:sz w:val="24"/>
          <w:szCs w:val="24"/>
        </w:rPr>
        <w:t xml:space="preserve"> for each object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Unique code for each polygon. This is the code that is used in analyses.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Long</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2km_Grid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2 km x 2 km polygon grid cells created in ArcGIS using the Fishnet tool.</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Unique </w:t>
      </w:r>
      <w:proofErr w:type="spellStart"/>
      <w:r w:rsidRPr="002717D6">
        <w:rPr>
          <w:rFonts w:ascii="Times New Roman" w:eastAsia="Times New Roman" w:hAnsi="Times New Roman" w:cs="Times New Roman"/>
          <w:sz w:val="24"/>
          <w:szCs w:val="24"/>
        </w:rPr>
        <w:t>ObjectID</w:t>
      </w:r>
      <w:proofErr w:type="spellEnd"/>
      <w:r w:rsidRPr="002717D6">
        <w:rPr>
          <w:rFonts w:ascii="Times New Roman" w:eastAsia="Times New Roman" w:hAnsi="Times New Roman" w:cs="Times New Roman"/>
          <w:sz w:val="24"/>
          <w:szCs w:val="24"/>
        </w:rPr>
        <w:t xml:space="preserve"> for each object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Unique code for each polygon. This is the code that is used in analyses.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Long</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4km_Grid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4 km x 4 km polygon grid cells created in ArcGIS using the Fishnet tool.</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Unique </w:t>
      </w:r>
      <w:proofErr w:type="spellStart"/>
      <w:r w:rsidRPr="002717D6">
        <w:rPr>
          <w:rFonts w:ascii="Times New Roman" w:eastAsia="Times New Roman" w:hAnsi="Times New Roman" w:cs="Times New Roman"/>
          <w:sz w:val="24"/>
          <w:szCs w:val="24"/>
        </w:rPr>
        <w:t>ObjectID</w:t>
      </w:r>
      <w:proofErr w:type="spellEnd"/>
      <w:r w:rsidRPr="002717D6">
        <w:rPr>
          <w:rFonts w:ascii="Times New Roman" w:eastAsia="Times New Roman" w:hAnsi="Times New Roman" w:cs="Times New Roman"/>
          <w:sz w:val="24"/>
          <w:szCs w:val="24"/>
        </w:rPr>
        <w:t xml:space="preserve"> for each object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Unique code for each polygon. This is the code that is used in analyses.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Long</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12mi_Grid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12 mile x 12 mile polygon grid cells created in ArcGIS using the Fishnet tool.</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Unique </w:t>
      </w:r>
      <w:proofErr w:type="spellStart"/>
      <w:r w:rsidRPr="002717D6">
        <w:rPr>
          <w:rFonts w:ascii="Times New Roman" w:eastAsia="Times New Roman" w:hAnsi="Times New Roman" w:cs="Times New Roman"/>
          <w:sz w:val="24"/>
          <w:szCs w:val="24"/>
        </w:rPr>
        <w:t>ObjectID</w:t>
      </w:r>
      <w:proofErr w:type="spellEnd"/>
      <w:r w:rsidRPr="002717D6">
        <w:rPr>
          <w:rFonts w:ascii="Times New Roman" w:eastAsia="Times New Roman" w:hAnsi="Times New Roman" w:cs="Times New Roman"/>
          <w:sz w:val="24"/>
          <w:szCs w:val="24"/>
        </w:rPr>
        <w:t xml:space="preserve"> for each object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Unique code for each polygon. This is the code that is used in analyses.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Long</w:t>
      </w:r>
    </w:p>
    <w:p w:rsidR="002717D6" w:rsidRPr="002717D6" w:rsidRDefault="002717D6" w:rsidP="002717D6">
      <w:pPr>
        <w:numPr>
          <w:ilvl w:val="0"/>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18mi_Grid</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Summary: 18 mile x 18 mile polygon grid cells created in ArcGIS using the Fishnet tool.</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Spatial information: Map projection is NAD83/Wisconsin Transverse Mercator (EPSG</w:t>
      </w:r>
      <w:proofErr w:type="gramStart"/>
      <w:r w:rsidRPr="002717D6">
        <w:rPr>
          <w:rFonts w:ascii="Times New Roman" w:eastAsia="Times New Roman" w:hAnsi="Times New Roman" w:cs="Times New Roman"/>
          <w:sz w:val="24"/>
          <w:szCs w:val="24"/>
        </w:rPr>
        <w:t>:3070</w:t>
      </w:r>
      <w:proofErr w:type="gramEnd"/>
      <w:r w:rsidRPr="002717D6">
        <w:rPr>
          <w:rFonts w:ascii="Times New Roman" w:eastAsia="Times New Roman" w:hAnsi="Times New Roman" w:cs="Times New Roman"/>
          <w:sz w:val="24"/>
          <w:szCs w:val="24"/>
        </w:rPr>
        <w:t>).</w:t>
      </w:r>
    </w:p>
    <w:p w:rsidR="002717D6" w:rsidRPr="002717D6" w:rsidRDefault="002717D6" w:rsidP="002717D6">
      <w:pPr>
        <w:numPr>
          <w:ilvl w:val="1"/>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Columns: </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FID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Description: Unique </w:t>
      </w:r>
      <w:proofErr w:type="spellStart"/>
      <w:r w:rsidRPr="002717D6">
        <w:rPr>
          <w:rFonts w:ascii="Times New Roman" w:eastAsia="Times New Roman" w:hAnsi="Times New Roman" w:cs="Times New Roman"/>
          <w:sz w:val="24"/>
          <w:szCs w:val="24"/>
        </w:rPr>
        <w:t>ObjectID</w:t>
      </w:r>
      <w:proofErr w:type="spellEnd"/>
      <w:r w:rsidRPr="002717D6">
        <w:rPr>
          <w:rFonts w:ascii="Times New Roman" w:eastAsia="Times New Roman" w:hAnsi="Times New Roman" w:cs="Times New Roman"/>
          <w:sz w:val="24"/>
          <w:szCs w:val="24"/>
        </w:rPr>
        <w:t xml:space="preserve"> for each object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 xml:space="preserve">Data format: </w:t>
      </w:r>
      <w:proofErr w:type="spellStart"/>
      <w:r w:rsidRPr="002717D6">
        <w:rPr>
          <w:rFonts w:ascii="Times New Roman" w:eastAsia="Times New Roman" w:hAnsi="Times New Roman" w:cs="Times New Roman"/>
          <w:sz w:val="24"/>
          <w:szCs w:val="24"/>
        </w:rPr>
        <w:t>ObjectID</w:t>
      </w:r>
      <w:proofErr w:type="spellEnd"/>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Shape</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describes what type of spatial dataset this is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Geometry</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Code:</w:t>
      </w:r>
    </w:p>
    <w:p w:rsidR="002717D6" w:rsidRPr="002717D6" w:rsidRDefault="002717D6" w:rsidP="002717D6">
      <w:pPr>
        <w:numPr>
          <w:ilvl w:val="4"/>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Polygon: The dataset is polygon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Id</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Description: there is no information in this column</w:t>
      </w:r>
    </w:p>
    <w:p w:rsidR="002717D6" w:rsidRPr="002717D6" w:rsidRDefault="002717D6" w:rsidP="002717D6">
      <w:pPr>
        <w:numPr>
          <w:ilvl w:val="2"/>
          <w:numId w:val="1"/>
        </w:numPr>
        <w:spacing w:after="0" w:line="240" w:lineRule="auto"/>
        <w:contextualSpacing/>
        <w:rPr>
          <w:rFonts w:ascii="Times New Roman" w:eastAsia="Times New Roman" w:hAnsi="Times New Roman" w:cs="Times New Roman"/>
          <w:sz w:val="24"/>
          <w:szCs w:val="24"/>
        </w:rPr>
      </w:pPr>
      <w:proofErr w:type="spellStart"/>
      <w:r w:rsidRPr="002717D6">
        <w:rPr>
          <w:rFonts w:ascii="Times New Roman" w:eastAsia="Times New Roman" w:hAnsi="Times New Roman" w:cs="Times New Roman"/>
          <w:sz w:val="24"/>
          <w:szCs w:val="24"/>
        </w:rPr>
        <w:t>Grid_ID</w:t>
      </w:r>
      <w:proofErr w:type="spellEnd"/>
      <w:r w:rsidRPr="002717D6">
        <w:rPr>
          <w:rFonts w:ascii="Times New Roman" w:eastAsia="Times New Roman" w:hAnsi="Times New Roman" w:cs="Times New Roman"/>
          <w:sz w:val="24"/>
          <w:szCs w:val="24"/>
        </w:rPr>
        <w:t>:</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lastRenderedPageBreak/>
        <w:t>Description: Unique code for each polygon. This is the code that is used in analyses.</w:t>
      </w:r>
    </w:p>
    <w:p w:rsidR="002717D6" w:rsidRPr="002717D6" w:rsidRDefault="002717D6" w:rsidP="002717D6">
      <w:pPr>
        <w:numPr>
          <w:ilvl w:val="3"/>
          <w:numId w:val="1"/>
        </w:numPr>
        <w:spacing w:after="0" w:line="240" w:lineRule="auto"/>
        <w:contextualSpacing/>
        <w:rPr>
          <w:rFonts w:ascii="Times New Roman" w:eastAsia="Times New Roman" w:hAnsi="Times New Roman" w:cs="Times New Roman"/>
          <w:sz w:val="24"/>
          <w:szCs w:val="24"/>
        </w:rPr>
      </w:pPr>
      <w:r w:rsidRPr="002717D6">
        <w:rPr>
          <w:rFonts w:ascii="Times New Roman" w:eastAsia="Times New Roman" w:hAnsi="Times New Roman" w:cs="Times New Roman"/>
          <w:sz w:val="24"/>
          <w:szCs w:val="24"/>
        </w:rPr>
        <w:t>Data format: Long</w:t>
      </w: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p>
    <w:p w:rsidR="002717D6" w:rsidRPr="002717D6" w:rsidRDefault="002717D6" w:rsidP="002717D6">
      <w:pPr>
        <w:spacing w:after="0" w:line="240" w:lineRule="auto"/>
        <w:rPr>
          <w:rFonts w:ascii="Times New Roman" w:eastAsia="Times New Roman" w:hAnsi="Times New Roman" w:cs="Times New Roman"/>
          <w:sz w:val="24"/>
          <w:szCs w:val="24"/>
        </w:rPr>
      </w:pPr>
    </w:p>
    <w:p w:rsidR="0081246D" w:rsidRDefault="0081246D"/>
    <w:sectPr w:rsidR="0081246D" w:rsidSect="00FE2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B53E0"/>
    <w:multiLevelType w:val="hybridMultilevel"/>
    <w:tmpl w:val="2208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D1665"/>
    <w:multiLevelType w:val="hybridMultilevel"/>
    <w:tmpl w:val="922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D6"/>
    <w:rsid w:val="002717D6"/>
    <w:rsid w:val="0081246D"/>
    <w:rsid w:val="0095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499B"/>
  <w15:chartTrackingRefBased/>
  <w15:docId w15:val="{4A4B20A5-83EA-4305-B355-8E478541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D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17D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s.usda.gov/geodata/edw/datasets.php?xmlKeyword=Eco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wisc.edu/" TargetMode="External"/><Relationship Id="rId5" Type="http://schemas.openxmlformats.org/officeDocument/2006/relationships/hyperlink" Target="https://felel.labs.russell.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Shea</dc:creator>
  <cp:keywords/>
  <dc:description/>
  <cp:lastModifiedBy>Monika Shea</cp:lastModifiedBy>
  <cp:revision>2</cp:revision>
  <dcterms:created xsi:type="dcterms:W3CDTF">2020-07-19T19:36:00Z</dcterms:created>
  <dcterms:modified xsi:type="dcterms:W3CDTF">2020-07-19T19:46:00Z</dcterms:modified>
</cp:coreProperties>
</file>