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34"/>
          <w:szCs w:val="34"/>
        </w:rPr>
      </w:pPr>
      <w:bookmarkStart w:colFirst="0" w:colLast="0" w:name="_6wquevl09srk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Specification: Self-Organizing Memory for Anaya AI Mental Health Guide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kciri7n28po5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1. The Goal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want our AI system to have a </w:t>
      </w:r>
      <w:r w:rsidDel="00000000" w:rsidR="00000000" w:rsidRPr="00000000">
        <w:rPr>
          <w:b w:val="1"/>
          <w:sz w:val="24"/>
          <w:szCs w:val="24"/>
          <w:rtl w:val="0"/>
        </w:rPr>
        <w:t xml:space="preserve">memory that evolves over time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  <w:t xml:space="preserve">Instead of storing past conversations in a flat, linear log, the system should </w:t>
      </w:r>
      <w:r w:rsidDel="00000000" w:rsidR="00000000" w:rsidRPr="00000000">
        <w:rPr>
          <w:b w:val="1"/>
          <w:sz w:val="24"/>
          <w:szCs w:val="24"/>
          <w:rtl w:val="0"/>
        </w:rPr>
        <w:t xml:space="preserve">automatically organize and connect related themes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  <w:t xml:space="preserve">This makes the AI </w:t>
      </w:r>
      <w:r w:rsidDel="00000000" w:rsidR="00000000" w:rsidRPr="00000000">
        <w:rPr>
          <w:b w:val="1"/>
          <w:sz w:val="24"/>
          <w:szCs w:val="24"/>
          <w:rtl w:val="0"/>
        </w:rPr>
        <w:t xml:space="preserve">feel more adaptive, personalized, and supportive</w:t>
      </w:r>
      <w:r w:rsidDel="00000000" w:rsidR="00000000" w:rsidRPr="00000000">
        <w:rPr>
          <w:sz w:val="24"/>
          <w:szCs w:val="24"/>
          <w:rtl w:val="0"/>
        </w:rPr>
        <w:t xml:space="preserve"> over repeated interactions.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9da1h8xgit6w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 Why This Matters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Pattern Recognition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The AI will recognize recurring issues (e.g., “stress before presentations”).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Personalization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Future responses can adapt based on the user’s history.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Engagement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Users feel understood because the AI remembers and builds on prior sessions.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ar5c9qr9zjqr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 The Core Idea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Layered memory system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Short-Term Memory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Keeps track of the current conversation.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Long-Term Memory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Stores summaries of past sessions.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Organizing Mechanism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Automatically groups related experiences (e.g., “sleep,” “work stress,” “relationships”) into themes.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iiru37l0kmzy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4. How It Works (High-Level Technical Approach)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Storage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conversation snippet is converted into a </w:t>
      </w:r>
      <w:r w:rsidDel="00000000" w:rsidR="00000000" w:rsidRPr="00000000">
        <w:rPr>
          <w:b w:val="1"/>
          <w:sz w:val="24"/>
          <w:szCs w:val="24"/>
          <w:rtl w:val="0"/>
        </w:rPr>
        <w:t xml:space="preserve">vector embedding</w:t>
      </w:r>
      <w:r w:rsidDel="00000000" w:rsidR="00000000" w:rsidRPr="00000000">
        <w:rPr>
          <w:sz w:val="24"/>
          <w:szCs w:val="24"/>
          <w:rtl w:val="0"/>
        </w:rPr>
        <w:t xml:space="preserve"> (numerical representation of meaning).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Stored in a memory database (e.g., </w:t>
      </w:r>
      <w:r w:rsidDel="00000000" w:rsidR="00000000" w:rsidRPr="00000000">
        <w:rPr>
          <w:b w:val="1"/>
          <w:sz w:val="24"/>
          <w:szCs w:val="24"/>
          <w:rtl w:val="0"/>
        </w:rPr>
        <w:t xml:space="preserve">ChromaDB, Pinecone, Weaviate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Organization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</w:t>
      </w:r>
      <w:r w:rsidDel="00000000" w:rsidR="00000000" w:rsidRPr="00000000">
        <w:rPr>
          <w:b w:val="1"/>
          <w:sz w:val="24"/>
          <w:szCs w:val="24"/>
          <w:rtl w:val="0"/>
        </w:rPr>
        <w:t xml:space="preserve">clustering algorithms</w:t>
      </w:r>
      <w:r w:rsidDel="00000000" w:rsidR="00000000" w:rsidRPr="00000000">
        <w:rPr>
          <w:sz w:val="24"/>
          <w:szCs w:val="24"/>
          <w:rtl w:val="0"/>
        </w:rPr>
        <w:t xml:space="preserve"> (e.g., k-means, HDBSCAN) or </w:t>
      </w:r>
      <w:r w:rsidDel="00000000" w:rsidR="00000000" w:rsidRPr="00000000">
        <w:rPr>
          <w:b w:val="1"/>
          <w:sz w:val="24"/>
          <w:szCs w:val="24"/>
          <w:rtl w:val="0"/>
        </w:rPr>
        <w:t xml:space="preserve">graph-based structures</w:t>
      </w:r>
      <w:r w:rsidDel="00000000" w:rsidR="00000000" w:rsidRPr="00000000">
        <w:rPr>
          <w:sz w:val="24"/>
          <w:szCs w:val="24"/>
          <w:rtl w:val="0"/>
        </w:rPr>
        <w:t xml:space="preserve"> to group related memories.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 time, clusters reorganize as more data is added (self-organizing).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Retrieval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generating a response, the system retrieves </w:t>
      </w:r>
      <w:r w:rsidDel="00000000" w:rsidR="00000000" w:rsidRPr="00000000">
        <w:rPr>
          <w:b w:val="1"/>
          <w:sz w:val="24"/>
          <w:szCs w:val="24"/>
          <w:rtl w:val="0"/>
        </w:rPr>
        <w:t xml:space="preserve">the most relevant memories or clusters</w:t>
      </w:r>
      <w:r w:rsidDel="00000000" w:rsidR="00000000" w:rsidRPr="00000000">
        <w:rPr>
          <w:sz w:val="24"/>
          <w:szCs w:val="24"/>
          <w:rtl w:val="0"/>
        </w:rPr>
        <w:t xml:space="preserve">, not just raw logs.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AI uses both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context of the current chat</w:t>
      </w:r>
      <w:r w:rsidDel="00000000" w:rsidR="00000000" w:rsidRPr="00000000">
        <w:rPr>
          <w:sz w:val="24"/>
          <w:szCs w:val="24"/>
          <w:rtl w:val="0"/>
        </w:rPr>
        <w:t xml:space="preserve"> + </w:t>
      </w:r>
      <w:r w:rsidDel="00000000" w:rsidR="00000000" w:rsidRPr="00000000">
        <w:rPr>
          <w:b w:val="1"/>
          <w:sz w:val="24"/>
          <w:szCs w:val="24"/>
          <w:rtl w:val="0"/>
        </w:rPr>
        <w:t xml:space="preserve">long-term memory themes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e4mx7o6n4d4i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Analogy (for clarity)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Humans don’t recall every word spoken.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Instead, we remember </w:t>
      </w:r>
      <w:r w:rsidDel="00000000" w:rsidR="00000000" w:rsidRPr="00000000">
        <w:rPr>
          <w:b w:val="1"/>
          <w:sz w:val="24"/>
          <w:szCs w:val="24"/>
          <w:rtl w:val="0"/>
        </w:rPr>
        <w:t xml:space="preserve">patterns and themes</w:t>
      </w:r>
      <w:r w:rsidDel="00000000" w:rsidR="00000000" w:rsidRPr="00000000">
        <w:rPr>
          <w:sz w:val="24"/>
          <w:szCs w:val="24"/>
          <w:rtl w:val="0"/>
        </w:rPr>
        <w:t xml:space="preserve"> (e.g., “She often talks about work stress”).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patterns influence </w:t>
      </w:r>
      <w:r w:rsidDel="00000000" w:rsidR="00000000" w:rsidRPr="00000000">
        <w:rPr>
          <w:b w:val="1"/>
          <w:sz w:val="24"/>
          <w:szCs w:val="24"/>
          <w:rtl w:val="0"/>
        </w:rPr>
        <w:t xml:space="preserve">how we respond</w:t>
      </w:r>
      <w:r w:rsidDel="00000000" w:rsidR="00000000" w:rsidRPr="00000000">
        <w:rPr>
          <w:sz w:val="24"/>
          <w:szCs w:val="24"/>
          <w:rtl w:val="0"/>
        </w:rPr>
        <w:t xml:space="preserve"> in future conversations.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AI will function in a similar way.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goal of the AI is to develop a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self-organizing memory</w:t>
      </w:r>
      <w:r w:rsidDel="00000000" w:rsidR="00000000" w:rsidRPr="00000000">
        <w:rPr>
          <w:i w:val="1"/>
          <w:sz w:val="24"/>
          <w:szCs w:val="24"/>
          <w:rtl w:val="0"/>
        </w:rPr>
        <w:t xml:space="preserve">—a system that doesn’t just store chat logs, but actively groups and summarizes recurring themes. This ensures the AI adapts over time and feels more like a supportive companion who remembers and learns from the user’s journey.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