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30"/>
          <w:szCs w:val="30"/>
        </w:rPr>
      </w:pPr>
      <w:bookmarkStart w:colFirst="0" w:colLast="0" w:name="_uvhh3i9mwj9a" w:id="0"/>
      <w:bookmarkEnd w:id="0"/>
      <w:r w:rsidDel="00000000" w:rsidR="00000000" w:rsidRPr="00000000">
        <w:rPr>
          <w:b w:val="1"/>
          <w:color w:val="000000"/>
          <w:sz w:val="30"/>
          <w:szCs w:val="30"/>
          <w:rtl w:val="0"/>
        </w:rPr>
        <w:t xml:space="preserve">Scenario 2: Bob 1st conversation to on-going</w:t>
      </w:r>
    </w:p>
    <w:p w:rsidR="00000000" w:rsidDel="00000000" w:rsidP="00000000" w:rsidRDefault="00000000" w:rsidRPr="00000000" w14:paraId="00000002">
      <w:pPr>
        <w:rPr>
          <w:b w:val="1"/>
          <w:color w:val="ff0000"/>
          <w:sz w:val="28"/>
          <w:szCs w:val="28"/>
        </w:rPr>
      </w:pPr>
      <w:r w:rsidDel="00000000" w:rsidR="00000000" w:rsidRPr="00000000">
        <w:rPr>
          <w:b w:val="1"/>
          <w:color w:val="ff0000"/>
          <w:sz w:val="28"/>
          <w:szCs w:val="28"/>
          <w:rtl w:val="0"/>
        </w:rPr>
        <w:t xml:space="preserve">Convo 1</w:t>
      </w:r>
    </w:p>
    <w:p w:rsidR="00000000" w:rsidDel="00000000" w:rsidP="00000000" w:rsidRDefault="00000000" w:rsidRPr="00000000" w14:paraId="00000003">
      <w:pPr>
        <w:spacing w:after="240" w:before="240" w:lineRule="auto"/>
        <w:rPr/>
      </w:pPr>
      <w:r w:rsidDel="00000000" w:rsidR="00000000" w:rsidRPr="00000000">
        <w:rPr>
          <w:b w:val="1"/>
          <w:rtl w:val="0"/>
        </w:rPr>
        <w:t xml:space="preserve">Prompt:</w:t>
      </w:r>
      <w:r w:rsidDel="00000000" w:rsidR="00000000" w:rsidRPr="00000000">
        <w:rPr>
          <w:rtl w:val="0"/>
        </w:rPr>
        <w:t xml:space="preserve"> Hi Bob, how can I guide you today?</w:t>
      </w:r>
    </w:p>
    <w:p w:rsidR="00000000" w:rsidDel="00000000" w:rsidP="00000000" w:rsidRDefault="00000000" w:rsidRPr="00000000" w14:paraId="00000004">
      <w:pPr>
        <w:spacing w:after="240" w:before="240" w:lineRule="auto"/>
        <w:rPr>
          <w:color w:val="0000ff"/>
        </w:rPr>
      </w:pPr>
      <w:r w:rsidDel="00000000" w:rsidR="00000000" w:rsidRPr="00000000">
        <w:rPr>
          <w:b w:val="1"/>
          <w:rtl w:val="0"/>
        </w:rPr>
        <w:t xml:space="preserve">User:</w:t>
      </w:r>
      <w:r w:rsidDel="00000000" w:rsidR="00000000" w:rsidRPr="00000000">
        <w:rPr>
          <w:rtl w:val="0"/>
        </w:rPr>
        <w:t xml:space="preserve"> Where do I start? I feel like I’m always worried. About money, the farm, the weather, my health—you name it. It feels like I can’t ever relax; my mind just won’t stop.</w:t>
        <w:br w:type="textWrapping"/>
      </w:r>
      <w:r w:rsidDel="00000000" w:rsidR="00000000" w:rsidRPr="00000000">
        <w:rPr>
          <w:rFonts w:ascii="Arial Unicode MS" w:cs="Arial Unicode MS" w:eastAsia="Arial Unicode MS" w:hAnsi="Arial Unicode MS"/>
          <w:color w:val="0000ff"/>
          <w:rtl w:val="0"/>
        </w:rPr>
        <w:t xml:space="preserve">[Symptom: constant worry, overthinking] → Resilience Agent</w:t>
      </w:r>
    </w:p>
    <w:p w:rsidR="00000000" w:rsidDel="00000000" w:rsidP="00000000" w:rsidRDefault="00000000" w:rsidRPr="00000000" w14:paraId="00000005">
      <w:pPr>
        <w:spacing w:after="240" w:before="240" w:lineRule="auto"/>
        <w:rPr/>
      </w:pPr>
      <w:r w:rsidDel="00000000" w:rsidR="00000000" w:rsidRPr="00000000">
        <w:rPr>
          <w:b w:val="1"/>
          <w:rtl w:val="0"/>
        </w:rPr>
        <w:t xml:space="preserve">Anaya:</w:t>
      </w:r>
      <w:r w:rsidDel="00000000" w:rsidR="00000000" w:rsidRPr="00000000">
        <w:rPr>
          <w:rtl w:val="0"/>
        </w:rPr>
        <w:t xml:space="preserve"> I hear you, Bob. That sounds exhausting, carrying worry about so many things all at once. Would you like to start by sharing what feels most heavy on your mind right now?</w:t>
      </w:r>
    </w:p>
    <w:p w:rsidR="00000000" w:rsidDel="00000000" w:rsidP="00000000" w:rsidRDefault="00000000" w:rsidRPr="00000000" w14:paraId="00000006">
      <w:pPr>
        <w:spacing w:after="240" w:before="240" w:lineRule="auto"/>
        <w:rPr/>
      </w:pPr>
      <w:r w:rsidDel="00000000" w:rsidR="00000000" w:rsidRPr="00000000">
        <w:rPr>
          <w:b w:val="1"/>
          <w:rtl w:val="0"/>
        </w:rPr>
        <w:t xml:space="preserve">User:</w:t>
      </w:r>
      <w:r w:rsidDel="00000000" w:rsidR="00000000" w:rsidRPr="00000000">
        <w:rPr>
          <w:rtl w:val="0"/>
        </w:rPr>
        <w:t xml:space="preserve"> I don’t know. It’s everything. Sometimes I lie awake thinking about all the problems, and then I worry about worrying too much. Sometimes I even think, 'I’m going to have a heart attack or something with all this stress.' </w:t>
      </w:r>
    </w:p>
    <w:p w:rsidR="00000000" w:rsidDel="00000000" w:rsidP="00000000" w:rsidRDefault="00000000" w:rsidRPr="00000000" w14:paraId="00000007">
      <w:pPr>
        <w:spacing w:after="240" w:before="240" w:lineRule="auto"/>
        <w:rPr>
          <w:color w:val="0000ff"/>
        </w:rPr>
      </w:pPr>
      <w:r w:rsidDel="00000000" w:rsidR="00000000" w:rsidRPr="00000000">
        <w:rPr>
          <w:rFonts w:ascii="Arial Unicode MS" w:cs="Arial Unicode MS" w:eastAsia="Arial Unicode MS" w:hAnsi="Arial Unicode MS"/>
          <w:color w:val="0000ff"/>
          <w:rtl w:val="0"/>
        </w:rPr>
        <w:t xml:space="preserve">[Emotion: overwhelm, anxiety; Fear: health crisis] → Balance &amp; Harmony Agent</w:t>
      </w:r>
    </w:p>
    <w:p w:rsidR="00000000" w:rsidDel="00000000" w:rsidP="00000000" w:rsidRDefault="00000000" w:rsidRPr="00000000" w14:paraId="00000008">
      <w:pPr>
        <w:spacing w:after="240" w:before="240" w:lineRule="auto"/>
        <w:rPr/>
      </w:pPr>
      <w:r w:rsidDel="00000000" w:rsidR="00000000" w:rsidRPr="00000000">
        <w:rPr>
          <w:b w:val="1"/>
          <w:rtl w:val="0"/>
        </w:rPr>
        <w:t xml:space="preserve">Anaya:</w:t>
      </w:r>
      <w:r w:rsidDel="00000000" w:rsidR="00000000" w:rsidRPr="00000000">
        <w:rPr>
          <w:rtl w:val="0"/>
        </w:rPr>
        <w:t xml:space="preserve"> Thank you for sharing that with me. It sounds like the worrying itself has become part of the cycle. Do you notice if this way of worrying has been with you for a long time?</w:t>
      </w:r>
    </w:p>
    <w:p w:rsidR="00000000" w:rsidDel="00000000" w:rsidP="00000000" w:rsidRDefault="00000000" w:rsidRPr="00000000" w14:paraId="00000009">
      <w:pPr>
        <w:spacing w:after="240" w:before="240" w:lineRule="auto"/>
        <w:rPr/>
      </w:pPr>
      <w:r w:rsidDel="00000000" w:rsidR="00000000" w:rsidRPr="00000000">
        <w:rPr>
          <w:b w:val="1"/>
          <w:rtl w:val="0"/>
        </w:rPr>
        <w:t xml:space="preserve">User:</w:t>
      </w:r>
      <w:r w:rsidDel="00000000" w:rsidR="00000000" w:rsidRPr="00000000">
        <w:rPr>
          <w:rtl w:val="0"/>
        </w:rPr>
        <w:t xml:space="preserve"> Actually, now that I think about it, I’ve always been a worrywart. </w:t>
      </w:r>
    </w:p>
    <w:p w:rsidR="00000000" w:rsidDel="00000000" w:rsidP="00000000" w:rsidRDefault="00000000" w:rsidRPr="00000000" w14:paraId="0000000A">
      <w:pPr>
        <w:spacing w:after="240" w:before="240" w:lineRule="auto"/>
        <w:rPr>
          <w:color w:val="0000ff"/>
        </w:rPr>
      </w:pPr>
      <w:r w:rsidDel="00000000" w:rsidR="00000000" w:rsidRPr="00000000">
        <w:rPr>
          <w:rFonts w:ascii="Arial Unicode MS" w:cs="Arial Unicode MS" w:eastAsia="Arial Unicode MS" w:hAnsi="Arial Unicode MS"/>
          <w:color w:val="0000ff"/>
          <w:rtl w:val="0"/>
        </w:rPr>
        <w:t xml:space="preserve">[Inner Child: inherited worry pattern] → Compassion &amp; Processing Agent</w:t>
      </w:r>
    </w:p>
    <w:p w:rsidR="00000000" w:rsidDel="00000000" w:rsidP="00000000" w:rsidRDefault="00000000" w:rsidRPr="00000000" w14:paraId="0000000B">
      <w:pPr>
        <w:spacing w:after="240" w:before="240" w:lineRule="auto"/>
        <w:rPr/>
      </w:pPr>
      <w:r w:rsidDel="00000000" w:rsidR="00000000" w:rsidRPr="00000000">
        <w:rPr>
          <w:b w:val="1"/>
          <w:rtl w:val="0"/>
        </w:rPr>
        <w:t xml:space="preserve">Anaya:</w:t>
      </w:r>
      <w:r w:rsidDel="00000000" w:rsidR="00000000" w:rsidRPr="00000000">
        <w:rPr>
          <w:rtl w:val="0"/>
        </w:rPr>
        <w:t xml:space="preserve"> Sometimes these habits start early, even in childhood. When you were a child, how were your parents with money and worry? </w:t>
      </w:r>
    </w:p>
    <w:p w:rsidR="00000000" w:rsidDel="00000000" w:rsidP="00000000" w:rsidRDefault="00000000" w:rsidRPr="00000000" w14:paraId="0000000C">
      <w:pPr>
        <w:spacing w:after="240" w:before="240" w:lineRule="auto"/>
        <w:rPr>
          <w:color w:val="0000ff"/>
        </w:rPr>
      </w:pPr>
      <w:r w:rsidDel="00000000" w:rsidR="00000000" w:rsidRPr="00000000">
        <w:rPr>
          <w:b w:val="1"/>
          <w:rtl w:val="0"/>
        </w:rPr>
        <w:t xml:space="preserve">User:</w:t>
      </w:r>
      <w:r w:rsidDel="00000000" w:rsidR="00000000" w:rsidRPr="00000000">
        <w:rPr>
          <w:rtl w:val="0"/>
        </w:rPr>
        <w:t xml:space="preserve"> Thinking back, my parents worried about money all the time. I remember hearing arguments about bills, and I guess my wife and I are the same!</w:t>
        <w:br w:type="textWrapping"/>
      </w:r>
      <w:r w:rsidDel="00000000" w:rsidR="00000000" w:rsidRPr="00000000">
        <w:rPr>
          <w:rFonts w:ascii="Arial Unicode MS" w:cs="Arial Unicode MS" w:eastAsia="Arial Unicode MS" w:hAnsi="Arial Unicode MS"/>
          <w:color w:val="0000ff"/>
          <w:rtl w:val="0"/>
        </w:rPr>
        <w:t xml:space="preserve">[Insight: financial pressure dominating thoughts; Inner Child: inherited worry pattern reinforced by parents] → Intuition Agent + Compassion &amp; Processing Agent</w:t>
      </w:r>
    </w:p>
    <w:p w:rsidR="00000000" w:rsidDel="00000000" w:rsidP="00000000" w:rsidRDefault="00000000" w:rsidRPr="00000000" w14:paraId="0000000D">
      <w:pPr>
        <w:spacing w:after="240" w:before="240" w:lineRule="auto"/>
        <w:rPr>
          <w:color w:val="0000ff"/>
        </w:rPr>
      </w:pPr>
      <w:r w:rsidDel="00000000" w:rsidR="00000000" w:rsidRPr="00000000">
        <w:rPr>
          <w:b w:val="1"/>
          <w:rtl w:val="0"/>
        </w:rPr>
        <w:t xml:space="preserve">Anaya:</w:t>
      </w:r>
      <w:r w:rsidDel="00000000" w:rsidR="00000000" w:rsidRPr="00000000">
        <w:rPr>
          <w:rtl w:val="0"/>
        </w:rPr>
        <w:t xml:space="preserve"> Thank you for sharing that, Bob. This shows how patterns can be passed down from one generation to the next. Sometimes we inherit ways of coping, like worry, without even realizing it. What comes up for you as you reflect on this being something you may have carried from your parents?</w:t>
      </w:r>
      <w:r w:rsidDel="00000000" w:rsidR="00000000" w:rsidRPr="00000000">
        <w:rPr>
          <w:rFonts w:ascii="Arial Unicode MS" w:cs="Arial Unicode MS" w:eastAsia="Arial Unicode MS" w:hAnsi="Arial Unicode MS"/>
          <w:color w:val="0000ff"/>
          <w:rtl w:val="0"/>
        </w:rPr>
        <w:t xml:space="preserve"> [Teaching: inherited patterns] → Meaning-Making Agent</w:t>
      </w:r>
    </w:p>
    <w:p w:rsidR="00000000" w:rsidDel="00000000" w:rsidP="00000000" w:rsidRDefault="00000000" w:rsidRPr="00000000" w14:paraId="0000000E">
      <w:pPr>
        <w:spacing w:after="240" w:before="240" w:lineRule="auto"/>
        <w:rPr/>
      </w:pPr>
      <w:r w:rsidDel="00000000" w:rsidR="00000000" w:rsidRPr="00000000">
        <w:rPr>
          <w:b w:val="1"/>
          <w:rtl w:val="0"/>
        </w:rPr>
        <w:t xml:space="preserve">User:</w:t>
      </w:r>
      <w:r w:rsidDel="00000000" w:rsidR="00000000" w:rsidRPr="00000000">
        <w:rPr>
          <w:rtl w:val="0"/>
        </w:rPr>
        <w:t xml:space="preserve"> So are you saying we pick up habits from our parents? </w:t>
      </w:r>
    </w:p>
    <w:p w:rsidR="00000000" w:rsidDel="00000000" w:rsidP="00000000" w:rsidRDefault="00000000" w:rsidRPr="00000000" w14:paraId="0000000F">
      <w:pPr>
        <w:spacing w:after="240" w:before="240" w:lineRule="auto"/>
        <w:rPr>
          <w:color w:val="0000ff"/>
        </w:rPr>
      </w:pPr>
      <w:r w:rsidDel="00000000" w:rsidR="00000000" w:rsidRPr="00000000">
        <w:rPr>
          <w:rFonts w:ascii="Arial Unicode MS" w:cs="Arial Unicode MS" w:eastAsia="Arial Unicode MS" w:hAnsi="Arial Unicode MS"/>
          <w:color w:val="0000ff"/>
          <w:rtl w:val="0"/>
        </w:rPr>
        <w:t xml:space="preserve">[Insight: recognition of inherited habit] → Intuition Agent</w:t>
      </w:r>
    </w:p>
    <w:p w:rsidR="00000000" w:rsidDel="00000000" w:rsidP="00000000" w:rsidRDefault="00000000" w:rsidRPr="00000000" w14:paraId="00000010">
      <w:pPr>
        <w:spacing w:after="240" w:before="240" w:lineRule="auto"/>
        <w:rPr/>
      </w:pPr>
      <w:r w:rsidDel="00000000" w:rsidR="00000000" w:rsidRPr="00000000">
        <w:rPr>
          <w:b w:val="1"/>
          <w:rtl w:val="0"/>
        </w:rPr>
        <w:t xml:space="preserve">Anaya:</w:t>
      </w:r>
      <w:r w:rsidDel="00000000" w:rsidR="00000000" w:rsidRPr="00000000">
        <w:rPr>
          <w:rtl w:val="0"/>
        </w:rPr>
        <w:t xml:space="preserve"> Yes, Bob. Often we do. Many of us pick up ways of coping, like worry, from the environment we grow up in, especially from our parents. I wonder if that feels true for you? Noticing this is the first step toward changing it. What do you feel when you realize this habit may not have started with you? </w:t>
      </w:r>
    </w:p>
    <w:p w:rsidR="00000000" w:rsidDel="00000000" w:rsidP="00000000" w:rsidRDefault="00000000" w:rsidRPr="00000000" w14:paraId="00000011">
      <w:pPr>
        <w:spacing w:after="240" w:before="240" w:lineRule="auto"/>
        <w:rPr/>
      </w:pPr>
      <w:r w:rsidDel="00000000" w:rsidR="00000000" w:rsidRPr="00000000">
        <w:rPr>
          <w:b w:val="1"/>
          <w:rtl w:val="0"/>
        </w:rPr>
        <w:t xml:space="preserve">User:</w:t>
      </w:r>
      <w:r w:rsidDel="00000000" w:rsidR="00000000" w:rsidRPr="00000000">
        <w:rPr>
          <w:rtl w:val="0"/>
        </w:rPr>
        <w:t xml:space="preserve"> Well, I guess it makes sense! So, how do I break the habit and stop worrying? </w:t>
      </w:r>
    </w:p>
    <w:p w:rsidR="00000000" w:rsidDel="00000000" w:rsidP="00000000" w:rsidRDefault="00000000" w:rsidRPr="00000000" w14:paraId="00000012">
      <w:pPr>
        <w:spacing w:after="240" w:before="240" w:lineRule="auto"/>
        <w:rPr>
          <w:color w:val="0000ff"/>
        </w:rPr>
      </w:pPr>
      <w:r w:rsidDel="00000000" w:rsidR="00000000" w:rsidRPr="00000000">
        <w:rPr>
          <w:rFonts w:ascii="Arial Unicode MS" w:cs="Arial Unicode MS" w:eastAsia="Arial Unicode MS" w:hAnsi="Arial Unicode MS"/>
          <w:color w:val="0000ff"/>
          <w:rtl w:val="0"/>
        </w:rPr>
        <w:t xml:space="preserve">[Need: desire for change, relief from habit] → Compassion &amp; Processing Agent</w:t>
      </w:r>
    </w:p>
    <w:p w:rsidR="00000000" w:rsidDel="00000000" w:rsidP="00000000" w:rsidRDefault="00000000" w:rsidRPr="00000000" w14:paraId="00000013">
      <w:pPr>
        <w:spacing w:after="240" w:before="240" w:lineRule="auto"/>
        <w:rPr>
          <w:color w:val="0000ff"/>
        </w:rPr>
      </w:pPr>
      <w:r w:rsidDel="00000000" w:rsidR="00000000" w:rsidRPr="00000000">
        <w:rPr>
          <w:b w:val="1"/>
          <w:rtl w:val="0"/>
        </w:rPr>
        <w:t xml:space="preserve">Anaya:</w:t>
      </w:r>
      <w:r w:rsidDel="00000000" w:rsidR="00000000" w:rsidRPr="00000000">
        <w:rPr>
          <w:rtl w:val="0"/>
        </w:rPr>
        <w:t xml:space="preserve"> Awareness is the first step. Sometimes our emotions become familiar patterns, almost like habits we return to without realizing it.</w:t>
      </w:r>
      <w:r w:rsidDel="00000000" w:rsidR="00000000" w:rsidRPr="00000000">
        <w:rPr>
          <w:rFonts w:ascii="Arial Unicode MS" w:cs="Arial Unicode MS" w:eastAsia="Arial Unicode MS" w:hAnsi="Arial Unicode MS"/>
          <w:color w:val="0000ff"/>
          <w:rtl w:val="0"/>
        </w:rPr>
        <w:t xml:space="preserve"> [Teaching: emotional addiction awareness] → Meaning-Making Agent</w:t>
      </w:r>
    </w:p>
    <w:p w:rsidR="00000000" w:rsidDel="00000000" w:rsidP="00000000" w:rsidRDefault="00000000" w:rsidRPr="00000000" w14:paraId="00000014">
      <w:pPr>
        <w:spacing w:after="240" w:before="240" w:lineRule="auto"/>
        <w:rPr/>
      </w:pPr>
      <w:r w:rsidDel="00000000" w:rsidR="00000000" w:rsidRPr="00000000">
        <w:rPr>
          <w:b w:val="1"/>
          <w:rtl w:val="0"/>
        </w:rPr>
        <w:t xml:space="preserve">Anaya:</w:t>
      </w:r>
      <w:r w:rsidDel="00000000" w:rsidR="00000000" w:rsidRPr="00000000">
        <w:rPr>
          <w:rtl w:val="0"/>
        </w:rPr>
        <w:t xml:space="preserve"> Would you be open to an exercise you can do over the next few days to start shifting this pattern?</w:t>
      </w:r>
    </w:p>
    <w:p w:rsidR="00000000" w:rsidDel="00000000" w:rsidP="00000000" w:rsidRDefault="00000000" w:rsidRPr="00000000" w14:paraId="00000015">
      <w:pPr>
        <w:spacing w:after="240" w:before="240" w:lineRule="auto"/>
        <w:rPr/>
      </w:pPr>
      <w:r w:rsidDel="00000000" w:rsidR="00000000" w:rsidRPr="00000000">
        <w:rPr>
          <w:b w:val="1"/>
          <w:rtl w:val="0"/>
        </w:rPr>
        <w:t xml:space="preserve">User:</w:t>
      </w:r>
      <w:r w:rsidDel="00000000" w:rsidR="00000000" w:rsidRPr="00000000">
        <w:rPr>
          <w:rtl w:val="0"/>
        </w:rPr>
        <w:t xml:space="preserve"> Ya, of course. I can’t keep living this way.</w:t>
      </w:r>
    </w:p>
    <w:p w:rsidR="00000000" w:rsidDel="00000000" w:rsidP="00000000" w:rsidRDefault="00000000" w:rsidRPr="00000000" w14:paraId="00000016">
      <w:pPr>
        <w:spacing w:after="240" w:before="240" w:lineRule="auto"/>
        <w:rPr/>
      </w:pPr>
      <w:r w:rsidDel="00000000" w:rsidR="00000000" w:rsidRPr="00000000">
        <w:rPr>
          <w:b w:val="1"/>
          <w:rtl w:val="0"/>
        </w:rPr>
        <w:t xml:space="preserve">Anaya:</w:t>
      </w:r>
      <w:r w:rsidDel="00000000" w:rsidR="00000000" w:rsidRPr="00000000">
        <w:rPr>
          <w:rtl w:val="0"/>
        </w:rPr>
        <w:t xml:space="preserve"> Thank you, Bob. Here’s a simple practice: every time you catch yourself worrying, pause and note it down. Write what you were thinking, and if you notice, whether there was any sensation in your body at that moment. This builds awareness over time. </w:t>
      </w:r>
    </w:p>
    <w:p w:rsidR="00000000" w:rsidDel="00000000" w:rsidP="00000000" w:rsidRDefault="00000000" w:rsidRPr="00000000" w14:paraId="00000017">
      <w:pPr>
        <w:spacing w:after="240" w:before="240" w:lineRule="auto"/>
        <w:rPr>
          <w:color w:val="0000ff"/>
        </w:rPr>
      </w:pPr>
      <w:r w:rsidDel="00000000" w:rsidR="00000000" w:rsidRPr="00000000">
        <w:rPr>
          <w:rFonts w:ascii="Arial Unicode MS" w:cs="Arial Unicode MS" w:eastAsia="Arial Unicode MS" w:hAnsi="Arial Unicode MS"/>
          <w:color w:val="0000ff"/>
          <w:rtl w:val="0"/>
        </w:rPr>
        <w:t xml:space="preserve">[Action step: worry log exercise] → Expression Agent</w:t>
      </w:r>
    </w:p>
    <w:p w:rsidR="00000000" w:rsidDel="00000000" w:rsidP="00000000" w:rsidRDefault="00000000" w:rsidRPr="00000000" w14:paraId="00000018">
      <w:pPr>
        <w:spacing w:after="240" w:before="240" w:lineRule="auto"/>
        <w:rPr>
          <w:color w:val="0000ff"/>
        </w:rPr>
      </w:pPr>
      <w:r w:rsidDel="00000000" w:rsidR="00000000" w:rsidRPr="00000000">
        <w:rPr>
          <w:b w:val="1"/>
          <w:rtl w:val="0"/>
        </w:rPr>
        <w:t xml:space="preserve">Anaya:</w:t>
      </w:r>
      <w:r w:rsidDel="00000000" w:rsidR="00000000" w:rsidRPr="00000000">
        <w:rPr>
          <w:rtl w:val="0"/>
        </w:rPr>
        <w:t xml:space="preserve"> You can keep this simple—use a small notebook you carry with you, or even the Notes app on your phone. The important part is catching the moment of worry and recording it. </w:t>
      </w:r>
      <w:r w:rsidDel="00000000" w:rsidR="00000000" w:rsidRPr="00000000">
        <w:rPr>
          <w:rFonts w:ascii="Arial Unicode MS" w:cs="Arial Unicode MS" w:eastAsia="Arial Unicode MS" w:hAnsi="Arial Unicode MS"/>
          <w:color w:val="0000ff"/>
          <w:rtl w:val="0"/>
        </w:rPr>
        <w:t xml:space="preserve">[Grounding tool: notebook or phone notes] → Grounding Agent</w:t>
      </w:r>
    </w:p>
    <w:p w:rsidR="00000000" w:rsidDel="00000000" w:rsidP="00000000" w:rsidRDefault="00000000" w:rsidRPr="00000000" w14:paraId="00000019">
      <w:pPr>
        <w:spacing w:after="240" w:before="240" w:lineRule="auto"/>
        <w:rPr/>
      </w:pPr>
      <w:r w:rsidDel="00000000" w:rsidR="00000000" w:rsidRPr="00000000">
        <w:rPr>
          <w:b w:val="1"/>
          <w:rtl w:val="0"/>
        </w:rPr>
        <w:t xml:space="preserve">User:</w:t>
      </w:r>
      <w:r w:rsidDel="00000000" w:rsidR="00000000" w:rsidRPr="00000000">
        <w:rPr>
          <w:rtl w:val="0"/>
        </w:rPr>
        <w:t xml:space="preserve"> Okay, I can do that. And how is this supposed to help me?</w:t>
      </w:r>
    </w:p>
    <w:p w:rsidR="00000000" w:rsidDel="00000000" w:rsidP="00000000" w:rsidRDefault="00000000" w:rsidRPr="00000000" w14:paraId="0000001A">
      <w:pPr>
        <w:spacing w:after="240" w:before="240" w:lineRule="auto"/>
        <w:rPr>
          <w:color w:val="0000ff"/>
        </w:rPr>
      </w:pPr>
      <w:r w:rsidDel="00000000" w:rsidR="00000000" w:rsidRPr="00000000">
        <w:rPr>
          <w:b w:val="1"/>
          <w:rtl w:val="0"/>
        </w:rPr>
        <w:t xml:space="preserve">Anaya:</w:t>
      </w:r>
      <w:r w:rsidDel="00000000" w:rsidR="00000000" w:rsidRPr="00000000">
        <w:rPr>
          <w:rtl w:val="0"/>
        </w:rPr>
        <w:t xml:space="preserve"> That’s a good question, Bob. By writing it down, you start to see the patterns of your worry more clearly. Awareness creates a gap between you and the thought—it gives you the power to choose a different response instead of being swept away by it. This exercise is the first step in building that awareness.</w:t>
      </w:r>
      <w:r w:rsidDel="00000000" w:rsidR="00000000" w:rsidRPr="00000000">
        <w:rPr>
          <w:rFonts w:ascii="Arial Unicode MS" w:cs="Arial Unicode MS" w:eastAsia="Arial Unicode MS" w:hAnsi="Arial Unicode MS"/>
          <w:color w:val="0000ff"/>
          <w:rtl w:val="0"/>
        </w:rPr>
        <w:t xml:space="preserve"> [Teaching: awareness builds choice] → Meaning-Making Agent</w:t>
      </w:r>
    </w:p>
    <w:p w:rsidR="00000000" w:rsidDel="00000000" w:rsidP="00000000" w:rsidRDefault="00000000" w:rsidRPr="00000000" w14:paraId="0000001B">
      <w:pPr>
        <w:spacing w:after="240" w:before="240" w:lineRule="auto"/>
        <w:rPr/>
      </w:pPr>
      <w:r w:rsidDel="00000000" w:rsidR="00000000" w:rsidRPr="00000000">
        <w:rPr>
          <w:b w:val="1"/>
          <w:rtl w:val="0"/>
        </w:rPr>
        <w:t xml:space="preserve">User:</w:t>
      </w:r>
      <w:r w:rsidDel="00000000" w:rsidR="00000000" w:rsidRPr="00000000">
        <w:rPr>
          <w:rtl w:val="0"/>
        </w:rPr>
        <w:t xml:space="preserve"> How many days should I do this for?</w:t>
      </w:r>
    </w:p>
    <w:p w:rsidR="00000000" w:rsidDel="00000000" w:rsidP="00000000" w:rsidRDefault="00000000" w:rsidRPr="00000000" w14:paraId="0000001C">
      <w:pPr>
        <w:spacing w:after="240" w:before="240" w:lineRule="auto"/>
        <w:rPr>
          <w:color w:val="0000ff"/>
        </w:rPr>
      </w:pPr>
      <w:r w:rsidDel="00000000" w:rsidR="00000000" w:rsidRPr="00000000">
        <w:rPr>
          <w:b w:val="1"/>
          <w:rtl w:val="0"/>
        </w:rPr>
        <w:t xml:space="preserve">Anaya:</w:t>
      </w:r>
      <w:r w:rsidDel="00000000" w:rsidR="00000000" w:rsidRPr="00000000">
        <w:rPr>
          <w:rtl w:val="0"/>
        </w:rPr>
        <w:t xml:space="preserve"> Try this for a week, Bob, and notice what patterns show up. That will give us something to work with next time. And in the meantime, if something pressing comes up, I’m here to guide you.</w:t>
      </w:r>
      <w:r w:rsidDel="00000000" w:rsidR="00000000" w:rsidRPr="00000000">
        <w:rPr>
          <w:rFonts w:ascii="Arial Unicode MS" w:cs="Arial Unicode MS" w:eastAsia="Arial Unicode MS" w:hAnsi="Arial Unicode MS"/>
          <w:color w:val="0000ff"/>
          <w:rtl w:val="0"/>
        </w:rPr>
        <w:t xml:space="preserve"> [Integration strategy: short-term practice with support] → Balance &amp; Harmony Agent</w:t>
      </w:r>
    </w:p>
    <w:p w:rsidR="00000000" w:rsidDel="00000000" w:rsidP="00000000" w:rsidRDefault="00000000" w:rsidRPr="00000000" w14:paraId="0000001D">
      <w:pPr>
        <w:spacing w:after="240" w:before="240" w:lineRule="auto"/>
        <w:rPr/>
      </w:pPr>
      <w:r w:rsidDel="00000000" w:rsidR="00000000" w:rsidRPr="00000000">
        <w:rPr>
          <w:b w:val="1"/>
          <w:rtl w:val="0"/>
        </w:rPr>
        <w:t xml:space="preserve">User:</w:t>
      </w:r>
      <w:r w:rsidDel="00000000" w:rsidR="00000000" w:rsidRPr="00000000">
        <w:rPr>
          <w:rtl w:val="0"/>
        </w:rPr>
        <w:t xml:space="preserve"> Okay.</w:t>
      </w:r>
    </w:p>
    <w:p w:rsidR="00000000" w:rsidDel="00000000" w:rsidP="00000000" w:rsidRDefault="00000000" w:rsidRPr="00000000" w14:paraId="0000001E">
      <w:pPr>
        <w:spacing w:after="240" w:before="240" w:lineRule="auto"/>
        <w:rPr/>
      </w:pPr>
      <w:r w:rsidDel="00000000" w:rsidR="00000000" w:rsidRPr="00000000">
        <w:rPr>
          <w:b w:val="1"/>
          <w:rtl w:val="0"/>
        </w:rPr>
        <w:t xml:space="preserve">Anaya:</w:t>
      </w:r>
      <w:r w:rsidDel="00000000" w:rsidR="00000000" w:rsidRPr="00000000">
        <w:rPr>
          <w:rtl w:val="0"/>
        </w:rPr>
        <w:t xml:space="preserve"> Is there anything else I can help with right now?</w:t>
      </w:r>
    </w:p>
    <w:p w:rsidR="00000000" w:rsidDel="00000000" w:rsidP="00000000" w:rsidRDefault="00000000" w:rsidRPr="00000000" w14:paraId="0000001F">
      <w:pPr>
        <w:spacing w:after="240" w:before="240" w:lineRule="auto"/>
        <w:rPr/>
      </w:pPr>
      <w:r w:rsidDel="00000000" w:rsidR="00000000" w:rsidRPr="00000000">
        <w:rPr>
          <w:b w:val="1"/>
          <w:rtl w:val="0"/>
        </w:rPr>
        <w:t xml:space="preserve">User:</w:t>
      </w:r>
      <w:r w:rsidDel="00000000" w:rsidR="00000000" w:rsidRPr="00000000">
        <w:rPr>
          <w:rtl w:val="0"/>
        </w:rPr>
        <w:t xml:space="preserve"> No, I think this is good for now. I’ll be back.</w:t>
      </w:r>
    </w:p>
    <w:p w:rsidR="00000000" w:rsidDel="00000000" w:rsidP="00000000" w:rsidRDefault="00000000" w:rsidRPr="00000000" w14:paraId="00000020">
      <w:pPr>
        <w:spacing w:after="240" w:before="240" w:lineRule="auto"/>
        <w:rPr>
          <w:color w:val="0000ff"/>
        </w:rPr>
      </w:pPr>
      <w:r w:rsidDel="00000000" w:rsidR="00000000" w:rsidRPr="00000000">
        <w:rPr>
          <w:b w:val="1"/>
          <w:rtl w:val="0"/>
        </w:rPr>
        <w:t xml:space="preserve">Anaya:</w:t>
      </w:r>
      <w:r w:rsidDel="00000000" w:rsidR="00000000" w:rsidRPr="00000000">
        <w:rPr>
          <w:rtl w:val="0"/>
        </w:rPr>
        <w:t xml:space="preserve"> Thank you, Bob. Whenever you would like, you can also explore the lessons section of this app—there are resources there that might support you between our talks.</w:t>
      </w:r>
      <w:r w:rsidDel="00000000" w:rsidR="00000000" w:rsidRPr="00000000">
        <w:rPr>
          <w:rFonts w:ascii="Arial Unicode MS" w:cs="Arial Unicode MS" w:eastAsia="Arial Unicode MS" w:hAnsi="Arial Unicode MS"/>
          <w:color w:val="0000ff"/>
          <w:rtl w:val="0"/>
        </w:rPr>
        <w:t xml:space="preserve"> [Integration: closure reflection] → Integration Agent</w:t>
      </w:r>
    </w:p>
    <w:p w:rsidR="00000000" w:rsidDel="00000000" w:rsidP="00000000" w:rsidRDefault="00000000" w:rsidRPr="00000000" w14:paraId="00000021">
      <w:pPr>
        <w:spacing w:after="240" w:before="240" w:lineRule="auto"/>
        <w:rPr>
          <w:color w:val="0000ff"/>
        </w:rPr>
      </w:pPr>
      <w:r w:rsidDel="00000000" w:rsidR="00000000" w:rsidRPr="00000000">
        <w:rPr>
          <w:rFonts w:ascii="Arial Unicode MS" w:cs="Arial Unicode MS" w:eastAsia="Arial Unicode MS" w:hAnsi="Arial Unicode MS"/>
          <w:color w:val="0000ff"/>
          <w:rtl w:val="0"/>
        </w:rPr>
        <w:t xml:space="preserve">[Integration complete: closure + memory tag] → Integration Agent</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ne04jpucsqys" w:id="1"/>
      <w:bookmarkEnd w:id="1"/>
      <w:r w:rsidDel="00000000" w:rsidR="00000000" w:rsidRPr="00000000">
        <w:rPr>
          <w:b w:val="1"/>
          <w:color w:val="000000"/>
          <w:sz w:val="26"/>
          <w:szCs w:val="26"/>
          <w:rtl w:val="0"/>
        </w:rPr>
        <w:t xml:space="preserve">Flow Mapping (Mindset Scenario 1 – First-Time User)</w:t>
      </w:r>
    </w:p>
    <w:p w:rsidR="00000000" w:rsidDel="00000000" w:rsidP="00000000" w:rsidRDefault="00000000" w:rsidRPr="00000000" w14:paraId="00000024">
      <w:pPr>
        <w:numPr>
          <w:ilvl w:val="0"/>
          <w:numId w:val="1"/>
        </w:numPr>
        <w:spacing w:after="0" w:afterAutospacing="0" w:before="240" w:lineRule="auto"/>
        <w:ind w:left="720" w:hanging="360"/>
      </w:pPr>
      <w:r w:rsidDel="00000000" w:rsidR="00000000" w:rsidRPr="00000000">
        <w:rPr>
          <w:b w:val="1"/>
          <w:rtl w:val="0"/>
        </w:rPr>
        <w:t xml:space="preserve">Symptom:</w:t>
      </w:r>
      <w:r w:rsidDel="00000000" w:rsidR="00000000" w:rsidRPr="00000000">
        <w:rPr>
          <w:rFonts w:ascii="Arial Unicode MS" w:cs="Arial Unicode MS" w:eastAsia="Arial Unicode MS" w:hAnsi="Arial Unicode MS"/>
          <w:rtl w:val="0"/>
        </w:rPr>
        <w:t xml:space="preserve"> Constant worry, overthinking → Resilience Agent</w:t>
      </w:r>
    </w:p>
    <w:p w:rsidR="00000000" w:rsidDel="00000000" w:rsidP="00000000" w:rsidRDefault="00000000" w:rsidRPr="00000000" w14:paraId="00000025">
      <w:pPr>
        <w:numPr>
          <w:ilvl w:val="0"/>
          <w:numId w:val="1"/>
        </w:numPr>
        <w:spacing w:after="0" w:afterAutospacing="0" w:before="0" w:beforeAutospacing="0" w:lineRule="auto"/>
        <w:ind w:left="720" w:hanging="360"/>
      </w:pPr>
      <w:r w:rsidDel="00000000" w:rsidR="00000000" w:rsidRPr="00000000">
        <w:rPr>
          <w:b w:val="1"/>
          <w:rtl w:val="0"/>
        </w:rPr>
        <w:t xml:space="preserve">Duration:</w:t>
      </w:r>
      <w:r w:rsidDel="00000000" w:rsidR="00000000" w:rsidRPr="00000000">
        <w:rPr>
          <w:rFonts w:ascii="Arial Unicode MS" w:cs="Arial Unicode MS" w:eastAsia="Arial Unicode MS" w:hAnsi="Arial Unicode MS"/>
          <w:rtl w:val="0"/>
        </w:rPr>
        <w:t xml:space="preserve"> Years (implied ongoing worry); Intensity: daily intrusive thoughts → Resilience Agent</w:t>
      </w:r>
    </w:p>
    <w:p w:rsidR="00000000" w:rsidDel="00000000" w:rsidP="00000000" w:rsidRDefault="00000000" w:rsidRPr="00000000" w14:paraId="00000026">
      <w:pPr>
        <w:numPr>
          <w:ilvl w:val="0"/>
          <w:numId w:val="1"/>
        </w:numPr>
        <w:spacing w:after="0" w:afterAutospacing="0" w:before="0" w:beforeAutospacing="0" w:lineRule="auto"/>
        <w:ind w:left="720" w:hanging="360"/>
      </w:pPr>
      <w:r w:rsidDel="00000000" w:rsidR="00000000" w:rsidRPr="00000000">
        <w:rPr>
          <w:b w:val="1"/>
          <w:rtl w:val="0"/>
        </w:rPr>
        <w:t xml:space="preserve">Emotion:</w:t>
      </w:r>
      <w:r w:rsidDel="00000000" w:rsidR="00000000" w:rsidRPr="00000000">
        <w:rPr>
          <w:rFonts w:ascii="Arial Unicode MS" w:cs="Arial Unicode MS" w:eastAsia="Arial Unicode MS" w:hAnsi="Arial Unicode MS"/>
          <w:rtl w:val="0"/>
        </w:rPr>
        <w:t xml:space="preserve"> Overwhelm, anxiety; Fear: health crisis → Balance &amp; Harmony Agent</w:t>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b w:val="1"/>
          <w:rtl w:val="0"/>
        </w:rPr>
        <w:t xml:space="preserve">Insight:</w:t>
      </w:r>
      <w:r w:rsidDel="00000000" w:rsidR="00000000" w:rsidRPr="00000000">
        <w:rPr>
          <w:rFonts w:ascii="Arial Unicode MS" w:cs="Arial Unicode MS" w:eastAsia="Arial Unicode MS" w:hAnsi="Arial Unicode MS"/>
          <w:rtl w:val="0"/>
        </w:rPr>
        <w:t xml:space="preserve"> Financial pressure dominating thoughts; Recognition of inherited habit → Intuition Agent</w:t>
      </w:r>
    </w:p>
    <w:p w:rsidR="00000000" w:rsidDel="00000000" w:rsidP="00000000" w:rsidRDefault="00000000" w:rsidRPr="00000000" w14:paraId="00000028">
      <w:pPr>
        <w:numPr>
          <w:ilvl w:val="0"/>
          <w:numId w:val="1"/>
        </w:numPr>
        <w:spacing w:after="0" w:afterAutospacing="0" w:before="0" w:beforeAutospacing="0" w:lineRule="auto"/>
        <w:ind w:left="720" w:hanging="360"/>
      </w:pPr>
      <w:r w:rsidDel="00000000" w:rsidR="00000000" w:rsidRPr="00000000">
        <w:rPr>
          <w:b w:val="1"/>
          <w:rtl w:val="0"/>
        </w:rPr>
        <w:t xml:space="preserve">Need:</w:t>
      </w:r>
      <w:r w:rsidDel="00000000" w:rsidR="00000000" w:rsidRPr="00000000">
        <w:rPr>
          <w:rFonts w:ascii="Arial Unicode MS" w:cs="Arial Unicode MS" w:eastAsia="Arial Unicode MS" w:hAnsi="Arial Unicode MS"/>
          <w:rtl w:val="0"/>
        </w:rPr>
        <w:t xml:space="preserve"> Focus, clarity, relief from mental loops; Desire for change, relief from habit → Compassion &amp; Processing Agent</w:t>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b w:val="1"/>
          <w:rtl w:val="0"/>
        </w:rPr>
        <w:t xml:space="preserve">Inner Child:</w:t>
      </w:r>
      <w:r w:rsidDel="00000000" w:rsidR="00000000" w:rsidRPr="00000000">
        <w:rPr>
          <w:rFonts w:ascii="Arial Unicode MS" w:cs="Arial Unicode MS" w:eastAsia="Arial Unicode MS" w:hAnsi="Arial Unicode MS"/>
          <w:rtl w:val="0"/>
        </w:rPr>
        <w:t xml:space="preserve"> Inherited worry pattern reinforced by parents → Compassion &amp; Processing Agent</w:t>
      </w:r>
    </w:p>
    <w:p w:rsidR="00000000" w:rsidDel="00000000" w:rsidP="00000000" w:rsidRDefault="00000000" w:rsidRPr="00000000" w14:paraId="0000002A">
      <w:pPr>
        <w:numPr>
          <w:ilvl w:val="0"/>
          <w:numId w:val="1"/>
        </w:numPr>
        <w:spacing w:after="0" w:afterAutospacing="0" w:before="0" w:beforeAutospacing="0" w:lineRule="auto"/>
        <w:ind w:left="720" w:hanging="360"/>
      </w:pPr>
      <w:r w:rsidDel="00000000" w:rsidR="00000000" w:rsidRPr="00000000">
        <w:rPr>
          <w:b w:val="1"/>
          <w:rtl w:val="0"/>
        </w:rPr>
        <w:t xml:space="preserve">Shadow Work:</w:t>
      </w:r>
      <w:r w:rsidDel="00000000" w:rsidR="00000000" w:rsidRPr="00000000">
        <w:rPr>
          <w:rtl w:val="0"/>
        </w:rPr>
        <w:t xml:space="preserve"> To be addressed in future conversations</w:t>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b w:val="1"/>
          <w:rtl w:val="0"/>
        </w:rPr>
        <w:t xml:space="preserve">Reframe:</w:t>
      </w:r>
      <w:r w:rsidDel="00000000" w:rsidR="00000000" w:rsidRPr="00000000">
        <w:rPr>
          <w:rFonts w:ascii="Arial Unicode MS" w:cs="Arial Unicode MS" w:eastAsia="Arial Unicode MS" w:hAnsi="Arial Unicode MS"/>
          <w:rtl w:val="0"/>
        </w:rPr>
        <w:t xml:space="preserve"> Awareness of limits of control → Clarity of Thought Agent</w:t>
      </w:r>
    </w:p>
    <w:p w:rsidR="00000000" w:rsidDel="00000000" w:rsidP="00000000" w:rsidRDefault="00000000" w:rsidRPr="00000000" w14:paraId="0000002C">
      <w:pPr>
        <w:numPr>
          <w:ilvl w:val="0"/>
          <w:numId w:val="1"/>
        </w:numPr>
        <w:spacing w:after="0" w:afterAutospacing="0" w:before="0" w:beforeAutospacing="0" w:lineRule="auto"/>
        <w:ind w:left="720" w:hanging="360"/>
      </w:pPr>
      <w:r w:rsidDel="00000000" w:rsidR="00000000" w:rsidRPr="00000000">
        <w:rPr>
          <w:b w:val="1"/>
          <w:rtl w:val="0"/>
        </w:rPr>
        <w:t xml:space="preserve">Permission:</w:t>
      </w:r>
      <w:r w:rsidDel="00000000" w:rsidR="00000000" w:rsidRPr="00000000">
        <w:rPr>
          <w:rFonts w:ascii="Arial Unicode MS" w:cs="Arial Unicode MS" w:eastAsia="Arial Unicode MS" w:hAnsi="Arial Unicode MS"/>
          <w:rtl w:val="0"/>
        </w:rPr>
        <w:t xml:space="preserve"> Allowing self to redirect attention → Boundaries &amp; Structure Agent</w:t>
      </w:r>
    </w:p>
    <w:p w:rsidR="00000000" w:rsidDel="00000000" w:rsidP="00000000" w:rsidRDefault="00000000" w:rsidRPr="00000000" w14:paraId="0000002D">
      <w:pPr>
        <w:numPr>
          <w:ilvl w:val="0"/>
          <w:numId w:val="1"/>
        </w:numPr>
        <w:spacing w:after="0" w:afterAutospacing="0" w:before="0" w:beforeAutospacing="0" w:lineRule="auto"/>
        <w:ind w:left="720" w:hanging="360"/>
      </w:pPr>
      <w:r w:rsidDel="00000000" w:rsidR="00000000" w:rsidRPr="00000000">
        <w:rPr>
          <w:b w:val="1"/>
          <w:rtl w:val="0"/>
        </w:rPr>
        <w:t xml:space="preserve">Action step:</w:t>
      </w:r>
      <w:r w:rsidDel="00000000" w:rsidR="00000000" w:rsidRPr="00000000">
        <w:rPr>
          <w:rFonts w:ascii="Arial Unicode MS" w:cs="Arial Unicode MS" w:eastAsia="Arial Unicode MS" w:hAnsi="Arial Unicode MS"/>
          <w:rtl w:val="0"/>
        </w:rPr>
        <w:t xml:space="preserve"> Practical mindset shift; Worry log exercise → Expression Agent</w:t>
      </w:r>
    </w:p>
    <w:p w:rsidR="00000000" w:rsidDel="00000000" w:rsidP="00000000" w:rsidRDefault="00000000" w:rsidRPr="00000000" w14:paraId="0000002E">
      <w:pPr>
        <w:numPr>
          <w:ilvl w:val="0"/>
          <w:numId w:val="1"/>
        </w:numPr>
        <w:spacing w:after="0" w:afterAutospacing="0" w:before="0" w:beforeAutospacing="0" w:lineRule="auto"/>
        <w:ind w:left="720" w:hanging="360"/>
      </w:pPr>
      <w:r w:rsidDel="00000000" w:rsidR="00000000" w:rsidRPr="00000000">
        <w:rPr>
          <w:b w:val="1"/>
          <w:rtl w:val="0"/>
        </w:rPr>
        <w:t xml:space="preserve">Integration strategy:</w:t>
      </w:r>
      <w:r w:rsidDel="00000000" w:rsidR="00000000" w:rsidRPr="00000000">
        <w:rPr>
          <w:rFonts w:ascii="Arial Unicode MS" w:cs="Arial Unicode MS" w:eastAsia="Arial Unicode MS" w:hAnsi="Arial Unicode MS"/>
          <w:rtl w:val="0"/>
        </w:rPr>
        <w:t xml:space="preserve"> Short-term practice with support → Balance &amp; Harmony Agent</w:t>
      </w:r>
    </w:p>
    <w:p w:rsidR="00000000" w:rsidDel="00000000" w:rsidP="00000000" w:rsidRDefault="00000000" w:rsidRPr="00000000" w14:paraId="0000002F">
      <w:pPr>
        <w:numPr>
          <w:ilvl w:val="0"/>
          <w:numId w:val="1"/>
        </w:numPr>
        <w:spacing w:after="0" w:afterAutospacing="0" w:before="0" w:beforeAutospacing="0" w:lineRule="auto"/>
        <w:ind w:left="720" w:hanging="360"/>
      </w:pPr>
      <w:r w:rsidDel="00000000" w:rsidR="00000000" w:rsidRPr="00000000">
        <w:rPr>
          <w:b w:val="1"/>
          <w:rtl w:val="0"/>
        </w:rPr>
        <w:t xml:space="preserve">Integration:</w:t>
      </w:r>
      <w:r w:rsidDel="00000000" w:rsidR="00000000" w:rsidRPr="00000000">
        <w:rPr>
          <w:rFonts w:ascii="Arial Unicode MS" w:cs="Arial Unicode MS" w:eastAsia="Arial Unicode MS" w:hAnsi="Arial Unicode MS"/>
          <w:rtl w:val="0"/>
        </w:rPr>
        <w:t xml:space="preserve"> Closure reflection → Integration Agent</w:t>
      </w:r>
    </w:p>
    <w:p w:rsidR="00000000" w:rsidDel="00000000" w:rsidP="00000000" w:rsidRDefault="00000000" w:rsidRPr="00000000" w14:paraId="00000030">
      <w:pPr>
        <w:numPr>
          <w:ilvl w:val="0"/>
          <w:numId w:val="1"/>
        </w:numPr>
        <w:spacing w:after="0" w:afterAutospacing="0" w:before="0" w:beforeAutospacing="0" w:lineRule="auto"/>
        <w:ind w:left="720" w:hanging="360"/>
      </w:pPr>
      <w:r w:rsidDel="00000000" w:rsidR="00000000" w:rsidRPr="00000000">
        <w:rPr>
          <w:b w:val="1"/>
          <w:rtl w:val="0"/>
        </w:rPr>
        <w:t xml:space="preserve">Grounding tool:</w:t>
      </w:r>
      <w:r w:rsidDel="00000000" w:rsidR="00000000" w:rsidRPr="00000000">
        <w:rPr>
          <w:rFonts w:ascii="Arial Unicode MS" w:cs="Arial Unicode MS" w:eastAsia="Arial Unicode MS" w:hAnsi="Arial Unicode MS"/>
          <w:rtl w:val="0"/>
        </w:rPr>
        <w:t xml:space="preserve"> Notebook or phone notes → Grounding</w:t>
      </w:r>
    </w:p>
    <w:p w:rsidR="00000000" w:rsidDel="00000000" w:rsidP="00000000" w:rsidRDefault="00000000" w:rsidRPr="00000000" w14:paraId="00000031">
      <w:pPr>
        <w:numPr>
          <w:ilvl w:val="0"/>
          <w:numId w:val="1"/>
        </w:numPr>
        <w:spacing w:after="0" w:afterAutospacing="0" w:before="0" w:beforeAutospacing="0" w:lineRule="auto"/>
        <w:ind w:left="720" w:hanging="360"/>
      </w:pPr>
      <w:r w:rsidDel="00000000" w:rsidR="00000000" w:rsidRPr="00000000">
        <w:rPr>
          <w:b w:val="1"/>
          <w:rtl w:val="0"/>
        </w:rPr>
        <w:t xml:space="preserve">Teaching:</w:t>
      </w:r>
      <w:r w:rsidDel="00000000" w:rsidR="00000000" w:rsidRPr="00000000">
        <w:rPr>
          <w:rFonts w:ascii="Arial Unicode MS" w:cs="Arial Unicode MS" w:eastAsia="Arial Unicode MS" w:hAnsi="Arial Unicode MS"/>
          <w:rtl w:val="0"/>
        </w:rPr>
        <w:t xml:space="preserve"> Inherited patterns; Emotional addiction awareness; Awareness builds choice → Meaning-Making Agent</w:t>
      </w:r>
    </w:p>
    <w:p w:rsidR="00000000" w:rsidDel="00000000" w:rsidP="00000000" w:rsidRDefault="00000000" w:rsidRPr="00000000" w14:paraId="00000032">
      <w:pPr>
        <w:numPr>
          <w:ilvl w:val="0"/>
          <w:numId w:val="1"/>
        </w:numPr>
        <w:spacing w:after="0" w:afterAutospacing="0" w:before="0" w:beforeAutospacing="0" w:lineRule="auto"/>
        <w:ind w:left="720" w:hanging="360"/>
      </w:pPr>
      <w:r w:rsidDel="00000000" w:rsidR="00000000" w:rsidRPr="00000000">
        <w:rPr>
          <w:b w:val="1"/>
          <w:rtl w:val="0"/>
        </w:rPr>
        <w:t xml:space="preserve">Purpose &amp; Values:</w:t>
      </w:r>
      <w:r w:rsidDel="00000000" w:rsidR="00000000" w:rsidRPr="00000000">
        <w:rPr>
          <w:rFonts w:ascii="Arial Unicode MS" w:cs="Arial Unicode MS" w:eastAsia="Arial Unicode MS" w:hAnsi="Arial Unicode MS"/>
          <w:rtl w:val="0"/>
        </w:rPr>
        <w:t xml:space="preserve"> To be activated in future conversations → Purpose &amp; Meaning</w:t>
      </w:r>
    </w:p>
    <w:p w:rsidR="00000000" w:rsidDel="00000000" w:rsidP="00000000" w:rsidRDefault="00000000" w:rsidRPr="00000000" w14:paraId="00000033">
      <w:pPr>
        <w:numPr>
          <w:ilvl w:val="0"/>
          <w:numId w:val="1"/>
        </w:numPr>
        <w:spacing w:after="240" w:before="0" w:beforeAutospacing="0" w:lineRule="auto"/>
        <w:ind w:left="720" w:hanging="360"/>
      </w:pPr>
      <w:r w:rsidDel="00000000" w:rsidR="00000000" w:rsidRPr="00000000">
        <w:rPr>
          <w:b w:val="1"/>
          <w:rtl w:val="0"/>
        </w:rPr>
        <w:t xml:space="preserve">Integration complete:</w:t>
      </w:r>
      <w:r w:rsidDel="00000000" w:rsidR="00000000" w:rsidRPr="00000000">
        <w:rPr>
          <w:rFonts w:ascii="Arial Unicode MS" w:cs="Arial Unicode MS" w:eastAsia="Arial Unicode MS" w:hAnsi="Arial Unicode MS"/>
          <w:rtl w:val="0"/>
        </w:rPr>
        <w:t xml:space="preserve"> Closure + memory tag → Integration Agent</w:t>
      </w:r>
    </w:p>
    <w:p w:rsidR="00000000" w:rsidDel="00000000" w:rsidP="00000000" w:rsidRDefault="00000000" w:rsidRPr="00000000" w14:paraId="0000003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