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197E" w14:textId="5C9F2AD7" w:rsidR="00E141DD" w:rsidRPr="00E141DD" w:rsidRDefault="00C7008F" w:rsidP="00E141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ETH MIKE </w:t>
      </w:r>
      <w:r w:rsidR="00093629" w:rsidRPr="00E141DD">
        <w:rPr>
          <w:b/>
          <w:bCs/>
          <w:sz w:val="24"/>
          <w:szCs w:val="24"/>
        </w:rPr>
        <w:t xml:space="preserve">Trouble-shooting guide </w:t>
      </w:r>
    </w:p>
    <w:p w14:paraId="279D10F4" w14:textId="2B1166B7" w:rsidR="00093629" w:rsidRPr="00E141DD" w:rsidRDefault="00093629" w:rsidP="00E141DD">
      <w:pPr>
        <w:rPr>
          <w:b/>
          <w:bCs/>
          <w:sz w:val="24"/>
          <w:szCs w:val="24"/>
          <w:u w:val="single"/>
        </w:rPr>
      </w:pPr>
      <w:r w:rsidRPr="00E141DD">
        <w:rPr>
          <w:sz w:val="24"/>
          <w:szCs w:val="24"/>
          <w:u w:val="single"/>
        </w:rPr>
        <w:t xml:space="preserve">Software disconnects from </w:t>
      </w:r>
      <w:r w:rsidR="00E141DD" w:rsidRPr="00E141DD">
        <w:rPr>
          <w:sz w:val="24"/>
          <w:szCs w:val="24"/>
          <w:u w:val="single"/>
        </w:rPr>
        <w:t>h</w:t>
      </w:r>
      <w:r w:rsidRPr="00E141DD">
        <w:rPr>
          <w:sz w:val="24"/>
          <w:szCs w:val="24"/>
          <w:u w:val="single"/>
        </w:rPr>
        <w:t>ardware</w:t>
      </w:r>
    </w:p>
    <w:p w14:paraId="55040CD2" w14:textId="7E6D15B9" w:rsidR="00E141DD" w:rsidRDefault="00503101" w:rsidP="00E141DD">
      <w:pPr>
        <w:rPr>
          <w:sz w:val="24"/>
          <w:szCs w:val="24"/>
          <w:lang w:val="de-CH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7540B" wp14:editId="08C361C3">
                <wp:simplePos x="0" y="0"/>
                <wp:positionH relativeFrom="column">
                  <wp:posOffset>4165338</wp:posOffset>
                </wp:positionH>
                <wp:positionV relativeFrom="paragraph">
                  <wp:posOffset>168474</wp:posOffset>
                </wp:positionV>
                <wp:extent cx="304258" cy="116885"/>
                <wp:effectExtent l="38100" t="0" r="19685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258" cy="11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BE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8pt;margin-top:13.25pt;width:23.95pt;height: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5BE62" wp14:editId="2A335F37">
                <wp:simplePos x="0" y="0"/>
                <wp:positionH relativeFrom="column">
                  <wp:posOffset>4456241</wp:posOffset>
                </wp:positionH>
                <wp:positionV relativeFrom="paragraph">
                  <wp:posOffset>3690</wp:posOffset>
                </wp:positionV>
                <wp:extent cx="875397" cy="255686"/>
                <wp:effectExtent l="0" t="0" r="2032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397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20F7B" w14:textId="098009A6" w:rsidR="00503101" w:rsidRPr="00503101" w:rsidRDefault="00503101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Hauptmenü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5BE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0.9pt;margin-top:.3pt;width:68.95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" fillcolor="white [3201]" strokeweight=".5pt">
                <v:textbox>
                  <w:txbxContent>
                    <w:p w14:paraId="58620F7B" w14:textId="098009A6" w:rsidR="00503101" w:rsidRPr="00503101" w:rsidRDefault="00503101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Hauptmenü</w:t>
                      </w:r>
                    </w:p>
                  </w:txbxContent>
                </v:textbox>
              </v:shape>
            </w:pict>
          </mc:Fallback>
        </mc:AlternateContent>
      </w:r>
      <w:r w:rsidR="00612D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36A02" wp14:editId="01AC13E1">
                <wp:simplePos x="0" y="0"/>
                <wp:positionH relativeFrom="column">
                  <wp:posOffset>3756830</wp:posOffset>
                </wp:positionH>
                <wp:positionV relativeFrom="paragraph">
                  <wp:posOffset>379588</wp:posOffset>
                </wp:positionV>
                <wp:extent cx="556067" cy="429370"/>
                <wp:effectExtent l="0" t="0" r="158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067" cy="429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6BC82" id="Oval 3" o:spid="_x0000_s1026" style="position:absolute;margin-left:295.8pt;margin-top:29.9pt;width:43.8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093629">
        <w:rPr>
          <w:noProof/>
        </w:rPr>
        <w:drawing>
          <wp:inline distT="0" distB="0" distL="0" distR="0" wp14:anchorId="4474CF2B" wp14:editId="528C077E">
            <wp:extent cx="4312693" cy="24377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805" cy="24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9357" w14:textId="1EDE8FE3" w:rsidR="00C7008F" w:rsidRDefault="00C7008F" w:rsidP="00E141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that the USB cable is connected (connecting the robot with the tablet). </w:t>
      </w:r>
    </w:p>
    <w:p w14:paraId="441E5264" w14:textId="478EB8A6" w:rsidR="00E141DD" w:rsidRDefault="00E141DD" w:rsidP="00E14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41DD">
        <w:rPr>
          <w:sz w:val="24"/>
          <w:szCs w:val="24"/>
        </w:rPr>
        <w:t>Restart hardware (</w:t>
      </w:r>
      <w:r>
        <w:rPr>
          <w:sz w:val="24"/>
          <w:szCs w:val="24"/>
        </w:rPr>
        <w:t xml:space="preserve">turn the switch on the side </w:t>
      </w:r>
      <w:r w:rsidR="00EC7B26">
        <w:rPr>
          <w:sz w:val="24"/>
          <w:szCs w:val="24"/>
        </w:rPr>
        <w:t xml:space="preserve">of the robot </w:t>
      </w:r>
      <w:r>
        <w:rPr>
          <w:sz w:val="24"/>
          <w:szCs w:val="24"/>
        </w:rPr>
        <w:t xml:space="preserve">on and off) </w:t>
      </w:r>
    </w:p>
    <w:p w14:paraId="5C045B05" w14:textId="3FD27EED" w:rsidR="00E141DD" w:rsidRDefault="00E141DD" w:rsidP="00E141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41DD">
        <w:rPr>
          <w:sz w:val="24"/>
          <w:szCs w:val="24"/>
        </w:rPr>
        <w:t xml:space="preserve">Software: </w:t>
      </w:r>
      <w:r w:rsidR="00EC7B26">
        <w:rPr>
          <w:sz w:val="24"/>
          <w:szCs w:val="24"/>
        </w:rPr>
        <w:t>If you are in “</w:t>
      </w:r>
      <w:proofErr w:type="spellStart"/>
      <w:r w:rsidR="00EC7B26">
        <w:rPr>
          <w:sz w:val="24"/>
          <w:szCs w:val="24"/>
        </w:rPr>
        <w:t>Modusauswahl</w:t>
      </w:r>
      <w:proofErr w:type="spellEnd"/>
      <w:r w:rsidR="00EC7B26">
        <w:rPr>
          <w:sz w:val="24"/>
          <w:szCs w:val="24"/>
        </w:rPr>
        <w:t xml:space="preserve">”, click on </w:t>
      </w:r>
      <w:proofErr w:type="spellStart"/>
      <w:r w:rsidRPr="00E141DD">
        <w:rPr>
          <w:sz w:val="24"/>
          <w:szCs w:val="24"/>
        </w:rPr>
        <w:t>Hauptmenü</w:t>
      </w:r>
      <w:proofErr w:type="spellEnd"/>
      <w:r w:rsidRPr="00E141DD">
        <w:rPr>
          <w:sz w:val="24"/>
          <w:szCs w:val="24"/>
        </w:rPr>
        <w:t xml:space="preserve"> </w:t>
      </w:r>
      <w:r w:rsidR="00EC7B26">
        <w:rPr>
          <w:sz w:val="24"/>
          <w:szCs w:val="24"/>
        </w:rPr>
        <w:t xml:space="preserve">button and there select </w:t>
      </w:r>
      <w:proofErr w:type="spellStart"/>
      <w:r w:rsidRPr="00E141DD">
        <w:rPr>
          <w:sz w:val="24"/>
          <w:szCs w:val="24"/>
        </w:rPr>
        <w:t>Abmelden</w:t>
      </w:r>
      <w:proofErr w:type="spellEnd"/>
      <w:r w:rsidR="00503101">
        <w:rPr>
          <w:sz w:val="24"/>
          <w:szCs w:val="24"/>
        </w:rPr>
        <w:t>. W</w:t>
      </w:r>
      <w:r w:rsidRPr="00E141DD">
        <w:rPr>
          <w:sz w:val="24"/>
          <w:szCs w:val="24"/>
        </w:rPr>
        <w:t>ait for th</w:t>
      </w:r>
      <w:r>
        <w:rPr>
          <w:sz w:val="24"/>
          <w:szCs w:val="24"/>
        </w:rPr>
        <w:t>e connection icon to turn green</w:t>
      </w:r>
      <w:r w:rsidR="00725668">
        <w:rPr>
          <w:sz w:val="24"/>
          <w:szCs w:val="24"/>
        </w:rPr>
        <w:t xml:space="preserve">. </w:t>
      </w:r>
      <w:r w:rsidR="00503101">
        <w:rPr>
          <w:sz w:val="24"/>
          <w:szCs w:val="24"/>
        </w:rPr>
        <w:t>Once it runs green and i</w:t>
      </w:r>
      <w:r w:rsidR="00725668">
        <w:rPr>
          <w:sz w:val="24"/>
          <w:szCs w:val="24"/>
        </w:rPr>
        <w:t xml:space="preserve">f you were not finished with last session, click </w:t>
      </w:r>
      <w:r w:rsidR="00C7008F">
        <w:rPr>
          <w:sz w:val="24"/>
          <w:szCs w:val="24"/>
        </w:rPr>
        <w:t>“</w:t>
      </w:r>
      <w:proofErr w:type="spellStart"/>
      <w:r w:rsidR="00C7008F">
        <w:rPr>
          <w:sz w:val="24"/>
          <w:szCs w:val="24"/>
        </w:rPr>
        <w:t>Letzte</w:t>
      </w:r>
      <w:proofErr w:type="spellEnd"/>
      <w:r w:rsidR="00C7008F">
        <w:rPr>
          <w:sz w:val="24"/>
          <w:szCs w:val="24"/>
        </w:rPr>
        <w:t xml:space="preserve"> </w:t>
      </w:r>
      <w:proofErr w:type="spellStart"/>
      <w:r w:rsidR="00C7008F">
        <w:rPr>
          <w:sz w:val="24"/>
          <w:szCs w:val="24"/>
        </w:rPr>
        <w:t>Sitzung</w:t>
      </w:r>
      <w:proofErr w:type="spellEnd"/>
      <w:r w:rsidR="00C7008F">
        <w:rPr>
          <w:sz w:val="24"/>
          <w:szCs w:val="24"/>
        </w:rPr>
        <w:t xml:space="preserve"> </w:t>
      </w:r>
      <w:proofErr w:type="spellStart"/>
      <w:r w:rsidR="00C7008F">
        <w:rPr>
          <w:sz w:val="24"/>
          <w:szCs w:val="24"/>
        </w:rPr>
        <w:t>fortsetzen</w:t>
      </w:r>
      <w:proofErr w:type="spellEnd"/>
      <w:r w:rsidR="00C7008F">
        <w:rPr>
          <w:sz w:val="24"/>
          <w:szCs w:val="24"/>
        </w:rPr>
        <w:t>”</w:t>
      </w:r>
      <w:r w:rsidR="00725668">
        <w:rPr>
          <w:sz w:val="24"/>
          <w:szCs w:val="24"/>
        </w:rPr>
        <w:t xml:space="preserve"> instead of starting new session</w:t>
      </w:r>
      <w:r w:rsidR="00C7008F">
        <w:rPr>
          <w:sz w:val="24"/>
          <w:szCs w:val="24"/>
        </w:rPr>
        <w:t xml:space="preserve"> (“Neue </w:t>
      </w:r>
      <w:proofErr w:type="spellStart"/>
      <w:r w:rsidR="00C7008F">
        <w:rPr>
          <w:sz w:val="24"/>
          <w:szCs w:val="24"/>
        </w:rPr>
        <w:t>Sitzung</w:t>
      </w:r>
      <w:proofErr w:type="spellEnd"/>
      <w:r w:rsidR="00C7008F">
        <w:rPr>
          <w:sz w:val="24"/>
          <w:szCs w:val="24"/>
        </w:rPr>
        <w:t xml:space="preserve"> </w:t>
      </w:r>
      <w:proofErr w:type="spellStart"/>
      <w:r w:rsidR="00C7008F">
        <w:rPr>
          <w:sz w:val="24"/>
          <w:szCs w:val="24"/>
        </w:rPr>
        <w:t>starten</w:t>
      </w:r>
      <w:proofErr w:type="spellEnd"/>
      <w:r w:rsidR="00C7008F">
        <w:rPr>
          <w:sz w:val="24"/>
          <w:szCs w:val="24"/>
        </w:rPr>
        <w:t>”)</w:t>
      </w:r>
      <w:r w:rsidR="00725668">
        <w:rPr>
          <w:sz w:val="24"/>
          <w:szCs w:val="24"/>
        </w:rPr>
        <w:t xml:space="preserve"> with th</w:t>
      </w:r>
      <w:r w:rsidR="00503101">
        <w:rPr>
          <w:sz w:val="24"/>
          <w:szCs w:val="24"/>
        </w:rPr>
        <w:t>e</w:t>
      </w:r>
      <w:r w:rsidR="00725668">
        <w:rPr>
          <w:sz w:val="24"/>
          <w:szCs w:val="24"/>
        </w:rPr>
        <w:t xml:space="preserve"> subject code</w:t>
      </w:r>
      <w:r w:rsidR="00503101">
        <w:rPr>
          <w:sz w:val="24"/>
          <w:szCs w:val="24"/>
        </w:rPr>
        <w:t xml:space="preserve"> you were using when the robot disconnected</w:t>
      </w:r>
      <w:r w:rsidR="00725668">
        <w:rPr>
          <w:sz w:val="24"/>
          <w:szCs w:val="24"/>
        </w:rPr>
        <w:t xml:space="preserve">. </w:t>
      </w:r>
    </w:p>
    <w:p w14:paraId="7A4759E8" w14:textId="20A52685" w:rsidR="00725668" w:rsidRDefault="00725668" w:rsidP="00E141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03101">
        <w:rPr>
          <w:sz w:val="24"/>
          <w:szCs w:val="24"/>
        </w:rPr>
        <w:t>the robot disconnects</w:t>
      </w:r>
      <w:r>
        <w:rPr>
          <w:sz w:val="24"/>
          <w:szCs w:val="24"/>
        </w:rPr>
        <w:t xml:space="preserve"> during </w:t>
      </w:r>
      <w:r w:rsidR="00503101">
        <w:rPr>
          <w:sz w:val="24"/>
          <w:szCs w:val="24"/>
        </w:rPr>
        <w:t>an</w:t>
      </w:r>
      <w:r>
        <w:rPr>
          <w:sz w:val="24"/>
          <w:szCs w:val="24"/>
        </w:rPr>
        <w:t xml:space="preserve"> assessment, go back to </w:t>
      </w:r>
      <w:proofErr w:type="spellStart"/>
      <w:r>
        <w:rPr>
          <w:sz w:val="24"/>
          <w:szCs w:val="24"/>
        </w:rPr>
        <w:t>Modulauswahl</w:t>
      </w:r>
      <w:proofErr w:type="spellEnd"/>
      <w:r w:rsidR="00503101">
        <w:rPr>
          <w:sz w:val="24"/>
          <w:szCs w:val="24"/>
        </w:rPr>
        <w:t xml:space="preserve"> (click “</w:t>
      </w:r>
      <w:proofErr w:type="spellStart"/>
      <w:r w:rsidR="00503101">
        <w:rPr>
          <w:sz w:val="24"/>
          <w:szCs w:val="24"/>
        </w:rPr>
        <w:t>Zurück</w:t>
      </w:r>
      <w:proofErr w:type="spellEnd"/>
      <w:r w:rsidR="00503101">
        <w:rPr>
          <w:sz w:val="24"/>
          <w:szCs w:val="24"/>
        </w:rPr>
        <w:t>”)</w:t>
      </w:r>
      <w:r>
        <w:rPr>
          <w:sz w:val="24"/>
          <w:szCs w:val="24"/>
        </w:rPr>
        <w:t xml:space="preserve"> and wait until the icon turns green. Then repeat the assessment that was interrupted. </w:t>
      </w:r>
    </w:p>
    <w:p w14:paraId="65B2D9A9" w14:textId="5888D6EB" w:rsidR="00E141DD" w:rsidRDefault="00E141DD" w:rsidP="00E141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03101">
        <w:rPr>
          <w:sz w:val="24"/>
          <w:szCs w:val="24"/>
        </w:rPr>
        <w:t>the icon</w:t>
      </w:r>
      <w:r w:rsidR="00725668">
        <w:rPr>
          <w:sz w:val="24"/>
          <w:szCs w:val="24"/>
        </w:rPr>
        <w:t xml:space="preserve"> </w:t>
      </w:r>
      <w:r>
        <w:rPr>
          <w:sz w:val="24"/>
          <w:szCs w:val="24"/>
        </w:rPr>
        <w:t>doesn’t turn green</w:t>
      </w:r>
      <w:r w:rsidR="00503101">
        <w:rPr>
          <w:sz w:val="24"/>
          <w:szCs w:val="24"/>
        </w:rPr>
        <w:t xml:space="preserve"> after you have tried steps 1-4</w:t>
      </w:r>
      <w:r>
        <w:rPr>
          <w:sz w:val="24"/>
          <w:szCs w:val="24"/>
        </w:rPr>
        <w:t>, close the application (click “</w:t>
      </w:r>
      <w:proofErr w:type="spellStart"/>
      <w:r>
        <w:rPr>
          <w:sz w:val="24"/>
          <w:szCs w:val="24"/>
        </w:rPr>
        <w:t>Beenden</w:t>
      </w:r>
      <w:proofErr w:type="spellEnd"/>
      <w:r>
        <w:rPr>
          <w:sz w:val="24"/>
          <w:szCs w:val="24"/>
        </w:rPr>
        <w:t>”</w:t>
      </w:r>
      <w:r w:rsidR="00503101">
        <w:rPr>
          <w:sz w:val="24"/>
          <w:szCs w:val="24"/>
        </w:rPr>
        <w:t xml:space="preserve"> in “</w:t>
      </w:r>
      <w:proofErr w:type="spellStart"/>
      <w:r w:rsidR="00503101">
        <w:rPr>
          <w:sz w:val="24"/>
          <w:szCs w:val="24"/>
        </w:rPr>
        <w:t>Hauptmenü</w:t>
      </w:r>
      <w:proofErr w:type="spellEnd"/>
      <w:r w:rsidR="00503101">
        <w:rPr>
          <w:sz w:val="24"/>
          <w:szCs w:val="24"/>
        </w:rPr>
        <w:t>”</w:t>
      </w:r>
      <w:r w:rsidR="00725668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30F3DFD8" w14:textId="70C618FB" w:rsidR="00725668" w:rsidRDefault="00725668" w:rsidP="007256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Restart the robot again. </w:t>
      </w:r>
    </w:p>
    <w:p w14:paraId="2ED369E5" w14:textId="4BD7EC27" w:rsidR="00725668" w:rsidRPr="00725668" w:rsidRDefault="00725668" w:rsidP="007256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the application. </w:t>
      </w:r>
      <w:r w:rsidRPr="00725668">
        <w:rPr>
          <w:sz w:val="24"/>
          <w:szCs w:val="24"/>
        </w:rPr>
        <w:t xml:space="preserve"> </w:t>
      </w:r>
      <w:r w:rsidR="00C7008F">
        <w:rPr>
          <w:sz w:val="24"/>
          <w:szCs w:val="24"/>
        </w:rPr>
        <w:t>Insert subject code and click “</w:t>
      </w:r>
      <w:proofErr w:type="spellStart"/>
      <w:r w:rsidR="00C7008F">
        <w:rPr>
          <w:sz w:val="24"/>
          <w:szCs w:val="24"/>
        </w:rPr>
        <w:t>Letzte</w:t>
      </w:r>
      <w:proofErr w:type="spellEnd"/>
      <w:r w:rsidR="00C7008F">
        <w:rPr>
          <w:sz w:val="24"/>
          <w:szCs w:val="24"/>
        </w:rPr>
        <w:t xml:space="preserve"> </w:t>
      </w:r>
      <w:proofErr w:type="spellStart"/>
      <w:r w:rsidR="00C7008F">
        <w:rPr>
          <w:sz w:val="24"/>
          <w:szCs w:val="24"/>
        </w:rPr>
        <w:t>Sitzung</w:t>
      </w:r>
      <w:proofErr w:type="spellEnd"/>
      <w:r w:rsidR="00C7008F">
        <w:rPr>
          <w:sz w:val="24"/>
          <w:szCs w:val="24"/>
        </w:rPr>
        <w:t xml:space="preserve"> </w:t>
      </w:r>
      <w:proofErr w:type="spellStart"/>
      <w:r w:rsidR="00C7008F">
        <w:rPr>
          <w:sz w:val="24"/>
          <w:szCs w:val="24"/>
        </w:rPr>
        <w:t>fortsetzen</w:t>
      </w:r>
      <w:proofErr w:type="spellEnd"/>
      <w:r w:rsidR="00C7008F">
        <w:rPr>
          <w:sz w:val="24"/>
          <w:szCs w:val="24"/>
        </w:rPr>
        <w:t>”</w:t>
      </w:r>
      <w:bookmarkStart w:id="0" w:name="_GoBack"/>
      <w:bookmarkEnd w:id="0"/>
      <w:r w:rsidR="00C7008F">
        <w:rPr>
          <w:sz w:val="24"/>
          <w:szCs w:val="24"/>
        </w:rPr>
        <w:t xml:space="preserve">. </w:t>
      </w:r>
    </w:p>
    <w:p w14:paraId="6036B809" w14:textId="2E3F1DD8" w:rsidR="00503101" w:rsidRDefault="00503101" w:rsidP="00E141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A523E30" w14:textId="7825025F" w:rsidR="00093629" w:rsidRPr="00612D75" w:rsidRDefault="00093629" w:rsidP="00E141DD">
      <w:pPr>
        <w:rPr>
          <w:sz w:val="24"/>
          <w:szCs w:val="24"/>
          <w:u w:val="single"/>
        </w:rPr>
      </w:pPr>
      <w:r w:rsidRPr="00612D75">
        <w:rPr>
          <w:sz w:val="24"/>
          <w:szCs w:val="24"/>
          <w:u w:val="single"/>
        </w:rPr>
        <w:lastRenderedPageBreak/>
        <w:t xml:space="preserve">Software crushes </w:t>
      </w:r>
    </w:p>
    <w:p w14:paraId="48F09CAC" w14:textId="3929ED17" w:rsidR="00E141DD" w:rsidRDefault="00612D75" w:rsidP="00E141DD">
      <w:pPr>
        <w:rPr>
          <w:sz w:val="24"/>
          <w:szCs w:val="24"/>
        </w:rPr>
      </w:pPr>
      <w:r w:rsidRPr="00612D75">
        <w:rPr>
          <w:sz w:val="24"/>
          <w:szCs w:val="24"/>
        </w:rPr>
        <w:t>In cas</w:t>
      </w:r>
      <w:r>
        <w:rPr>
          <w:sz w:val="24"/>
          <w:szCs w:val="24"/>
        </w:rPr>
        <w:t>e the software application suddenly closes, open it again and you will see the following pop-up. Confirm with “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” that you would like to continue and you will get back to where you were before the shutdown. </w:t>
      </w:r>
    </w:p>
    <w:p w14:paraId="44C2F021" w14:textId="685A1E1B" w:rsidR="00725668" w:rsidRPr="00725668" w:rsidRDefault="00612D75" w:rsidP="0072566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749D7" wp14:editId="6817FE6C">
                <wp:simplePos x="0" y="0"/>
                <wp:positionH relativeFrom="column">
                  <wp:posOffset>1127789</wp:posOffset>
                </wp:positionH>
                <wp:positionV relativeFrom="paragraph">
                  <wp:posOffset>721526</wp:posOffset>
                </wp:positionV>
                <wp:extent cx="2353448" cy="1152939"/>
                <wp:effectExtent l="0" t="0" r="2794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448" cy="11529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2FFF2" id="Oval 4" o:spid="_x0000_s1026" style="position:absolute;margin-left:88.8pt;margin-top:56.8pt;width:185.3pt;height: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DCE97EC" wp14:editId="1D419605">
            <wp:extent cx="4595854" cy="25821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25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68" w:rsidRPr="0072566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64FB3" w14:textId="77777777" w:rsidR="005F4F70" w:rsidRDefault="005F4F70" w:rsidP="00093629">
      <w:pPr>
        <w:spacing w:after="0" w:line="240" w:lineRule="auto"/>
      </w:pPr>
      <w:r>
        <w:separator/>
      </w:r>
    </w:p>
  </w:endnote>
  <w:endnote w:type="continuationSeparator" w:id="0">
    <w:p w14:paraId="107576F5" w14:textId="77777777" w:rsidR="005F4F70" w:rsidRDefault="005F4F70" w:rsidP="0009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444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B74BD" w14:textId="78C9FCB8" w:rsidR="00503101" w:rsidRDefault="00503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5E635" w14:textId="77777777" w:rsidR="00503101" w:rsidRDefault="00503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23307" w14:textId="77777777" w:rsidR="005F4F70" w:rsidRDefault="005F4F70" w:rsidP="00093629">
      <w:pPr>
        <w:spacing w:after="0" w:line="240" w:lineRule="auto"/>
      </w:pPr>
      <w:r>
        <w:separator/>
      </w:r>
    </w:p>
  </w:footnote>
  <w:footnote w:type="continuationSeparator" w:id="0">
    <w:p w14:paraId="61782DEE" w14:textId="77777777" w:rsidR="005F4F70" w:rsidRDefault="005F4F70" w:rsidP="00093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166CC" w14:textId="3564B393" w:rsidR="00093629" w:rsidRDefault="00093629">
    <w:pPr>
      <w:pStyle w:val="Header"/>
    </w:pPr>
    <w:r>
      <w:t>ETH MIKE Documentation</w:t>
    </w:r>
    <w:r>
      <w:ptab w:relativeTo="margin" w:alignment="center" w:leader="none"/>
    </w:r>
    <w:r>
      <w:ptab w:relativeTo="margin" w:alignment="right" w:leader="none"/>
    </w:r>
    <w:r>
      <w:t>2</w:t>
    </w:r>
    <w:r w:rsidR="00503101">
      <w:t>9</w:t>
    </w:r>
    <w:r>
      <w:t>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D67EE"/>
    <w:multiLevelType w:val="hybridMultilevel"/>
    <w:tmpl w:val="62803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F4DDE"/>
    <w:multiLevelType w:val="hybridMultilevel"/>
    <w:tmpl w:val="24D09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38FC"/>
    <w:multiLevelType w:val="hybridMultilevel"/>
    <w:tmpl w:val="1B54D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4845"/>
    <w:multiLevelType w:val="hybridMultilevel"/>
    <w:tmpl w:val="602E3294"/>
    <w:lvl w:ilvl="0" w:tplc="17300B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29"/>
    <w:rsid w:val="00093629"/>
    <w:rsid w:val="00157D7D"/>
    <w:rsid w:val="001B5B4E"/>
    <w:rsid w:val="00431D2F"/>
    <w:rsid w:val="00503101"/>
    <w:rsid w:val="005F4F70"/>
    <w:rsid w:val="00612D75"/>
    <w:rsid w:val="00725668"/>
    <w:rsid w:val="0073222E"/>
    <w:rsid w:val="00950F83"/>
    <w:rsid w:val="00C7008F"/>
    <w:rsid w:val="00E141DD"/>
    <w:rsid w:val="00E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1FBC"/>
  <w15:chartTrackingRefBased/>
  <w15:docId w15:val="{15E75FC4-A643-41C6-BCDC-D4253623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6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93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629"/>
    <w:rPr>
      <w:lang w:val="en-GB"/>
    </w:rPr>
  </w:style>
  <w:style w:type="paragraph" w:styleId="ListParagraph">
    <w:name w:val="List Paragraph"/>
    <w:basedOn w:val="Normal"/>
    <w:uiPriority w:val="34"/>
    <w:qFormat/>
    <w:rsid w:val="0009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Zbytniewska  Monika</cp:lastModifiedBy>
  <cp:revision>4</cp:revision>
  <cp:lastPrinted>2020-10-29T13:28:00Z</cp:lastPrinted>
  <dcterms:created xsi:type="dcterms:W3CDTF">2020-10-22T08:12:00Z</dcterms:created>
  <dcterms:modified xsi:type="dcterms:W3CDTF">2020-10-29T13:29:00Z</dcterms:modified>
</cp:coreProperties>
</file>