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88F5" w14:textId="54203240" w:rsidR="00F11233" w:rsidRPr="00105748" w:rsidRDefault="00F11233">
      <w:pPr>
        <w:rPr>
          <w:rFonts w:ascii="Times New Roman" w:hAnsi="Times New Roman" w:cs="Times New Roman"/>
          <w:color w:val="0070C0"/>
          <w:u w:val="single"/>
        </w:rPr>
      </w:pPr>
      <w:r w:rsidRPr="00105748">
        <w:rPr>
          <w:rFonts w:ascii="Times New Roman" w:hAnsi="Times New Roman" w:cs="Times New Roman"/>
          <w:color w:val="0070C0"/>
          <w:sz w:val="36"/>
          <w:szCs w:val="36"/>
          <w:u w:val="single"/>
        </w:rPr>
        <w:t>Nom de projet</w:t>
      </w:r>
      <w:r w:rsidRPr="00105748">
        <w:rPr>
          <w:rFonts w:ascii="Times New Roman" w:hAnsi="Times New Roman" w:cs="Times New Roman"/>
          <w:color w:val="0070C0"/>
          <w:u w:val="single"/>
        </w:rPr>
        <w:t> :</w:t>
      </w:r>
    </w:p>
    <w:p w14:paraId="6EAACF7D" w14:textId="2B864849" w:rsidR="005C61A5" w:rsidRPr="00F11233" w:rsidRDefault="00BD6C10" w:rsidP="00BD6C10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C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5748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shd w:val="clear" w:color="auto" w:fill="FFFFFF"/>
        </w:rPr>
        <w:t>Guichet Automatique</w:t>
      </w:r>
    </w:p>
    <w:p w14:paraId="1D53D46A" w14:textId="177AEE70" w:rsidR="00F11233" w:rsidRPr="00105748" w:rsidRDefault="00F11233">
      <w:pPr>
        <w:rPr>
          <w:rFonts w:ascii="Times New Roman" w:hAnsi="Times New Roman" w:cs="Times New Roman"/>
          <w:color w:val="0070C0"/>
          <w:u w:val="single"/>
        </w:rPr>
      </w:pPr>
      <w:r w:rsidRPr="00105748">
        <w:rPr>
          <w:rFonts w:ascii="Times New Roman" w:hAnsi="Times New Roman" w:cs="Times New Roman"/>
          <w:color w:val="0070C0"/>
          <w:sz w:val="36"/>
          <w:szCs w:val="36"/>
          <w:u w:val="single"/>
        </w:rPr>
        <w:t>Description </w:t>
      </w:r>
      <w:r w:rsidRPr="00105748">
        <w:rPr>
          <w:rFonts w:ascii="Times New Roman" w:hAnsi="Times New Roman" w:cs="Times New Roman"/>
          <w:color w:val="0070C0"/>
          <w:u w:val="single"/>
        </w:rPr>
        <w:t xml:space="preserve">:  </w:t>
      </w:r>
    </w:p>
    <w:p w14:paraId="5D336BB9" w14:textId="16BF5FB1" w:rsidR="00C03D6C" w:rsidRPr="00BD6C10" w:rsidRDefault="00105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 programme est une implémentation d’</w:t>
      </w:r>
      <w:r w:rsidR="00BD6C10" w:rsidRPr="00BD6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un guichet </w:t>
      </w:r>
      <w:r w:rsidR="006D1CE4" w:rsidRPr="00BD6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automatique </w:t>
      </w:r>
      <w:r w:rsidR="006D1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</w:t>
      </w:r>
      <w:r w:rsidR="00D63A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D6C10" w:rsidRPr="00BD6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sauvegard</w:t>
      </w:r>
      <w:r w:rsidR="00D63A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="00BD6C10" w:rsidRPr="00BD6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F4E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r w:rsidR="001F4E43" w:rsidRPr="00BD6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 données</w:t>
      </w:r>
      <w:r w:rsidR="00BD6C10" w:rsidRPr="00BD6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encryptées </w:t>
      </w:r>
      <w:r w:rsidR="00BD6C10" w:rsidRPr="00BD6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dans un fichier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 </w:t>
      </w:r>
      <w:r w:rsidR="00BD6C10" w:rsidRPr="00105748">
        <w:rPr>
          <w:rFonts w:ascii="Times New Roman" w:hAnsi="Times New Roman" w:cs="Times New Roman"/>
          <w:sz w:val="28"/>
          <w:szCs w:val="28"/>
          <w:shd w:val="clear" w:color="auto" w:fill="FFFFFF"/>
        </w:rPr>
        <w:t>bd.txt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»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shd w:val="clear" w:color="auto" w:fill="FFFFFF"/>
        </w:rPr>
        <w:t>.</w:t>
      </w:r>
    </w:p>
    <w:p w14:paraId="67612281" w14:textId="5C998623" w:rsidR="002E5240" w:rsidRDefault="001057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Notre </w:t>
      </w:r>
      <w:r w:rsidR="002E5240">
        <w:rPr>
          <w:rFonts w:ascii="Times New Roman" w:hAnsi="Times New Roman" w:cs="Times New Roman"/>
          <w:sz w:val="28"/>
          <w:szCs w:val="28"/>
        </w:rPr>
        <w:t xml:space="preserve">base de données </w:t>
      </w:r>
      <w:r w:rsidR="00E148E8">
        <w:rPr>
          <w:rFonts w:ascii="Times New Roman" w:hAnsi="Times New Roman" w:cs="Times New Roman"/>
          <w:sz w:val="28"/>
          <w:szCs w:val="28"/>
        </w:rPr>
        <w:t xml:space="preserve">initialisée par les </w:t>
      </w:r>
      <w:r w:rsidR="00E148E8">
        <w:rPr>
          <w:rFonts w:ascii="Times New Roman" w:hAnsi="Times New Roman" w:cs="Times New Roman"/>
          <w:sz w:val="28"/>
          <w:szCs w:val="28"/>
          <w:shd w:val="clear" w:color="auto" w:fill="FFFFFF"/>
        </w:rPr>
        <w:t>informations</w:t>
      </w:r>
      <w:r w:rsidR="002E52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suivantes</w:t>
      </w:r>
      <w:r w:rsidR="00E148E8">
        <w:rPr>
          <w:rFonts w:ascii="Times New Roman" w:hAnsi="Times New Roman" w:cs="Times New Roman"/>
          <w:sz w:val="28"/>
          <w:szCs w:val="28"/>
          <w:shd w:val="clear" w:color="auto" w:fill="FFFFFF"/>
        </w:rPr>
        <w:t> :</w:t>
      </w:r>
      <w:r w:rsidR="002E52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tbl>
      <w:tblPr>
        <w:tblW w:w="10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432"/>
        <w:gridCol w:w="1727"/>
        <w:gridCol w:w="1829"/>
        <w:gridCol w:w="2055"/>
        <w:gridCol w:w="1286"/>
      </w:tblGrid>
      <w:tr w:rsidR="002E5240" w:rsidRPr="002E5240" w14:paraId="36CC4225" w14:textId="77777777" w:rsidTr="002E5240">
        <w:trPr>
          <w:trHeight w:val="242"/>
        </w:trPr>
        <w:tc>
          <w:tcPr>
            <w:tcW w:w="0" w:type="auto"/>
            <w:shd w:val="clear" w:color="auto" w:fill="FFFFFF"/>
            <w:vAlign w:val="center"/>
            <w:hideMark/>
          </w:tcPr>
          <w:p w14:paraId="7F7F623B" w14:textId="77777777" w:rsidR="002E5240" w:rsidRPr="002E5240" w:rsidRDefault="002E5240" w:rsidP="002E52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  <w:t>Numéro_de_compte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8735C" w14:textId="77777777" w:rsidR="002E5240" w:rsidRPr="002E5240" w:rsidRDefault="002E5240" w:rsidP="002E52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  <w:t>Mot_de_passe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E690F" w14:textId="77777777" w:rsidR="002E5240" w:rsidRPr="002E5240" w:rsidRDefault="002E5240" w:rsidP="002E52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  <w:t>Montant_chèque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316014" w14:textId="77777777" w:rsidR="002E5240" w:rsidRPr="002E5240" w:rsidRDefault="002E5240" w:rsidP="002E52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  <w:t>Montant_épargne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3FD462" w14:textId="77777777" w:rsidR="002E5240" w:rsidRPr="002E5240" w:rsidRDefault="002E5240" w:rsidP="002E52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  <w:t>Montant_placement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3637B" w14:textId="77777777" w:rsidR="002E5240" w:rsidRPr="002E5240" w:rsidRDefault="002E5240" w:rsidP="002E52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CA"/>
              </w:rPr>
              <w:t>Taux_intérêt</w:t>
            </w:r>
          </w:p>
        </w:tc>
      </w:tr>
      <w:tr w:rsidR="002E5240" w:rsidRPr="002E5240" w14:paraId="5C7061B5" w14:textId="77777777" w:rsidTr="002E5240">
        <w:trPr>
          <w:trHeight w:val="229"/>
        </w:trPr>
        <w:tc>
          <w:tcPr>
            <w:tcW w:w="0" w:type="auto"/>
            <w:shd w:val="clear" w:color="auto" w:fill="FFFFFF"/>
            <w:vAlign w:val="center"/>
            <w:hideMark/>
          </w:tcPr>
          <w:p w14:paraId="551264D3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1234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2D542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voiture1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C2051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608703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851C9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10 000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661BE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1.8%</w:t>
            </w:r>
          </w:p>
        </w:tc>
      </w:tr>
      <w:tr w:rsidR="002E5240" w:rsidRPr="002E5240" w14:paraId="615914E7" w14:textId="77777777" w:rsidTr="002E5240">
        <w:trPr>
          <w:trHeight w:val="242"/>
        </w:trPr>
        <w:tc>
          <w:tcPr>
            <w:tcW w:w="0" w:type="auto"/>
            <w:shd w:val="clear" w:color="auto" w:fill="FFFFFF"/>
            <w:vAlign w:val="center"/>
            <w:hideMark/>
          </w:tcPr>
          <w:p w14:paraId="5E61329F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3456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FDDBE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chat123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AB604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3571D3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2000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C723C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25 000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9745AE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3%</w:t>
            </w:r>
          </w:p>
        </w:tc>
      </w:tr>
      <w:tr w:rsidR="002E5240" w:rsidRPr="002E5240" w14:paraId="55D00D05" w14:textId="77777777" w:rsidTr="002E5240">
        <w:trPr>
          <w:trHeight w:val="229"/>
        </w:trPr>
        <w:tc>
          <w:tcPr>
            <w:tcW w:w="0" w:type="auto"/>
            <w:shd w:val="clear" w:color="auto" w:fill="FFFFFF"/>
            <w:vAlign w:val="center"/>
            <w:hideMark/>
          </w:tcPr>
          <w:p w14:paraId="3183C2F4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3333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AC6BC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1234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6E7B3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389DB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C6982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8569F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15%</w:t>
            </w:r>
          </w:p>
        </w:tc>
      </w:tr>
      <w:tr w:rsidR="002E5240" w:rsidRPr="002E5240" w14:paraId="45170AE6" w14:textId="77777777" w:rsidTr="002E5240">
        <w:trPr>
          <w:trHeight w:val="242"/>
        </w:trPr>
        <w:tc>
          <w:tcPr>
            <w:tcW w:w="0" w:type="auto"/>
            <w:shd w:val="clear" w:color="auto" w:fill="FFFFFF"/>
            <w:vAlign w:val="center"/>
            <w:hideMark/>
          </w:tcPr>
          <w:p w14:paraId="29904B04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A95E6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admin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7549F0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A22434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39237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D3214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  <w:r w:rsidRPr="002E5240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  <w:t>0%</w:t>
            </w:r>
          </w:p>
        </w:tc>
      </w:tr>
      <w:tr w:rsidR="002E5240" w:rsidRPr="002E5240" w14:paraId="5A54F6A0" w14:textId="77777777" w:rsidTr="002E5240">
        <w:trPr>
          <w:trHeight w:val="181"/>
        </w:trPr>
        <w:tc>
          <w:tcPr>
            <w:tcW w:w="0" w:type="auto"/>
            <w:shd w:val="clear" w:color="auto" w:fill="FFFFFF"/>
            <w:vAlign w:val="center"/>
          </w:tcPr>
          <w:p w14:paraId="1F5FE098" w14:textId="77777777" w:rsid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</w:p>
          <w:p w14:paraId="7E17E916" w14:textId="0F2FF68D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655F862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26D07F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B196C94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9675ECE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ACD430" w14:textId="77777777" w:rsidR="002E5240" w:rsidRPr="002E5240" w:rsidRDefault="002E5240" w:rsidP="002E52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CA"/>
              </w:rPr>
            </w:pPr>
          </w:p>
        </w:tc>
      </w:tr>
    </w:tbl>
    <w:p w14:paraId="4BA12389" w14:textId="77777777" w:rsidR="00A77629" w:rsidRDefault="002E5240" w:rsidP="00FA01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fonction d’encryptage consiste à </w:t>
      </w:r>
      <w:r w:rsidR="00A77629">
        <w:rPr>
          <w:rFonts w:ascii="Times New Roman" w:hAnsi="Times New Roman" w:cs="Times New Roman"/>
          <w:sz w:val="28"/>
          <w:szCs w:val="28"/>
        </w:rPr>
        <w:t>permuter les éléments des listes suivantes :</w:t>
      </w:r>
    </w:p>
    <w:p w14:paraId="761ECE9C" w14:textId="5F3CD35D" w:rsidR="001F4E43" w:rsidRPr="001F4E43" w:rsidRDefault="00135EF1" w:rsidP="001F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CA" w:eastAsia="en-CA"/>
        </w:rPr>
      </w:pPr>
      <w:bookmarkStart w:id="0" w:name="_Hlk102233034"/>
      <w:r w:rsidRPr="001F4E4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CA" w:eastAsia="en-CA"/>
        </w:rPr>
        <w:t>letters</w:t>
      </w:r>
      <w:r w:rsidR="001F4E43" w:rsidRPr="001F4E4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CA" w:eastAsia="en-CA"/>
        </w:rPr>
        <w:t xml:space="preserve"> </w:t>
      </w:r>
      <w:r w:rsidRPr="001F4E4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CA" w:eastAsia="en-CA"/>
        </w:rPr>
        <w:t>= [</w:t>
      </w:r>
      <w:r w:rsidR="001F4E43" w:rsidRPr="001F4E4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CA" w:eastAsia="en-CA"/>
        </w:rPr>
        <w:t>"a","b","c","d","e","f","g","h","i","j","k","l","m",</w:t>
      </w:r>
    </w:p>
    <w:p w14:paraId="16E93AD9" w14:textId="77777777" w:rsidR="001F4E43" w:rsidRPr="001F4E43" w:rsidRDefault="001F4E43" w:rsidP="001F4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</w:pPr>
      <w:r w:rsidRPr="001F4E4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CA" w:eastAsia="en-CA"/>
        </w:rPr>
        <w:t xml:space="preserve">                      </w:t>
      </w:r>
      <w:r w:rsidRPr="001F4E4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"n","o","p","q","r","s","t","u","v","w","x","y","z"]</w:t>
      </w:r>
    </w:p>
    <w:p w14:paraId="0BE34468" w14:textId="13555171" w:rsidR="00135EF1" w:rsidRPr="00135EF1" w:rsidRDefault="00135EF1" w:rsidP="00135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</w:pPr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Nombres</w:t>
      </w:r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 xml:space="preserve"> </w:t>
      </w:r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= [</w:t>
      </w:r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'+','}',</w:t>
      </w:r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’ {</w:t>
      </w:r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',']',</w:t>
      </w:r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’ [</w:t>
      </w:r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',')',</w:t>
      </w:r>
      <w:proofErr w:type="gramStart"/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'(</w:t>
      </w:r>
      <w:proofErr w:type="gramEnd"/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','*','&amp;','?','%','$','#','@',</w:t>
      </w:r>
    </w:p>
    <w:p w14:paraId="28C3F025" w14:textId="77777777" w:rsidR="00135EF1" w:rsidRPr="00135EF1" w:rsidRDefault="00135EF1" w:rsidP="00135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</w:pPr>
      <w:r w:rsidRPr="00135EF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                    '!','/','9','8','7','6','5','4','3','2','1','0']</w:t>
      </w:r>
    </w:p>
    <w:p w14:paraId="17B85233" w14:textId="77777777" w:rsidR="00A77629" w:rsidRPr="00135EF1" w:rsidRDefault="00A77629">
      <w:pP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</w:p>
    <w:bookmarkEnd w:id="0"/>
    <w:p w14:paraId="77B248E2" w14:textId="73C902B3" w:rsidR="002E5240" w:rsidRPr="006249F9" w:rsidRDefault="006D1CE4" w:rsidP="00FA01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Pour</w:t>
      </w:r>
      <w:r w:rsidR="00A77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ouvrir le programme </w:t>
      </w:r>
      <w:r w:rsidR="00AA75A3">
        <w:rPr>
          <w:rFonts w:ascii="Times New Roman" w:hAnsi="Times New Roman" w:cs="Times New Roman"/>
          <w:color w:val="000000" w:themeColor="text1"/>
          <w:sz w:val="28"/>
          <w:szCs w:val="28"/>
        </w:rPr>
        <w:t>l’utilisateur est appelé</w:t>
      </w:r>
      <w:r w:rsidR="00E54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7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à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login</w:t>
      </w:r>
      <w:r w:rsidR="00A77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avec </w:t>
      </w:r>
      <w:r w:rsidR="00AA75A3">
        <w:rPr>
          <w:rFonts w:ascii="Times New Roman" w:hAnsi="Times New Roman" w:cs="Times New Roman"/>
          <w:color w:val="000000" w:themeColor="text1"/>
          <w:sz w:val="28"/>
          <w:szCs w:val="28"/>
        </w:rPr>
        <w:t>son numéro de compte</w:t>
      </w:r>
      <w:r w:rsidR="00AA75A3" w:rsidRPr="00AA75A3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AA75A3" w:rsidRPr="00AA75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à 4 </w:t>
      </w:r>
      <w:r w:rsidRPr="00AA75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chiffres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</w:t>
      </w:r>
      <w:r w:rsidR="00AA7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son mot de passe</w:t>
      </w:r>
      <w:r w:rsidR="00AA75A3" w:rsidRPr="00AA75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si les informations </w:t>
      </w:r>
      <w:r w:rsidR="00171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ne </w:t>
      </w:r>
      <w:r w:rsidR="00AA75A3" w:rsidRPr="00AA75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sont</w:t>
      </w:r>
      <w:r w:rsidR="00171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pas correctes il a la chance de trois essais ou le programme se ferme automatiquement</w:t>
      </w:r>
      <w:r w:rsidR="00AA75A3" w:rsidRPr="00AA75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6369B4B" w14:textId="561BA511" w:rsidR="00171A46" w:rsidRDefault="00171A46" w:rsidP="00171A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Si l'utilisateur entre comme </w:t>
      </w:r>
      <w:r w:rsidR="006D1CE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Administrateur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</w:t>
      </w:r>
      <w:r w:rsidR="008C415A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compte « </w:t>
      </w:r>
      <w:r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0000</w:t>
      </w:r>
      <w:r w:rsidR="008C415A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 </w:t>
      </w:r>
      <w:r w:rsidR="006D1CE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» </w:t>
      </w:r>
      <w:r w:rsidR="006D1CE4"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et</w:t>
      </w:r>
      <w:r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le mot de passe</w:t>
      </w:r>
      <w:r w:rsidR="001F4E43"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« admin »</w:t>
      </w:r>
      <w:r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, le </w:t>
      </w:r>
      <w:r w:rsidR="001F4E43"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programme affiche le menu</w:t>
      </w:r>
      <w:r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suivant</w:t>
      </w:r>
      <w:r w:rsidR="008C415A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 :</w:t>
      </w:r>
    </w:p>
    <w:p w14:paraId="57F0875A" w14:textId="77777777" w:rsidR="00171A46" w:rsidRPr="0013383F" w:rsidRDefault="00171A46" w:rsidP="00171A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</w:p>
    <w:p w14:paraId="4185723E" w14:textId="77777777" w:rsidR="00171A46" w:rsidRPr="0013383F" w:rsidRDefault="00171A46" w:rsidP="00171A46">
      <w:pPr>
        <w:pStyle w:val="Paragraphedeliste"/>
        <w:numPr>
          <w:ilvl w:val="0"/>
          <w:numId w:val="12"/>
        </w:numPr>
        <w:shd w:val="clear" w:color="auto" w:fill="FFFFFF"/>
        <w:spacing w:after="0" w:line="360" w:lineRule="auto"/>
        <w:ind w:left="2132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Ajouter un compte </w:t>
      </w:r>
    </w:p>
    <w:p w14:paraId="377C999A" w14:textId="77777777" w:rsidR="00171A46" w:rsidRPr="0013383F" w:rsidRDefault="00171A46" w:rsidP="00171A46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2132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Enlever un compte </w:t>
      </w:r>
    </w:p>
    <w:p w14:paraId="421D840F" w14:textId="77777777" w:rsidR="00171A46" w:rsidRDefault="00171A46" w:rsidP="00171A46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2132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Changer le taux d'intérêt d'un compte</w:t>
      </w:r>
    </w:p>
    <w:p w14:paraId="0160087F" w14:textId="77777777" w:rsidR="00171A46" w:rsidRPr="0013383F" w:rsidRDefault="00171A46" w:rsidP="00171A46">
      <w:pPr>
        <w:pStyle w:val="Paragraphedeliste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2132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13383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Terminer</w:t>
      </w:r>
    </w:p>
    <w:p w14:paraId="5C32A9D5" w14:textId="77777777" w:rsidR="00171A46" w:rsidRPr="00796419" w:rsidRDefault="00171A46" w:rsidP="00171A46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70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>Ajouter un compte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 : </w:t>
      </w:r>
      <w:bookmarkStart w:id="1" w:name="_Hlk102236169"/>
      <w:r w:rsidRPr="007964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permet d’ajouter un compte au bas de la base de données</w:t>
      </w:r>
      <w:bookmarkEnd w:id="1"/>
    </w:p>
    <w:p w14:paraId="1EAA24FA" w14:textId="77777777" w:rsidR="00171A46" w:rsidRDefault="00171A46" w:rsidP="00171A46">
      <w:pPr>
        <w:shd w:val="clear" w:color="auto" w:fill="FFFFFF"/>
        <w:spacing w:after="0" w:line="36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F70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>Enlever un compte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 : </w:t>
      </w:r>
      <w:r w:rsidRPr="007964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permet d’enlever un compte de la base de données</w:t>
      </w:r>
    </w:p>
    <w:p w14:paraId="00594C89" w14:textId="77777777" w:rsidR="00171A46" w:rsidRDefault="00171A46" w:rsidP="00171A46">
      <w:pPr>
        <w:shd w:val="clear" w:color="auto" w:fill="FFFFFF"/>
        <w:spacing w:after="0" w:line="36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F70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>Changer le taux d'intérêt d'un compte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 : </w:t>
      </w:r>
      <w:r w:rsidRPr="009F5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permet de modifier le taux d'intérêt d’un compte</w:t>
      </w:r>
    </w:p>
    <w:p w14:paraId="7CD9E2B5" w14:textId="52384F1D" w:rsidR="00171A46" w:rsidRDefault="00171A46" w:rsidP="00171A46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F705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Terminer</w:t>
      </w:r>
      <w:r w:rsidRPr="00796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964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Permet de sortir du programme</w:t>
      </w:r>
      <w:r w:rsidRPr="007964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14:paraId="553FEC91" w14:textId="77777777" w:rsidR="008C415A" w:rsidRPr="00796419" w:rsidRDefault="008C415A" w:rsidP="00171A46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120E8546" w14:textId="5E5BB792" w:rsidR="00D603CF" w:rsidRDefault="008C415A" w:rsidP="00171A4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Alors si </w:t>
      </w:r>
      <w:r w:rsidR="00022D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l’</w:t>
      </w:r>
      <w:r w:rsidR="00D603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utilisateur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est un client le programme affiche </w:t>
      </w:r>
      <w:r w:rsidR="00022D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le </w:t>
      </w:r>
      <w:r w:rsidR="00D603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menu </w:t>
      </w:r>
      <w:r w:rsidR="00022D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suivant: </w:t>
      </w:r>
    </w:p>
    <w:p w14:paraId="61AB6A67" w14:textId="13E42F5B" w:rsidR="00022D01" w:rsidRPr="00022D01" w:rsidRDefault="00022D01" w:rsidP="00022D01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76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022D01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lastRenderedPageBreak/>
        <w:t>Cheque</w:t>
      </w:r>
    </w:p>
    <w:p w14:paraId="081DCDF5" w14:textId="6E77FDC1" w:rsidR="00022D01" w:rsidRPr="00022D01" w:rsidRDefault="00022D01" w:rsidP="00022D01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767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022D01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Épargne</w:t>
      </w:r>
    </w:p>
    <w:p w14:paraId="7A72EFFD" w14:textId="2794072C" w:rsidR="00022D01" w:rsidRPr="002757D9" w:rsidRDefault="00022D01" w:rsidP="00022D01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767" w:hanging="357"/>
        <w:rPr>
          <w:rFonts w:ascii="Segoe UI" w:eastAsia="Times New Roman" w:hAnsi="Segoe UI" w:cs="Segoe UI"/>
          <w:color w:val="000000"/>
          <w:sz w:val="21"/>
          <w:szCs w:val="21"/>
          <w:lang w:eastAsia="fr-CA"/>
        </w:rPr>
      </w:pPr>
      <w:r w:rsidRPr="00022D01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Placements</w:t>
      </w:r>
    </w:p>
    <w:p w14:paraId="693D0356" w14:textId="0883D0FA" w:rsidR="00CD5D55" w:rsidRPr="00CD5D55" w:rsidRDefault="00CD5D55" w:rsidP="002757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D5D5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Si l’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utilisateur choisi </w:t>
      </w:r>
      <w:r w:rsidRPr="00CD5D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>1-</w:t>
      </w:r>
      <w:r w:rsidR="000A510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C</w:t>
      </w:r>
      <w:r w:rsidRPr="00CD5D5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heque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ou bien </w:t>
      </w:r>
      <w:r w:rsidRPr="00CD5D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 xml:space="preserve">2- </w:t>
      </w:r>
      <w:r w:rsidR="006D1CE4" w:rsidRPr="00CD5D5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Épargne</w:t>
      </w:r>
      <w:r w:rsidR="006D1CE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, 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obtiendra le menu suivant </w:t>
      </w:r>
      <w:r w:rsidR="006A4C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et il passe à la 3</w:t>
      </w:r>
      <w:r w:rsidR="006A4C82" w:rsidRPr="000A510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fr-CA"/>
        </w:rPr>
        <w:t>ieme</w:t>
      </w:r>
      <w:r w:rsidR="006A4C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étape :</w:t>
      </w:r>
    </w:p>
    <w:p w14:paraId="67FD9A34" w14:textId="77746003" w:rsidR="00CD5D55" w:rsidRPr="000921FF" w:rsidRDefault="00CD5D55" w:rsidP="00CD5D55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75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Faire un dépôt</w:t>
      </w:r>
    </w:p>
    <w:p w14:paraId="0711B6BA" w14:textId="77777777" w:rsidR="00CD5D55" w:rsidRPr="000921FF" w:rsidRDefault="00CD5D55" w:rsidP="00CD5D55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75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Faire un retrait </w:t>
      </w:r>
    </w:p>
    <w:p w14:paraId="37B20BD6" w14:textId="77777777" w:rsidR="00CD5D55" w:rsidRPr="000921FF" w:rsidRDefault="00CD5D55" w:rsidP="00CD5D55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75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Changer de compte</w:t>
      </w:r>
    </w:p>
    <w:p w14:paraId="447CD500" w14:textId="77777777" w:rsidR="00CD5D55" w:rsidRDefault="00CD5D55" w:rsidP="00CD5D55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775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Terminer</w:t>
      </w:r>
    </w:p>
    <w:p w14:paraId="40CA9A89" w14:textId="216D46D3" w:rsidR="006A4C82" w:rsidRPr="00CD5D55" w:rsidRDefault="006A4C82" w:rsidP="006A4C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Sinon s</w:t>
      </w:r>
      <w:r w:rsidRPr="006A4C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i l’utilisateur choisi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>3</w:t>
      </w:r>
      <w:r w:rsidRPr="006A4C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>-</w:t>
      </w:r>
      <w:r w:rsidR="006D1CE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Placment, alors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il obtiendra le menu suivant et il passe à la 3</w:t>
      </w:r>
      <w:r w:rsidRPr="000A510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fr-CA"/>
        </w:rPr>
        <w:t>ieme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étape :</w:t>
      </w:r>
    </w:p>
    <w:p w14:paraId="32D76A4A" w14:textId="507490BF" w:rsidR="00CD5D55" w:rsidRPr="00CD5D55" w:rsidRDefault="006A4C82" w:rsidP="002757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</w:p>
    <w:p w14:paraId="22E1C7E1" w14:textId="0F3AB67F" w:rsidR="006A4C82" w:rsidRPr="006A4C82" w:rsidRDefault="006A4C82" w:rsidP="006A4C82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2342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6A4C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Faire un dépôt</w:t>
      </w:r>
    </w:p>
    <w:p w14:paraId="4ABDCA12" w14:textId="7E13C3EF" w:rsidR="006A4C82" w:rsidRPr="000921FF" w:rsidRDefault="006A4C82" w:rsidP="006A4C82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2342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Faire un retrait</w:t>
      </w:r>
    </w:p>
    <w:p w14:paraId="28D28118" w14:textId="695ECE66" w:rsidR="006A4C82" w:rsidRPr="006A4C82" w:rsidRDefault="006A4C82" w:rsidP="006A4C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2342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6A4C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Voir mon retour de placement</w:t>
      </w:r>
    </w:p>
    <w:p w14:paraId="4B233DEC" w14:textId="77777777" w:rsidR="006A4C82" w:rsidRDefault="006A4C82" w:rsidP="006A4C82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2342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6A4C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Changer de compte</w:t>
      </w:r>
    </w:p>
    <w:p w14:paraId="2F90C88F" w14:textId="70D23409" w:rsidR="006A4C82" w:rsidRPr="006A4C82" w:rsidRDefault="006A4C82" w:rsidP="006A4C82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2342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6A4C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Terminer</w:t>
      </w:r>
    </w:p>
    <w:p w14:paraId="06B484DD" w14:textId="6E3B62CA" w:rsidR="00CD5D55" w:rsidRPr="000E0264" w:rsidRDefault="006D1CE4" w:rsidP="002757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fr-CA"/>
        </w:rPr>
      </w:pPr>
      <w:r w:rsidRPr="000E0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L’option</w:t>
      </w:r>
      <w:r w:rsidR="001F4E43" w:rsidRPr="000E0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 Voire</w:t>
      </w:r>
      <w:r w:rsidR="000E0264" w:rsidRPr="000E0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mon retour de </w:t>
      </w:r>
      <w:r w:rsidR="001F4E43" w:rsidRPr="000E0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placement »</w:t>
      </w:r>
      <w:r w:rsidR="000E0264" w:rsidRPr="000E0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E0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ne s’affiche que </w:t>
      </w:r>
      <w:r w:rsidR="000E0264" w:rsidRPr="000E0264">
        <w:rPr>
          <w:rStyle w:val="lev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seulement si</w:t>
      </w:r>
      <w:r w:rsidR="000E0264" w:rsidRPr="000E0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le compte placement est sélectionné</w:t>
      </w:r>
      <w:r w:rsidR="000E0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72DDBF" w14:textId="66D94297" w:rsidR="009E25AF" w:rsidRPr="000921FF" w:rsidRDefault="000921FF" w:rsidP="009E25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8C415A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Faire un dépôt</w:t>
      </w:r>
      <w:bookmarkStart w:id="2" w:name="_Hlk102233771"/>
      <w:r w:rsidR="008C415A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est une </w:t>
      </w:r>
      <w:r w:rsidRPr="009E37FB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option </w:t>
      </w:r>
      <w:r w:rsidR="008C415A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demande</w:t>
      </w: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à l'utilisateur </w:t>
      </w:r>
      <w:r w:rsidR="006D1CE4"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d’un</w:t>
      </w:r>
      <w:r w:rsidR="008C415A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montant </w:t>
      </w:r>
      <w:r w:rsidR="001F4E4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à</w:t>
      </w:r>
      <w:r w:rsidR="008C415A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déposer</w:t>
      </w:r>
      <w:bookmarkEnd w:id="2"/>
      <w:r w:rsidR="008C415A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d</w:t>
      </w: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ans</w:t>
      </w:r>
      <w:r w:rsidR="009E37FB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un de ses compte et 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une fonction va </w:t>
      </w:r>
      <w:r w:rsidR="006E4AB7"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ajouter</w:t>
      </w: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le montant 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selon le compte choisi dans la </w:t>
      </w: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base de données</w:t>
      </w:r>
      <w:r w:rsidR="009E25A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et puis 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elle</w:t>
      </w:r>
      <w:r w:rsidR="009E25A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va </w:t>
      </w:r>
      <w:r w:rsidR="006E4AB7"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afficher</w:t>
      </w:r>
      <w:r w:rsidR="009E25AF"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l'état du compte après le dépôt.</w:t>
      </w:r>
    </w:p>
    <w:p w14:paraId="67F71397" w14:textId="0C8C6678" w:rsidR="000921FF" w:rsidRDefault="000921FF" w:rsidP="000921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Faire un retrait</w:t>
      </w:r>
      <w:r w:rsidR="006E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>, c</w:t>
      </w:r>
      <w:r w:rsidR="009E37FB" w:rsidRPr="009E37FB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ette option 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fait le contraire enlève le montant, donné par</w:t>
      </w:r>
      <w:r w:rsidR="009E37FB"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l'utilisateur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,</w:t>
      </w:r>
      <w:r w:rsidR="009E37FB"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d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u compte choisi</w:t>
      </w:r>
      <w:r w:rsidR="009E25A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et puis elle 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va </w:t>
      </w:r>
      <w:r w:rsidR="006E4AB7"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afficher</w:t>
      </w:r>
      <w:r w:rsidR="006E4AB7"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l'état du compte après</w:t>
      </w:r>
      <w:r w:rsid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retrait</w:t>
      </w: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.</w:t>
      </w:r>
    </w:p>
    <w:p w14:paraId="5F253B4E" w14:textId="3608A32A" w:rsidR="000E0264" w:rsidRPr="009E70B8" w:rsidRDefault="000E0264" w:rsidP="009E70B8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AB7">
        <w:rPr>
          <w:rFonts w:ascii="Times New Roman" w:hAnsi="Times New Roman" w:cs="Times New Roman"/>
          <w:color w:val="000000"/>
          <w:sz w:val="28"/>
          <w:szCs w:val="28"/>
        </w:rPr>
        <w:t>Voir Mon retour de Placement</w:t>
      </w:r>
      <w:r w:rsidRPr="009E70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:</w:t>
      </w:r>
      <w:r w:rsidRPr="009E7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70B8" w:rsidRPr="009E70B8">
        <w:rPr>
          <w:rFonts w:ascii="Times New Roman" w:hAnsi="Times New Roman" w:cs="Times New Roman"/>
          <w:color w:val="000000"/>
          <w:sz w:val="28"/>
          <w:szCs w:val="28"/>
        </w:rPr>
        <w:t xml:space="preserve">cette option est affichée </w:t>
      </w:r>
      <w:r w:rsidR="009E70B8" w:rsidRPr="009E70B8">
        <w:rPr>
          <w:rStyle w:val="lev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seulement si</w:t>
      </w:r>
      <w:r w:rsidR="009E70B8" w:rsidRPr="009E70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le compte placement est sélectionné.</w:t>
      </w:r>
      <w:r w:rsidR="009E70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Elle permet d’afficher </w:t>
      </w:r>
      <w:r w:rsidRPr="009E70B8">
        <w:rPr>
          <w:rFonts w:ascii="Times New Roman" w:hAnsi="Times New Roman" w:cs="Times New Roman"/>
          <w:color w:val="000000"/>
          <w:sz w:val="28"/>
          <w:szCs w:val="28"/>
        </w:rPr>
        <w:t>le solde du compte</w:t>
      </w:r>
      <w:r w:rsidR="009E70B8" w:rsidRPr="009E70B8">
        <w:rPr>
          <w:rFonts w:ascii="Times New Roman" w:hAnsi="Times New Roman" w:cs="Times New Roman"/>
          <w:color w:val="000000"/>
          <w:sz w:val="28"/>
          <w:szCs w:val="28"/>
        </w:rPr>
        <w:t xml:space="preserve"> placement</w:t>
      </w:r>
      <w:r w:rsidRPr="009E70B8">
        <w:rPr>
          <w:rFonts w:ascii="Times New Roman" w:hAnsi="Times New Roman" w:cs="Times New Roman"/>
          <w:color w:val="000000"/>
          <w:sz w:val="28"/>
          <w:szCs w:val="28"/>
        </w:rPr>
        <w:t xml:space="preserve">, le taux d'intérêt et la projection du retour </w:t>
      </w:r>
      <w:r w:rsidR="009E70B8" w:rsidRPr="009E70B8">
        <w:rPr>
          <w:rFonts w:ascii="Times New Roman" w:hAnsi="Times New Roman" w:cs="Times New Roman"/>
          <w:color w:val="000000"/>
          <w:sz w:val="28"/>
          <w:szCs w:val="28"/>
        </w:rPr>
        <w:t xml:space="preserve">de placement </w:t>
      </w:r>
      <w:r w:rsidRPr="009E70B8">
        <w:rPr>
          <w:rFonts w:ascii="Times New Roman" w:hAnsi="Times New Roman" w:cs="Times New Roman"/>
          <w:color w:val="000000"/>
          <w:sz w:val="28"/>
          <w:szCs w:val="28"/>
        </w:rPr>
        <w:t>dans 5ans.</w:t>
      </w:r>
    </w:p>
    <w:p w14:paraId="303FF97C" w14:textId="77777777" w:rsidR="000E0264" w:rsidRPr="000921FF" w:rsidRDefault="000E0264" w:rsidP="000921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</w:p>
    <w:p w14:paraId="0CB779AD" w14:textId="0C3BB520" w:rsidR="000921FF" w:rsidRPr="000921FF" w:rsidRDefault="000921FF" w:rsidP="000921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6E4AB7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Changer de compte:</w:t>
      </w:r>
      <w:r w:rsidRPr="000921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> </w:t>
      </w: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Permettre à l'utilisateur de choisir un autre compte</w:t>
      </w:r>
      <w:r w:rsidR="009E25A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, </w:t>
      </w:r>
      <w:r w:rsidR="009E25AF" w:rsidRPr="009E25A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et </w:t>
      </w: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afficher le solde du compte après sa sélection.</w:t>
      </w:r>
    </w:p>
    <w:p w14:paraId="75C391F3" w14:textId="5D8ABB5D" w:rsidR="000921FF" w:rsidRPr="000921FF" w:rsidRDefault="000921FF" w:rsidP="000921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0921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CA"/>
        </w:rPr>
        <w:t>Terminer:</w:t>
      </w:r>
      <w:r w:rsidRPr="000921F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 Sortir du programme</w:t>
      </w:r>
    </w:p>
    <w:p w14:paraId="71D07B4D" w14:textId="4DAA60C3" w:rsidR="003478C2" w:rsidRPr="003478C2" w:rsidRDefault="003B6C6B" w:rsidP="003B6C6B">
      <w:pPr>
        <w:shd w:val="clear" w:color="auto" w:fill="FFFFFF"/>
        <w:spacing w:after="0" w:line="36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Pour la projection </w:t>
      </w:r>
      <w:r w:rsidR="003478C2" w:rsidRPr="003B6C6B">
        <w:rPr>
          <w:rStyle w:val="lev"/>
          <w:b w:val="0"/>
          <w:bCs w:val="0"/>
          <w:color w:val="000000"/>
          <w:sz w:val="28"/>
          <w:szCs w:val="28"/>
        </w:rPr>
        <w:t>du retour dans 5 ans</w:t>
      </w:r>
      <w:r>
        <w:rPr>
          <w:rStyle w:val="lev"/>
          <w:b w:val="0"/>
          <w:bCs w:val="0"/>
          <w:color w:val="000000"/>
          <w:sz w:val="28"/>
          <w:szCs w:val="28"/>
        </w:rPr>
        <w:t xml:space="preserve"> l</w:t>
      </w:r>
      <w:r w:rsidR="009F5BDF">
        <w:rPr>
          <w:color w:val="000000"/>
          <w:sz w:val="28"/>
          <w:szCs w:val="28"/>
        </w:rPr>
        <w:t xml:space="preserve">e </w:t>
      </w:r>
      <w:r w:rsidR="001F4E43">
        <w:rPr>
          <w:color w:val="000000"/>
          <w:sz w:val="28"/>
          <w:szCs w:val="28"/>
        </w:rPr>
        <w:t xml:space="preserve">programme </w:t>
      </w:r>
      <w:r w:rsidR="001F4E43" w:rsidRPr="003478C2">
        <w:rPr>
          <w:color w:val="000000"/>
          <w:sz w:val="28"/>
          <w:szCs w:val="28"/>
        </w:rPr>
        <w:t>calcule</w:t>
      </w:r>
      <w:r w:rsidR="003478C2" w:rsidRPr="003478C2">
        <w:rPr>
          <w:color w:val="000000"/>
          <w:sz w:val="28"/>
          <w:szCs w:val="28"/>
        </w:rPr>
        <w:t xml:space="preserve"> l'intérêt composé avec le taux d'intérêt et le montant initial pour ensuite afficher la projection du solde sur les 5 </w:t>
      </w:r>
      <w:r w:rsidR="001F4E43" w:rsidRPr="003478C2">
        <w:rPr>
          <w:color w:val="000000"/>
          <w:sz w:val="28"/>
          <w:szCs w:val="28"/>
        </w:rPr>
        <w:t>prochaines années</w:t>
      </w:r>
      <w:r>
        <w:rPr>
          <w:color w:val="000000"/>
          <w:sz w:val="28"/>
          <w:szCs w:val="28"/>
        </w:rPr>
        <w:t xml:space="preserve"> selon </w:t>
      </w:r>
      <w:r w:rsidR="003478C2" w:rsidRPr="003478C2">
        <w:rPr>
          <w:color w:val="000000"/>
          <w:sz w:val="28"/>
          <w:szCs w:val="28"/>
        </w:rPr>
        <w:t>La formule du taux composé est: </w:t>
      </w:r>
      <w:r w:rsidR="001F4E43" w:rsidRPr="003478C2">
        <w:rPr>
          <w:color w:val="000000"/>
          <w:sz w:val="28"/>
          <w:szCs w:val="28"/>
        </w:rPr>
        <w:t>S</w:t>
      </w:r>
      <w:r w:rsidR="001F4E43" w:rsidRPr="003478C2">
        <w:rPr>
          <w:color w:val="000000"/>
          <w:sz w:val="28"/>
          <w:szCs w:val="28"/>
          <w:vertAlign w:val="subscript"/>
        </w:rPr>
        <w:t>olde</w:t>
      </w:r>
      <w:r w:rsidR="003478C2" w:rsidRPr="003478C2">
        <w:rPr>
          <w:color w:val="000000"/>
          <w:sz w:val="28"/>
          <w:szCs w:val="28"/>
        </w:rPr>
        <w:t> = </w:t>
      </w:r>
      <w:r w:rsidR="001F4E43" w:rsidRPr="003478C2">
        <w:rPr>
          <w:color w:val="000000"/>
          <w:sz w:val="28"/>
          <w:szCs w:val="28"/>
        </w:rPr>
        <w:t>I</w:t>
      </w:r>
      <w:r w:rsidR="001F4E43" w:rsidRPr="003478C2">
        <w:rPr>
          <w:color w:val="000000"/>
          <w:sz w:val="28"/>
          <w:szCs w:val="28"/>
          <w:vertAlign w:val="subscript"/>
        </w:rPr>
        <w:t>nitial</w:t>
      </w:r>
      <w:r w:rsidR="003478C2" w:rsidRPr="003478C2">
        <w:rPr>
          <w:color w:val="000000"/>
          <w:sz w:val="28"/>
          <w:szCs w:val="28"/>
        </w:rPr>
        <w:t> (1 + </w:t>
      </w:r>
      <w:r w:rsidR="001F4E43" w:rsidRPr="003478C2">
        <w:rPr>
          <w:color w:val="000000"/>
          <w:sz w:val="28"/>
          <w:szCs w:val="28"/>
        </w:rPr>
        <w:t>intérêt) nombre</w:t>
      </w:r>
      <w:r w:rsidR="003478C2" w:rsidRPr="003478C2">
        <w:rPr>
          <w:color w:val="000000"/>
          <w:sz w:val="28"/>
          <w:szCs w:val="28"/>
          <w:vertAlign w:val="superscript"/>
        </w:rPr>
        <w:t xml:space="preserve"> d'années</w:t>
      </w:r>
    </w:p>
    <w:p w14:paraId="2E064E33" w14:textId="381674BC" w:rsidR="00C03D6C" w:rsidRPr="00105748" w:rsidRDefault="00C03D6C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05748">
        <w:rPr>
          <w:rFonts w:ascii="Times New Roman" w:hAnsi="Times New Roman" w:cs="Times New Roman"/>
          <w:color w:val="0070C0"/>
          <w:sz w:val="36"/>
          <w:szCs w:val="36"/>
          <w:u w:val="single"/>
        </w:rPr>
        <w:t>Installation</w:t>
      </w:r>
      <w:r w:rsidRPr="00105748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14:paraId="507B82C2" w14:textId="06417F7C" w:rsidR="0044034A" w:rsidRDefault="007F7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</w:t>
      </w:r>
      <w:r w:rsidRPr="00C03D6C">
        <w:rPr>
          <w:rFonts w:ascii="Times New Roman" w:hAnsi="Times New Roman" w:cs="Times New Roman"/>
          <w:sz w:val="28"/>
          <w:szCs w:val="28"/>
        </w:rPr>
        <w:t>p</w:t>
      </w:r>
      <w:r w:rsidR="00B6007E">
        <w:rPr>
          <w:rFonts w:ascii="Times New Roman" w:hAnsi="Times New Roman" w:cs="Times New Roman"/>
          <w:sz w:val="28"/>
          <w:szCs w:val="28"/>
        </w:rPr>
        <w:t xml:space="preserve">rogramme lance une seule fois une fonction qui </w:t>
      </w:r>
      <w:r w:rsidR="0018204F">
        <w:rPr>
          <w:rFonts w:ascii="Times New Roman" w:hAnsi="Times New Roman" w:cs="Times New Roman"/>
          <w:sz w:val="28"/>
          <w:szCs w:val="28"/>
        </w:rPr>
        <w:t>Install</w:t>
      </w:r>
      <w:r w:rsidR="00B6007E">
        <w:rPr>
          <w:rFonts w:ascii="Times New Roman" w:hAnsi="Times New Roman" w:cs="Times New Roman"/>
          <w:sz w:val="28"/>
          <w:szCs w:val="28"/>
        </w:rPr>
        <w:t xml:space="preserve"> la base des </w:t>
      </w:r>
      <w:r w:rsidR="0018204F">
        <w:rPr>
          <w:rFonts w:ascii="Times New Roman" w:hAnsi="Times New Roman" w:cs="Times New Roman"/>
          <w:sz w:val="28"/>
          <w:szCs w:val="28"/>
        </w:rPr>
        <w:t>données</w:t>
      </w:r>
      <w:r w:rsidR="00B6007E">
        <w:rPr>
          <w:rFonts w:ascii="Times New Roman" w:hAnsi="Times New Roman" w:cs="Times New Roman"/>
          <w:sz w:val="28"/>
          <w:szCs w:val="28"/>
        </w:rPr>
        <w:t xml:space="preserve"> dans le fichier </w:t>
      </w:r>
    </w:p>
    <w:p w14:paraId="19C4654E" w14:textId="3554B26F" w:rsidR="0018204F" w:rsidRDefault="00182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 bd.txt »</w:t>
      </w:r>
      <w:r w:rsidR="006D1CE4">
        <w:rPr>
          <w:rFonts w:ascii="Times New Roman" w:hAnsi="Times New Roman" w:cs="Times New Roman"/>
          <w:sz w:val="28"/>
          <w:szCs w:val="28"/>
        </w:rPr>
        <w:t xml:space="preserve"> après tout est simple et facile</w:t>
      </w:r>
    </w:p>
    <w:p w14:paraId="16D2717B" w14:textId="77777777" w:rsidR="007F7059" w:rsidRPr="00105748" w:rsidRDefault="00C03D6C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05748">
        <w:rPr>
          <w:rFonts w:ascii="Times New Roman" w:hAnsi="Times New Roman" w:cs="Times New Roman"/>
          <w:color w:val="0070C0"/>
          <w:sz w:val="36"/>
          <w:szCs w:val="36"/>
          <w:u w:val="single"/>
        </w:rPr>
        <w:t>Utilisation</w:t>
      </w:r>
      <w:r w:rsidR="0044034A" w:rsidRPr="00105748">
        <w:rPr>
          <w:rFonts w:ascii="Times New Roman" w:hAnsi="Times New Roman" w:cs="Times New Roman"/>
          <w:color w:val="0070C0"/>
          <w:sz w:val="28"/>
          <w:szCs w:val="28"/>
          <w:u w:val="single"/>
        </w:rPr>
        <w:t> :</w:t>
      </w:r>
      <w:r w:rsidR="0044034A" w:rsidRPr="0010574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BF2981F" w14:textId="6DBCDF70" w:rsidR="0044034A" w:rsidRDefault="006D1CE4" w:rsidP="000A51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programme affiche des menus imbriqués guide l’utilisateur ou l’administrateur de faire ses changements facilement. Les modifications sont dynamiques au tant que les usagers désirent.</w:t>
      </w:r>
    </w:p>
    <w:p w14:paraId="7919F704" w14:textId="77777777" w:rsidR="006377DD" w:rsidRPr="00105748" w:rsidRDefault="006377DD" w:rsidP="006377D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05748">
        <w:rPr>
          <w:rFonts w:ascii="Times New Roman" w:hAnsi="Times New Roman" w:cs="Times New Roman"/>
          <w:color w:val="0070C0"/>
          <w:sz w:val="36"/>
          <w:szCs w:val="36"/>
          <w:u w:val="single"/>
        </w:rPr>
        <w:t>Auteurs et reconnaissances</w:t>
      </w:r>
      <w:r w:rsidRPr="00105748">
        <w:rPr>
          <w:rFonts w:ascii="Times New Roman" w:hAnsi="Times New Roman" w:cs="Times New Roman"/>
          <w:color w:val="0070C0"/>
          <w:sz w:val="28"/>
          <w:szCs w:val="28"/>
        </w:rPr>
        <w:t xml:space="preserve"> : </w:t>
      </w:r>
    </w:p>
    <w:p w14:paraId="74264F42" w14:textId="129EDFE5" w:rsidR="006377DD" w:rsidRDefault="00105748" w:rsidP="00637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Auteur Monir Rafi</w:t>
      </w:r>
    </w:p>
    <w:p w14:paraId="7CBB8C16" w14:textId="6C7B0CEA" w:rsidR="006377DD" w:rsidRDefault="006377DD" w:rsidP="006377DD">
      <w:pPr>
        <w:rPr>
          <w:rFonts w:ascii="Times New Roman" w:hAnsi="Times New Roman" w:cs="Times New Roman"/>
          <w:sz w:val="36"/>
          <w:szCs w:val="36"/>
          <w:u w:val="single"/>
        </w:rPr>
      </w:pPr>
      <w:r w:rsidRPr="007B104E">
        <w:rPr>
          <w:rFonts w:ascii="Times New Roman" w:hAnsi="Times New Roman" w:cs="Times New Roman"/>
          <w:sz w:val="28"/>
          <w:szCs w:val="28"/>
        </w:rPr>
        <w:t xml:space="preserve">Avec </w:t>
      </w:r>
      <w:r w:rsidR="00105748">
        <w:rPr>
          <w:rFonts w:ascii="Times New Roman" w:hAnsi="Times New Roman" w:cs="Times New Roman"/>
          <w:sz w:val="28"/>
          <w:szCs w:val="28"/>
        </w:rPr>
        <w:t xml:space="preserve">correction de </w:t>
      </w:r>
      <w:r w:rsidRPr="007B104E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00F56">
        <w:rPr>
          <w:rFonts w:ascii="Times New Roman" w:hAnsi="Times New Roman" w:cs="Times New Roman"/>
          <w:sz w:val="32"/>
          <w:szCs w:val="32"/>
        </w:rPr>
        <w:t>Mr Keven Presseau</w:t>
      </w:r>
      <w:r>
        <w:rPr>
          <w:rFonts w:ascii="Times New Roman" w:hAnsi="Times New Roman" w:cs="Times New Roman"/>
          <w:sz w:val="32"/>
          <w:szCs w:val="32"/>
        </w:rPr>
        <w:t>-St-Laurent</w:t>
      </w:r>
    </w:p>
    <w:p w14:paraId="41FA2499" w14:textId="77777777" w:rsidR="006377DD" w:rsidRPr="00105748" w:rsidRDefault="006377DD" w:rsidP="006377D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05748">
        <w:rPr>
          <w:rFonts w:ascii="Times New Roman" w:hAnsi="Times New Roman" w:cs="Times New Roman"/>
          <w:color w:val="0070C0"/>
          <w:sz w:val="36"/>
          <w:szCs w:val="36"/>
          <w:u w:val="single"/>
        </w:rPr>
        <w:t>État du projet</w:t>
      </w:r>
      <w:r w:rsidRPr="00105748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14:paraId="345ADE1F" w14:textId="77777777" w:rsidR="006377DD" w:rsidRPr="0044034A" w:rsidRDefault="006377DD" w:rsidP="00637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Projet Terminé.</w:t>
      </w:r>
    </w:p>
    <w:p w14:paraId="66ECB7B1" w14:textId="793B758F" w:rsidR="0044034A" w:rsidRPr="0044034A" w:rsidRDefault="0044034A" w:rsidP="006377DD">
      <w:pPr>
        <w:rPr>
          <w:rFonts w:ascii="Times New Roman" w:hAnsi="Times New Roman" w:cs="Times New Roman"/>
          <w:sz w:val="28"/>
          <w:szCs w:val="28"/>
        </w:rPr>
      </w:pPr>
    </w:p>
    <w:sectPr w:rsidR="0044034A" w:rsidRPr="0044034A" w:rsidSect="00F1123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4B7"/>
    <w:multiLevelType w:val="multilevel"/>
    <w:tmpl w:val="210655E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2AF5"/>
    <w:multiLevelType w:val="multilevel"/>
    <w:tmpl w:val="7D7C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E21A4"/>
    <w:multiLevelType w:val="hybridMultilevel"/>
    <w:tmpl w:val="6FF2EE94"/>
    <w:lvl w:ilvl="0" w:tplc="FFFFFFFF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3F23F1A"/>
    <w:multiLevelType w:val="hybridMultilevel"/>
    <w:tmpl w:val="B088DDF2"/>
    <w:lvl w:ilvl="0" w:tplc="FFFFFFFF">
      <w:start w:val="1"/>
      <w:numFmt w:val="decimal"/>
      <w:lvlText w:val="%1-"/>
      <w:lvlJc w:val="left"/>
      <w:pPr>
        <w:ind w:left="37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98" w:hanging="360"/>
      </w:pPr>
    </w:lvl>
    <w:lvl w:ilvl="2" w:tplc="FFFFFFFF" w:tentative="1">
      <w:start w:val="1"/>
      <w:numFmt w:val="lowerRoman"/>
      <w:lvlText w:val="%3."/>
      <w:lvlJc w:val="right"/>
      <w:pPr>
        <w:ind w:left="4718" w:hanging="180"/>
      </w:pPr>
    </w:lvl>
    <w:lvl w:ilvl="3" w:tplc="FFFFFFFF" w:tentative="1">
      <w:start w:val="1"/>
      <w:numFmt w:val="decimal"/>
      <w:lvlText w:val="%4."/>
      <w:lvlJc w:val="left"/>
      <w:pPr>
        <w:ind w:left="5438" w:hanging="360"/>
      </w:pPr>
    </w:lvl>
    <w:lvl w:ilvl="4" w:tplc="FFFFFFFF" w:tentative="1">
      <w:start w:val="1"/>
      <w:numFmt w:val="lowerLetter"/>
      <w:lvlText w:val="%5."/>
      <w:lvlJc w:val="left"/>
      <w:pPr>
        <w:ind w:left="6158" w:hanging="360"/>
      </w:pPr>
    </w:lvl>
    <w:lvl w:ilvl="5" w:tplc="FFFFFFFF" w:tentative="1">
      <w:start w:val="1"/>
      <w:numFmt w:val="lowerRoman"/>
      <w:lvlText w:val="%6."/>
      <w:lvlJc w:val="right"/>
      <w:pPr>
        <w:ind w:left="6878" w:hanging="180"/>
      </w:pPr>
    </w:lvl>
    <w:lvl w:ilvl="6" w:tplc="FFFFFFFF" w:tentative="1">
      <w:start w:val="1"/>
      <w:numFmt w:val="decimal"/>
      <w:lvlText w:val="%7."/>
      <w:lvlJc w:val="left"/>
      <w:pPr>
        <w:ind w:left="7598" w:hanging="360"/>
      </w:pPr>
    </w:lvl>
    <w:lvl w:ilvl="7" w:tplc="FFFFFFFF" w:tentative="1">
      <w:start w:val="1"/>
      <w:numFmt w:val="lowerLetter"/>
      <w:lvlText w:val="%8."/>
      <w:lvlJc w:val="left"/>
      <w:pPr>
        <w:ind w:left="8318" w:hanging="360"/>
      </w:pPr>
    </w:lvl>
    <w:lvl w:ilvl="8" w:tplc="FFFFFFFF" w:tentative="1">
      <w:start w:val="1"/>
      <w:numFmt w:val="lowerRoman"/>
      <w:lvlText w:val="%9."/>
      <w:lvlJc w:val="right"/>
      <w:pPr>
        <w:ind w:left="9038" w:hanging="180"/>
      </w:pPr>
    </w:lvl>
  </w:abstractNum>
  <w:abstractNum w:abstractNumId="4" w15:restartNumberingAfterBreak="0">
    <w:nsid w:val="283B2034"/>
    <w:multiLevelType w:val="multilevel"/>
    <w:tmpl w:val="9C7CA77C"/>
    <w:lvl w:ilvl="0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F03B6"/>
    <w:multiLevelType w:val="hybridMultilevel"/>
    <w:tmpl w:val="A3D83640"/>
    <w:lvl w:ilvl="0" w:tplc="37063690">
      <w:start w:val="1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065" w:hanging="360"/>
      </w:pPr>
    </w:lvl>
    <w:lvl w:ilvl="2" w:tplc="0C0C001B" w:tentative="1">
      <w:start w:val="1"/>
      <w:numFmt w:val="lowerRoman"/>
      <w:lvlText w:val="%3."/>
      <w:lvlJc w:val="right"/>
      <w:pPr>
        <w:ind w:left="3785" w:hanging="180"/>
      </w:pPr>
    </w:lvl>
    <w:lvl w:ilvl="3" w:tplc="0C0C000F" w:tentative="1">
      <w:start w:val="1"/>
      <w:numFmt w:val="decimal"/>
      <w:lvlText w:val="%4."/>
      <w:lvlJc w:val="left"/>
      <w:pPr>
        <w:ind w:left="4505" w:hanging="360"/>
      </w:pPr>
    </w:lvl>
    <w:lvl w:ilvl="4" w:tplc="0C0C0019" w:tentative="1">
      <w:start w:val="1"/>
      <w:numFmt w:val="lowerLetter"/>
      <w:lvlText w:val="%5."/>
      <w:lvlJc w:val="left"/>
      <w:pPr>
        <w:ind w:left="5225" w:hanging="360"/>
      </w:pPr>
    </w:lvl>
    <w:lvl w:ilvl="5" w:tplc="0C0C001B" w:tentative="1">
      <w:start w:val="1"/>
      <w:numFmt w:val="lowerRoman"/>
      <w:lvlText w:val="%6."/>
      <w:lvlJc w:val="right"/>
      <w:pPr>
        <w:ind w:left="5945" w:hanging="180"/>
      </w:pPr>
    </w:lvl>
    <w:lvl w:ilvl="6" w:tplc="0C0C000F" w:tentative="1">
      <w:start w:val="1"/>
      <w:numFmt w:val="decimal"/>
      <w:lvlText w:val="%7."/>
      <w:lvlJc w:val="left"/>
      <w:pPr>
        <w:ind w:left="6665" w:hanging="360"/>
      </w:pPr>
    </w:lvl>
    <w:lvl w:ilvl="7" w:tplc="0C0C0019" w:tentative="1">
      <w:start w:val="1"/>
      <w:numFmt w:val="lowerLetter"/>
      <w:lvlText w:val="%8."/>
      <w:lvlJc w:val="left"/>
      <w:pPr>
        <w:ind w:left="7385" w:hanging="360"/>
      </w:pPr>
    </w:lvl>
    <w:lvl w:ilvl="8" w:tplc="0C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29C06A91"/>
    <w:multiLevelType w:val="hybridMultilevel"/>
    <w:tmpl w:val="D34A3D86"/>
    <w:lvl w:ilvl="0" w:tplc="FFFFFFFF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53C6CA3"/>
    <w:multiLevelType w:val="hybridMultilevel"/>
    <w:tmpl w:val="CA22FD80"/>
    <w:lvl w:ilvl="0" w:tplc="60447926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2856" w:hanging="360"/>
      </w:pPr>
    </w:lvl>
    <w:lvl w:ilvl="2" w:tplc="0C0C001B" w:tentative="1">
      <w:start w:val="1"/>
      <w:numFmt w:val="lowerRoman"/>
      <w:lvlText w:val="%3."/>
      <w:lvlJc w:val="right"/>
      <w:pPr>
        <w:ind w:left="3576" w:hanging="180"/>
      </w:pPr>
    </w:lvl>
    <w:lvl w:ilvl="3" w:tplc="0C0C000F" w:tentative="1">
      <w:start w:val="1"/>
      <w:numFmt w:val="decimal"/>
      <w:lvlText w:val="%4."/>
      <w:lvlJc w:val="left"/>
      <w:pPr>
        <w:ind w:left="4296" w:hanging="360"/>
      </w:pPr>
    </w:lvl>
    <w:lvl w:ilvl="4" w:tplc="0C0C0019" w:tentative="1">
      <w:start w:val="1"/>
      <w:numFmt w:val="lowerLetter"/>
      <w:lvlText w:val="%5."/>
      <w:lvlJc w:val="left"/>
      <w:pPr>
        <w:ind w:left="5016" w:hanging="360"/>
      </w:pPr>
    </w:lvl>
    <w:lvl w:ilvl="5" w:tplc="0C0C001B" w:tentative="1">
      <w:start w:val="1"/>
      <w:numFmt w:val="lowerRoman"/>
      <w:lvlText w:val="%6."/>
      <w:lvlJc w:val="right"/>
      <w:pPr>
        <w:ind w:left="5736" w:hanging="180"/>
      </w:pPr>
    </w:lvl>
    <w:lvl w:ilvl="6" w:tplc="0C0C000F" w:tentative="1">
      <w:start w:val="1"/>
      <w:numFmt w:val="decimal"/>
      <w:lvlText w:val="%7."/>
      <w:lvlJc w:val="left"/>
      <w:pPr>
        <w:ind w:left="6456" w:hanging="360"/>
      </w:pPr>
    </w:lvl>
    <w:lvl w:ilvl="7" w:tplc="0C0C0019" w:tentative="1">
      <w:start w:val="1"/>
      <w:numFmt w:val="lowerLetter"/>
      <w:lvlText w:val="%8."/>
      <w:lvlJc w:val="left"/>
      <w:pPr>
        <w:ind w:left="7176" w:hanging="360"/>
      </w:pPr>
    </w:lvl>
    <w:lvl w:ilvl="8" w:tplc="0C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7DB7D7A"/>
    <w:multiLevelType w:val="hybridMultilevel"/>
    <w:tmpl w:val="2B40AB22"/>
    <w:lvl w:ilvl="0" w:tplc="CFACBA0C">
      <w:start w:val="1"/>
      <w:numFmt w:val="decimal"/>
      <w:lvlText w:val="%1-"/>
      <w:lvlJc w:val="left"/>
      <w:pPr>
        <w:ind w:left="277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C0C0019" w:tentative="1">
      <w:start w:val="1"/>
      <w:numFmt w:val="lowerLetter"/>
      <w:lvlText w:val="%2."/>
      <w:lvlJc w:val="left"/>
      <w:pPr>
        <w:ind w:left="3490" w:hanging="360"/>
      </w:pPr>
    </w:lvl>
    <w:lvl w:ilvl="2" w:tplc="0C0C001B" w:tentative="1">
      <w:start w:val="1"/>
      <w:numFmt w:val="lowerRoman"/>
      <w:lvlText w:val="%3."/>
      <w:lvlJc w:val="right"/>
      <w:pPr>
        <w:ind w:left="4210" w:hanging="180"/>
      </w:pPr>
    </w:lvl>
    <w:lvl w:ilvl="3" w:tplc="0C0C000F" w:tentative="1">
      <w:start w:val="1"/>
      <w:numFmt w:val="decimal"/>
      <w:lvlText w:val="%4."/>
      <w:lvlJc w:val="left"/>
      <w:pPr>
        <w:ind w:left="4930" w:hanging="360"/>
      </w:pPr>
    </w:lvl>
    <w:lvl w:ilvl="4" w:tplc="0C0C0019" w:tentative="1">
      <w:start w:val="1"/>
      <w:numFmt w:val="lowerLetter"/>
      <w:lvlText w:val="%5."/>
      <w:lvlJc w:val="left"/>
      <w:pPr>
        <w:ind w:left="5650" w:hanging="360"/>
      </w:pPr>
    </w:lvl>
    <w:lvl w:ilvl="5" w:tplc="0C0C001B" w:tentative="1">
      <w:start w:val="1"/>
      <w:numFmt w:val="lowerRoman"/>
      <w:lvlText w:val="%6."/>
      <w:lvlJc w:val="right"/>
      <w:pPr>
        <w:ind w:left="6370" w:hanging="180"/>
      </w:pPr>
    </w:lvl>
    <w:lvl w:ilvl="6" w:tplc="0C0C000F" w:tentative="1">
      <w:start w:val="1"/>
      <w:numFmt w:val="decimal"/>
      <w:lvlText w:val="%7."/>
      <w:lvlJc w:val="left"/>
      <w:pPr>
        <w:ind w:left="7090" w:hanging="360"/>
      </w:pPr>
    </w:lvl>
    <w:lvl w:ilvl="7" w:tplc="0C0C0019" w:tentative="1">
      <w:start w:val="1"/>
      <w:numFmt w:val="lowerLetter"/>
      <w:lvlText w:val="%8."/>
      <w:lvlJc w:val="left"/>
      <w:pPr>
        <w:ind w:left="7810" w:hanging="360"/>
      </w:pPr>
    </w:lvl>
    <w:lvl w:ilvl="8" w:tplc="0C0C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49EF1FFB"/>
    <w:multiLevelType w:val="multilevel"/>
    <w:tmpl w:val="11B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E3DEA"/>
    <w:multiLevelType w:val="hybridMultilevel"/>
    <w:tmpl w:val="17102154"/>
    <w:lvl w:ilvl="0" w:tplc="D47C1384">
      <w:start w:val="1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065" w:hanging="360"/>
      </w:pPr>
    </w:lvl>
    <w:lvl w:ilvl="2" w:tplc="0C0C001B" w:tentative="1">
      <w:start w:val="1"/>
      <w:numFmt w:val="lowerRoman"/>
      <w:lvlText w:val="%3."/>
      <w:lvlJc w:val="right"/>
      <w:pPr>
        <w:ind w:left="3785" w:hanging="180"/>
      </w:pPr>
    </w:lvl>
    <w:lvl w:ilvl="3" w:tplc="0C0C000F" w:tentative="1">
      <w:start w:val="1"/>
      <w:numFmt w:val="decimal"/>
      <w:lvlText w:val="%4."/>
      <w:lvlJc w:val="left"/>
      <w:pPr>
        <w:ind w:left="4505" w:hanging="360"/>
      </w:pPr>
    </w:lvl>
    <w:lvl w:ilvl="4" w:tplc="0C0C0019" w:tentative="1">
      <w:start w:val="1"/>
      <w:numFmt w:val="lowerLetter"/>
      <w:lvlText w:val="%5."/>
      <w:lvlJc w:val="left"/>
      <w:pPr>
        <w:ind w:left="5225" w:hanging="360"/>
      </w:pPr>
    </w:lvl>
    <w:lvl w:ilvl="5" w:tplc="0C0C001B" w:tentative="1">
      <w:start w:val="1"/>
      <w:numFmt w:val="lowerRoman"/>
      <w:lvlText w:val="%6."/>
      <w:lvlJc w:val="right"/>
      <w:pPr>
        <w:ind w:left="5945" w:hanging="180"/>
      </w:pPr>
    </w:lvl>
    <w:lvl w:ilvl="6" w:tplc="0C0C000F" w:tentative="1">
      <w:start w:val="1"/>
      <w:numFmt w:val="decimal"/>
      <w:lvlText w:val="%7."/>
      <w:lvlJc w:val="left"/>
      <w:pPr>
        <w:ind w:left="6665" w:hanging="360"/>
      </w:pPr>
    </w:lvl>
    <w:lvl w:ilvl="7" w:tplc="0C0C0019" w:tentative="1">
      <w:start w:val="1"/>
      <w:numFmt w:val="lowerLetter"/>
      <w:lvlText w:val="%8."/>
      <w:lvlJc w:val="left"/>
      <w:pPr>
        <w:ind w:left="7385" w:hanging="360"/>
      </w:pPr>
    </w:lvl>
    <w:lvl w:ilvl="8" w:tplc="0C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1" w15:restartNumberingAfterBreak="0">
    <w:nsid w:val="66230FED"/>
    <w:multiLevelType w:val="hybridMultilevel"/>
    <w:tmpl w:val="A9F21EF6"/>
    <w:lvl w:ilvl="0" w:tplc="2A64B9B4">
      <w:start w:val="1"/>
      <w:numFmt w:val="decimal"/>
      <w:lvlText w:val="%1-"/>
      <w:lvlJc w:val="left"/>
      <w:pPr>
        <w:ind w:left="37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998" w:hanging="360"/>
      </w:pPr>
    </w:lvl>
    <w:lvl w:ilvl="2" w:tplc="0C0C001B" w:tentative="1">
      <w:start w:val="1"/>
      <w:numFmt w:val="lowerRoman"/>
      <w:lvlText w:val="%3."/>
      <w:lvlJc w:val="right"/>
      <w:pPr>
        <w:ind w:left="4718" w:hanging="180"/>
      </w:pPr>
    </w:lvl>
    <w:lvl w:ilvl="3" w:tplc="0C0C000F" w:tentative="1">
      <w:start w:val="1"/>
      <w:numFmt w:val="decimal"/>
      <w:lvlText w:val="%4."/>
      <w:lvlJc w:val="left"/>
      <w:pPr>
        <w:ind w:left="5438" w:hanging="360"/>
      </w:pPr>
    </w:lvl>
    <w:lvl w:ilvl="4" w:tplc="0C0C0019" w:tentative="1">
      <w:start w:val="1"/>
      <w:numFmt w:val="lowerLetter"/>
      <w:lvlText w:val="%5."/>
      <w:lvlJc w:val="left"/>
      <w:pPr>
        <w:ind w:left="6158" w:hanging="360"/>
      </w:pPr>
    </w:lvl>
    <w:lvl w:ilvl="5" w:tplc="0C0C001B" w:tentative="1">
      <w:start w:val="1"/>
      <w:numFmt w:val="lowerRoman"/>
      <w:lvlText w:val="%6."/>
      <w:lvlJc w:val="right"/>
      <w:pPr>
        <w:ind w:left="6878" w:hanging="180"/>
      </w:pPr>
    </w:lvl>
    <w:lvl w:ilvl="6" w:tplc="0C0C000F" w:tentative="1">
      <w:start w:val="1"/>
      <w:numFmt w:val="decimal"/>
      <w:lvlText w:val="%7."/>
      <w:lvlJc w:val="left"/>
      <w:pPr>
        <w:ind w:left="7598" w:hanging="360"/>
      </w:pPr>
    </w:lvl>
    <w:lvl w:ilvl="7" w:tplc="0C0C0019" w:tentative="1">
      <w:start w:val="1"/>
      <w:numFmt w:val="lowerLetter"/>
      <w:lvlText w:val="%8."/>
      <w:lvlJc w:val="left"/>
      <w:pPr>
        <w:ind w:left="8318" w:hanging="360"/>
      </w:pPr>
    </w:lvl>
    <w:lvl w:ilvl="8" w:tplc="0C0C001B" w:tentative="1">
      <w:start w:val="1"/>
      <w:numFmt w:val="lowerRoman"/>
      <w:lvlText w:val="%9."/>
      <w:lvlJc w:val="right"/>
      <w:pPr>
        <w:ind w:left="9038" w:hanging="180"/>
      </w:pPr>
    </w:lvl>
  </w:abstractNum>
  <w:abstractNum w:abstractNumId="12" w15:restartNumberingAfterBreak="0">
    <w:nsid w:val="76126132"/>
    <w:multiLevelType w:val="multilevel"/>
    <w:tmpl w:val="F5869622"/>
    <w:lvl w:ilvl="0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/>
        <w:sz w:val="20"/>
      </w:rPr>
    </w:lvl>
    <w:lvl w:ilvl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E6151"/>
    <w:multiLevelType w:val="multilevel"/>
    <w:tmpl w:val="6BF2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701102">
    <w:abstractNumId w:val="13"/>
  </w:num>
  <w:num w:numId="2" w16cid:durableId="2032414472">
    <w:abstractNumId w:val="8"/>
  </w:num>
  <w:num w:numId="3" w16cid:durableId="943457839">
    <w:abstractNumId w:val="12"/>
  </w:num>
  <w:num w:numId="4" w16cid:durableId="223948950">
    <w:abstractNumId w:val="11"/>
  </w:num>
  <w:num w:numId="5" w16cid:durableId="1861430250">
    <w:abstractNumId w:val="9"/>
  </w:num>
  <w:num w:numId="6" w16cid:durableId="475033165">
    <w:abstractNumId w:val="3"/>
  </w:num>
  <w:num w:numId="7" w16cid:durableId="1260480784">
    <w:abstractNumId w:val="10"/>
  </w:num>
  <w:num w:numId="8" w16cid:durableId="243614492">
    <w:abstractNumId w:val="1"/>
  </w:num>
  <w:num w:numId="9" w16cid:durableId="1579246622">
    <w:abstractNumId w:val="5"/>
  </w:num>
  <w:num w:numId="10" w16cid:durableId="196704690">
    <w:abstractNumId w:val="4"/>
  </w:num>
  <w:num w:numId="11" w16cid:durableId="1379935100">
    <w:abstractNumId w:val="0"/>
  </w:num>
  <w:num w:numId="12" w16cid:durableId="1622566816">
    <w:abstractNumId w:val="7"/>
  </w:num>
  <w:num w:numId="13" w16cid:durableId="87502531">
    <w:abstractNumId w:val="6"/>
  </w:num>
  <w:num w:numId="14" w16cid:durableId="1247038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33"/>
    <w:rsid w:val="00022D01"/>
    <w:rsid w:val="000921FF"/>
    <w:rsid w:val="000A5103"/>
    <w:rsid w:val="000E0264"/>
    <w:rsid w:val="00105748"/>
    <w:rsid w:val="0013383F"/>
    <w:rsid w:val="00135EF1"/>
    <w:rsid w:val="00171A46"/>
    <w:rsid w:val="0018204F"/>
    <w:rsid w:val="001F4E43"/>
    <w:rsid w:val="002757D9"/>
    <w:rsid w:val="002E5240"/>
    <w:rsid w:val="003478C2"/>
    <w:rsid w:val="003B6C6B"/>
    <w:rsid w:val="0044034A"/>
    <w:rsid w:val="005851CE"/>
    <w:rsid w:val="005C61A5"/>
    <w:rsid w:val="006249F9"/>
    <w:rsid w:val="006377DD"/>
    <w:rsid w:val="006A4C82"/>
    <w:rsid w:val="006C07A2"/>
    <w:rsid w:val="006D1CE4"/>
    <w:rsid w:val="006E4AB7"/>
    <w:rsid w:val="00785B79"/>
    <w:rsid w:val="00796419"/>
    <w:rsid w:val="007C10D9"/>
    <w:rsid w:val="007F7059"/>
    <w:rsid w:val="008C415A"/>
    <w:rsid w:val="009314EF"/>
    <w:rsid w:val="009C46F4"/>
    <w:rsid w:val="009E25AF"/>
    <w:rsid w:val="009E37FB"/>
    <w:rsid w:val="009E70B8"/>
    <w:rsid w:val="009F5BDF"/>
    <w:rsid w:val="00A77629"/>
    <w:rsid w:val="00AA75A3"/>
    <w:rsid w:val="00B6007E"/>
    <w:rsid w:val="00BD6C10"/>
    <w:rsid w:val="00C03D6C"/>
    <w:rsid w:val="00CD5D55"/>
    <w:rsid w:val="00D603CF"/>
    <w:rsid w:val="00D63A04"/>
    <w:rsid w:val="00DD717A"/>
    <w:rsid w:val="00E148E8"/>
    <w:rsid w:val="00E54D35"/>
    <w:rsid w:val="00F11233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4C682"/>
  <w15:chartTrackingRefBased/>
  <w15:docId w15:val="{DD52902F-60C0-4539-BC4D-868B9C8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D6C10"/>
    <w:rPr>
      <w:b/>
      <w:bCs/>
    </w:rPr>
  </w:style>
  <w:style w:type="paragraph" w:styleId="Paragraphedeliste">
    <w:name w:val="List Paragraph"/>
    <w:basedOn w:val="Normal"/>
    <w:uiPriority w:val="34"/>
    <w:qFormat/>
    <w:rsid w:val="00022D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11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Bouhal, Ghiad</dc:creator>
  <cp:keywords/>
  <dc:description/>
  <cp:lastModifiedBy>Rafi, Monir</cp:lastModifiedBy>
  <cp:revision>2</cp:revision>
  <dcterms:created xsi:type="dcterms:W3CDTF">2022-05-06T02:55:00Z</dcterms:created>
  <dcterms:modified xsi:type="dcterms:W3CDTF">2022-05-06T02:55:00Z</dcterms:modified>
</cp:coreProperties>
</file>