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28"/>
      </w:pPr>
    </w:p>
    <w:p>
      <w:pPr>
        <w:spacing w:after="6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🛡️</w:t>
      </w:r>
    </w:p>
    <w:p>
      <w:pPr>
        <w:spacing w:after="40" w:before="60"/>
        <w:jc w:val="center"/>
      </w:pPr>
      <w:r>
        <w:rPr>
          <w:rFonts w:ascii="Calibri" w:cs="Calibri" w:eastAsia="Calibri" w:hAnsi="Calibri"/>
          <w:b/>
          <w:bCs/>
          <w:caps/>
          <w:color w:val="0A0E2E"/>
          <w:sz w:val="84"/>
          <w:szCs w:val="84"/>
        </w:rPr>
        <w:t xml:space="preserve">ZEROWARE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0077A8"/>
          <w:sz w:val="36"/>
          <w:szCs w:val="36"/>
        </w:rPr>
        <w:t xml:space="preserve">AI-Powered Malware Intelligence Platform</w:t>
      </w:r>
    </w:p>
    <w:p>
      <w:pPr>
        <w:pBdr>
          <w:bottom w:val="single" w:color="00B4D8" w:sz="12" w:space="1"/>
        </w:pBdr>
        <w:spacing w:after="80" w:before="80"/>
      </w:pPr>
    </w:p>
    <w:p>
      <w:pPr>
        <w:spacing w:after="0" w:before="80"/>
      </w:pPr>
    </w:p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aps/>
          <w:color w:val="4A5A72"/>
          <w:sz w:val="28"/>
          <w:szCs w:val="28"/>
        </w:rPr>
        <w:t xml:space="preserve">PRODUCT REQUIREMENTS DOCUMENT (PRD)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00B4D8"/>
          <w:sz w:val="26"/>
          <w:szCs w:val="26"/>
        </w:rPr>
        <w:t xml:space="preserve">"Detect. Explain. Predict. Protect."</w:t>
      </w:r>
    </w:p>
    <w:p>
      <w:pPr>
        <w:spacing w:after="0" w:before="864"/>
      </w:pPr>
    </w:p>
    <w:tbl>
      <w:tblPr>
        <w:tblW w:type="dxa" w:w="720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2880"/>
        <w:gridCol w:w="4320"/>
      </w:tblGrid>
      <w:tr>
        <w:tc>
          <w:tcPr>
            <w:gridSpan w:val="2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INFO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Author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THANGAMANI M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Role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Product Owner &amp; Lead Developer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Version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v1.0.0 — Initial Release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Document Type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Domain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Cybersecurity / AI / Malware Analysis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Platform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Desktop Web Application (Windows / Linux)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Status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🟢  Active Development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Confidential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Internal Use Only</w:t>
            </w:r>
          </w:p>
        </w:tc>
      </w:tr>
    </w:tbl>
    <w:p>
      <w:pPr>
        <w:spacing w:after="0" w:before="576"/>
      </w:pP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1.  Executive 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117"/>
          <w:sz w:val="22"/>
          <w:szCs w:val="22"/>
        </w:rPr>
        <w:t xml:space="preserve">ZeroWare is an AI-powered Malware Intelligence Platform conceived, designed, and developed by THANGAMANI M. Unlike conventional antivirus tools that depend solely on signature-based detection, ZeroWare employs Machine Learning, Static PE Analysis, and Explainable AI to detect, classify, explain, and predict malicious executables — including previously unseen zero-day threats.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117"/>
          <w:sz w:val="22"/>
          <w:szCs w:val="22"/>
        </w:rPr>
        <w:t xml:space="preserve">The platform goes beyond binary classification (Safe / Malware). It generates AI fingerprints (ZeroDNA), computes intelligent Trust Scores, predicts runtime behaviour without executing files, and produces professional PDF security reports — all through a clean, browser-based interface.</w:t>
      </w:r>
    </w:p>
    <w:p>
      <w:pPr>
        <w:spacing w:after="0" w:before="80"/>
      </w:pP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3600"/>
        <w:gridCol w:w="576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Product Name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ZeroWare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Creator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THANGAMANI M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Core Objective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Detect &amp; explain malware using AI without executing files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Detection Type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Static Analysis + Machine Learning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Key Innovation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ZeroDNA fingerprinting + ZeroReason Explainable AI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Target Users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Security Analysts, SOC Teams, Researchers, IT Admins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Deployment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Local Flask server (Windows / Linux); Cloud-ready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2.  Problem Statement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117"/>
          <w:sz w:val="22"/>
          <w:szCs w:val="22"/>
        </w:rPr>
        <w:t xml:space="preserve">Traditional antivirus software has three critical limitations that ZeroWare is built to solve:</w:t>
      </w:r>
    </w:p>
    <w:p>
      <w:pPr>
        <w:spacing w:after="0" w:before="60"/>
      </w:pP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576"/>
        <w:gridCol w:w="2880"/>
        <w:gridCol w:w="5903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Signature-Only Detection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Zero-day &amp; polymorphic malware bypass detection entirely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Black-Box Predictions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Analysts cannot understand WHY a file was flagged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No Behavioural Insight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No insight into what a file WILL DO before execution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Hash Collisions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Attackers change 1 byte to evade hash-based detection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No Continuous Learning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Static models degrade in accuracy over time</w:t>
            </w:r>
          </w:p>
        </w:tc>
      </w:tr>
    </w:tbl>
    <w:p>
      <w:pPr>
        <w:spacing w:after="0" w:before="12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117"/>
          <w:sz w:val="22"/>
          <w:szCs w:val="22"/>
        </w:rPr>
        <w:t xml:space="preserve">ZeroWare addresses every one of these gaps through a layered AI-intelligence pipeline.</w:t>
      </w:r>
    </w:p>
    <w:p>
      <w:pPr>
        <w:spacing w:after="0" w:before="120"/>
      </w:pP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3.  Project Objectives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117"/>
          <w:sz w:val="22"/>
          <w:szCs w:val="22"/>
        </w:rPr>
        <w:t xml:space="preserve">THANGAMANI M designed ZeroWare to satisfy the following primary and secondary objectives: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77A8"/>
          <w:sz w:val="28"/>
          <w:szCs w:val="28"/>
        </w:rPr>
        <w:t xml:space="preserve">3.1  Primary Objectives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Detect known and unknown (zero-day) malware using Machine Learning.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Perform 100% static analysis — no file execution at any stage.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Explain every AI prediction using Explainable AI (ZeroReason).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Generate unique AI-based malware fingerprints (ZeroDNA).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Predict runtime behaviour of suspicious files before execution.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Calculate intelligent Trust Score and Risk Score per file.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Produce professional PDF security reports for every scan.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77A8"/>
          <w:sz w:val="28"/>
          <w:szCs w:val="28"/>
        </w:rPr>
        <w:t xml:space="preserve">3.2  Secondary Objectives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Compare uploaded files with known malware family signatures using AI similarity.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Detect malware mutation and evolution across variants.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Provide a real-time dashboard with scan statistics and trends.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Store complete scan history with search and filtering.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00B4D8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0D1117"/>
          <w:sz w:val="22"/>
          <w:szCs w:val="22"/>
        </w:rPr>
        <w:t xml:space="preserve">Support continuous model improvement via an admin correction pipeline.</w:t>
      </w:r>
    </w:p>
    <w:p>
      <w:pPr>
        <w:spacing w:after="0" w:before="120"/>
      </w:pP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4.  Project Scope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4680"/>
        <w:gridCol w:w="4680"/>
      </w:tblGrid>
      <w:tr>
        <w:tc>
          <w:tcPr>
            <w:gridSpan w:val="1"/>
            <w:shd w:fill="1A7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 IN SCOPE</w:t>
            </w:r>
          </w:p>
        </w:tc>
        <w:tc>
          <w:tcPr>
            <w:gridSpan w:val="1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 OUT OF SCOPE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Static PE file analysis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Dynamic sandbox execution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malware classification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Real-time network traffic monitoring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ZeroDNA AI fingerprinting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Mobile app (Android / iOS)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Explainable AI (ZeroReason)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Browser extension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Trust / Risk / Zero-Day scores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Full EDR agent deployment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Behaviour prediction engine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Memory forensics / live analysis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PDF report generation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Cloud SaaS (Phase 4 — future)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Scan history &amp; SQLite storage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Paid threat-intel API feeds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Windows &amp; Linux desktop deployment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macOS native app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5.  Stakeholders &amp; Target Users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2880"/>
        <w:gridCol w:w="2880"/>
        <w:gridCol w:w="360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THANGAMANI 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Product Owner / Lead Dev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Build &amp; maintain the full platform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SOC Analysts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Primary End User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Fast, explainable malware triage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Security Researchers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Advanced User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Deep PE feature analysis &amp; reports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IT Administrators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Operator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Protect endpoints from threats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Forensic Investigators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Advanced User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Evidence-grade PDF reports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CS Students / Academics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Learner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Study AI-based malware detection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6.  System Architecture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77A8"/>
          <w:sz w:val="28"/>
          <w:szCs w:val="28"/>
        </w:rPr>
        <w:t xml:space="preserve">6.1  High-Level Architecture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117"/>
          <w:sz w:val="22"/>
          <w:szCs w:val="22"/>
        </w:rPr>
        <w:t xml:space="preserve">ZeroWare follows a layered pipeline architecture. Every file submission passes through each layer sequentially:</w:t>
      </w:r>
    </w:p>
    <w:p>
      <w:pPr>
        <w:spacing w:after="0" w:before="80"/>
      </w:pP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720"/>
        <w:gridCol w:w="3168"/>
        <w:gridCol w:w="5472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L1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Web Interface (Flask + HTML5)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File upload, result display, history, PDF download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L2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PE Feature Extraction Engine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Parses PE headers and extracts 35+ static features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L3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Detection Engine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Random Forest classifies: Safe / Suspicious / Malware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L4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ZeroDNA Engine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Generates AI fingerprint &amp; similarity score vs known malware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L5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ZeroReason (XAI)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Produces human-readable explanation of every prediction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L6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Trust &amp; Risk Engine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Computes Trust Score (0-100), Risk Score, Zero-Day %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L7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Behaviour Predictor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Predicts registry, network, encryption, injection activity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L8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Security Advisor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Generates analyst-style narrative &amp; action recommendations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L9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Database &amp; Report Layer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SQLite persistence + ReportLab PDF generation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77A8"/>
          <w:sz w:val="28"/>
          <w:szCs w:val="28"/>
        </w:rPr>
        <w:t xml:space="preserve">6.2  Technology Stack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2592"/>
        <w:gridCol w:w="3168"/>
        <w:gridCol w:w="360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Frontend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HTML5, CSS3, Bootstrap 5, JS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Responsive web UI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Backend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Python 3.10+, Flask 2.3+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REST API, routing, file handling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ML Engine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Scikit-Learn, Random Forest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Core malware classification model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PE Parsing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pefile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Windows PE header analysis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Data Layer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SQLite3, pandas, numpy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Scan history, feature vectors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Reporting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ReportLab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PDF security report generation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Model I/O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joblib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Model serialisation &amp; loading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Monitoring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watchdog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Folder auto-scan (future Phase 3)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77A8"/>
          <w:sz w:val="28"/>
          <w:szCs w:val="28"/>
        </w:rPr>
        <w:t xml:space="preserve">6.3  Folder Structure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3600"/>
        <w:gridCol w:w="576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app.py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Main Flask application — entry point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train_model.py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model training script (auto-runs on first launch)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feature_extractor.py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PE feature extraction (35+ features)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predictor.py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Model inference — returns label + confidence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zerodna.py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fingerprint generation + similarity scoring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zeroreason.py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Explainable AI — human-readable reason generation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trust_engine.py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Trust Score, Risk Score, Zero-Day probability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behavior_predictor.py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Static behaviour prediction (6 behaviour types)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advisor.py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Analyst narrative + security recommendations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report_generator.py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PDF report builder (ReportLab)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database.py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SQLite CRUD — scan storage &amp; retrieval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model/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Trained model files: malware_model.pkl, scaler.pkl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templates/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Jinja2 HTML templates: index, dashboard, history, detail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uploads/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Temporary file storage (cleared after scan)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quarantine/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Isolated storage for confirmed malware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reports/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Generated PDF reports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history.db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SQLite database (auto-created on first run)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7.  Feature Specifications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77A8"/>
          <w:sz w:val="28"/>
          <w:szCs w:val="28"/>
        </w:rPr>
        <w:t xml:space="preserve">7.1  Feature Overview Table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576"/>
        <w:gridCol w:w="2592"/>
        <w:gridCol w:w="3311"/>
        <w:gridCol w:w="1440"/>
        <w:gridCol w:w="144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F-01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PE Feature Extraction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Extracts 35+ PE header, section, import features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1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F-02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Detection Engine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Random Forest classifies file as Safe/Suspicious/Malware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1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F-03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ZeroDNA Fingerprint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feature-vector fingerprint resistant to hash evasion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2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F-04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ZeroReason XAI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Human-readable reasons behind every AI prediction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F-05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Trust Score Engine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0-100 trust rating with deduction breakdown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2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00"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F-06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Risk Score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Overall risk 0-100 based on malware probability + features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00"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F-07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Zero-Day Probability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Estimates likelihood file belongs to unknown family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2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00"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F-08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Behaviour Prediction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Predicts 6 behaviours: network, crypto, registry, inject…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00"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F-09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Malware Genome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5-trait star-rating genome of malware characteristics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2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117"/>
                <w:sz w:val="20"/>
                <w:szCs w:val="20"/>
              </w:rPr>
              <w:t xml:space="preserve">P2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F-10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ZeroAnalyst Report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AI-generated analyst-style narrative per scan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00"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F-11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PDF Report Generator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Full professional PDF with all findings &amp; hashes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1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F-12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Scan History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SQLite log of all scans with search &amp; delete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1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F-13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Dashboard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Stats: total scans, malware count, avg trust score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1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00"/>
                <w:sz w:val="20"/>
                <w:szCs w:val="20"/>
              </w:rPr>
              <w:t xml:space="preserve">P1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F-14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Drag &amp; Drop Upload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Browser drag-drop + file picker + real-time scan UI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1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F-15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Security Advisor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Actionable quarantine, network, and firewall recommendations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2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00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100"/>
      </w:pPr>
    </w:p>
    <w:p>
      <w:r>
        <w:rPr>
          <w:rFonts w:ascii="Calibri" w:cs="Calibri" w:eastAsia="Calibri" w:hAnsi="Calibri"/>
          <w:b/>
          <w:bCs/>
          <w:sz w:val="18"/>
          <w:szCs w:val="18"/>
        </w:rPr>
        <w:t xml:space="preserve">Priority Key:  </w:t>
      </w:r>
      <w:r>
        <w:rPr>
          <w:rFonts w:ascii="Calibri" w:cs="Calibri" w:eastAsia="Calibri" w:hAnsi="Calibri"/>
          <w:i/>
          <w:iCs/>
          <w:color w:val="4A5A72"/>
          <w:sz w:val="18"/>
          <w:szCs w:val="18"/>
        </w:rPr>
        <w:t xml:space="preserve">P0 = Must Have   P1 = Should Have   P2 = Nice to Have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8.  Data &amp; Database Schema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77A8"/>
          <w:sz w:val="28"/>
          <w:szCs w:val="28"/>
        </w:rPr>
        <w:t xml:space="preserve">8.1  Scans Table  (history.db → scans)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2592"/>
        <w:gridCol w:w="1728"/>
        <w:gridCol w:w="504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id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INTEGER PK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file_name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TEXT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Original uploaded file name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file_size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INTEGER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md5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TEXT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MD5 hash of the file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sha256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TEXT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SHA-256 hash (primary identifier)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prediction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TEXT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verdict: Safe / Suspicious / Malware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confidence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REAL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Model confidence score (0–100%)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trust_score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INTEGER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Computed trust score (0–100)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risk_score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INTEGER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Overall risk score (0–100)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zeroday_prob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INTEGER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Zero-day probability (0–100%)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zerodna_id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TEXT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fingerprint ID e.g. ZW-A1B2-C3D4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reasons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TEXT (JSON)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Array of ZeroReason explanation objects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behaviors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TEXT (JSON)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Predicted behaviour map (name → probability)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recommendations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TEXT (JSON)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Array of security recommendation strings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scan_date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TEXT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ISO datetime of scan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scan_duration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REAL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Analysis time in seconds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quarantined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INTEGER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0 = no, 1 = quarantined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77A8"/>
          <w:sz w:val="28"/>
          <w:szCs w:val="28"/>
        </w:rPr>
        <w:t xml:space="preserve">8.2  Feature Vector (35 Extracted Features)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3600"/>
        <w:gridCol w:w="576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Description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file_size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Total byte size of the executable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overall_entropy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Shannon entropy of the full file (packing indicator)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machine_type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CPU architecture from FILE_HEADER (x86=0x14c, x64=0x8664)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num_sections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Number of PE sections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timestamp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Compile timestamp from FILE_HEADER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image_base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Preferred load address (OPTIONAL_HEADER)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entry_point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AddressOfEntryPoint (OPTIONAL_HEADER)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subsystem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Target subsystem (2=GUI, 3=Console)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dll_characteristics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Security flags (ASLR, DEP, etc.)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checksum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PE checksum — 0 often indicates tampering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max_section_entropy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Highest section entropy (&gt;7.0 = packed)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avg_section_entropy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Mean entropy across all sections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exec_sections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Count of executable sections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write_sections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Count of writable sections (injection risk)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num_imported_dlls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Count of imported DLL libraries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num_imported_apis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Total count of imported API functions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suspicious_api_count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Matches against 19 known dangerous APIs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has_network_dll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Imports WinInet, WS2_32, or URLMon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has_crypto_dll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Imports Crypt32 or Advapi32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has_registry_dll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Imports Advapi32 (registry access)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num_exports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Count of exported functions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has_signature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Valid Authenticode signature present (1/0)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overlay_size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Bytes appended after last section (payload risk)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num_strings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Count of printable ASCII strings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has_url_strings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HTTP/HTTPS patterns found in strings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has_ip_pattern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IPv4 address pattern found in strings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is_packed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Heuristic: max_section_entropy &gt; 7.0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9.  REST API Endpoints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1440"/>
        <w:gridCol w:w="2880"/>
        <w:gridCol w:w="504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/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Main scan page with upload interface &amp; stats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00"/>
                <w:sz w:val="20"/>
                <w:szCs w:val="20"/>
              </w:rPr>
              <w:t xml:space="preserve">POST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/scan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Upload PE file → returns full JSON analysis result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/dashboard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Statistics dashboard with detection breakdown charts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/history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Full scan history table with search and filters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/scan/&lt;id&gt;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Detailed view of a specific scan result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/report/&lt;id&gt;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Download PDF security report for a scan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00"/>
                <w:sz w:val="20"/>
                <w:szCs w:val="20"/>
              </w:rPr>
              <w:t xml:space="preserve">POST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/delete/&lt;id&gt;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Delete a scan record from history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/api/stats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JSON: total, malware, safe, suspicious, avg_trust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GET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/api/history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JSON: last 50 scans (lightweight, no nested objects)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0077A8"/>
          <w:sz w:val="28"/>
          <w:szCs w:val="28"/>
        </w:rPr>
        <w:t xml:space="preserve">9.1  Scan API Response Format (/scan)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117"/>
          <w:sz w:val="22"/>
          <w:szCs w:val="22"/>
        </w:rPr>
        <w:t xml:space="preserve">POST /scan returns a comprehensive JSON object with the following top-level keys:</w:t>
      </w:r>
    </w:p>
    <w:p>
      <w:pPr>
        <w:spacing w:after="0" w:before="60"/>
      </w:pP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2880"/>
        <w:gridCol w:w="2160"/>
        <w:gridCol w:w="432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file_name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string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Original file name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scan_id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integer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Database record ID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prediction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object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{ label, confidence, malware_probability, safe_probability }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trust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object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{ score, level, color, deductions[] }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risk_score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integer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Overall risk 0–100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zeroday_prob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integer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Zero-day probability 0–100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zerodna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object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{ dna_id, similarities[], top_match }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reasons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array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Array of { icon, text } explanation objects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behaviors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object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{ behavior_name: probability }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genome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object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{ Persistence, Networking, Encryption, … : 1-5 }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recommendations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array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Array of actionable security strings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analyst_summary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string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AI-generated analyst narrative paragraph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scan_duration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float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Analysis time in seconds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features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5A72"/>
                <w:sz w:val="20"/>
                <w:szCs w:val="20"/>
              </w:rPr>
              <w:t xml:space="preserve">object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Flattened PE feature dictionary (35+ keys)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10.  Development Roadmap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1152"/>
        <w:gridCol w:w="2304"/>
        <w:gridCol w:w="3024"/>
        <w:gridCol w:w="288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1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Core Platform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PE extraction, AI model, basic UI, history, PDF report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 Intelligence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ZeroDNA, ZeroReason, Trust Engine, Behaviour Predictor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3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Threat Intelligence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Similarity Engine, Threat Graph, Continuous Learning, Quarantine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7A00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Enterprise &amp; Cloud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REST API, Docker, Cloud deployment, Multi-device, EDR integration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A5A72"/>
                <w:sz w:val="20"/>
                <w:szCs w:val="20"/>
              </w:rPr>
              <w:t xml:space="preserve">📋 Planned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11.  Non-Functional Requirements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2304"/>
        <w:gridCol w:w="2880"/>
        <w:gridCol w:w="4176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Performance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Scan Latency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&lt; 5 seconds per file for full analysis pipeline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Accuracy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Model Precision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≥ 95% on balanced test dataset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Security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File Isolation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Uploaded files deleted after scan; never executed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Scalability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Concurrent Users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Supports ≥ 10 simultaneous users (Phase 4 target: 1000)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Portability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OS Support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Windows 10+, Ubuntu 20.04+, Debian 11+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Reliability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Uptime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99.9% uptime target for Phase 4 cloud deployment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Usability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Onboarding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 configuration — 3 commands to full operation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Maintainability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Code Quality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Modular architecture — each engine is a separate module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12.  Risk Register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576"/>
        <w:gridCol w:w="2880"/>
        <w:gridCol w:w="1872"/>
        <w:gridCol w:w="1872"/>
        <w:gridCol w:w="216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R1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Synthetic model lower accuracy on real malware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Replace with EMBER/Kaggle dataset in Phase 3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R2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pefile fails on corrupted/obfuscated PE headers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47A00"/>
                <w:sz w:val="20"/>
                <w:szCs w:val="20"/>
              </w:rPr>
              <w:t xml:space="preserve">Medium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47A00"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Error-handling fallback; partial feature extraction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R3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Adversarial PE crafted to evade feature-based detection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47A00"/>
                <w:sz w:val="20"/>
                <w:szCs w:val="20"/>
              </w:rPr>
              <w:t xml:space="preserve">Medium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Continuous learning pipeline; ensemble models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R4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Database growth slows scan history page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47A00"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Pagination + archival for records &gt; 1,000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R5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Non-PE file uploads cause extraction errors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File-type validation + graceful error response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13.  Unique Selling Points (USP)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576"/>
        <w:gridCol w:w="3168"/>
        <w:gridCol w:w="5616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USP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1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ZeroDNA Fingerprinting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Identifies malware variants even when file hashes change — AI-similarity based, not hash-based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2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ZeroReason XAI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Every prediction is explained in plain English — no black-box guessing for analysts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3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Zero-Day Detection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Estimates probability of belonging to an unknown malware family — proactive rather than reactive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4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Static Behaviour Prediction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Predicts 6 runtime behaviours without executing the file — 100% safe analysis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5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Trust Score System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Granular 0-100 trust rating with per-factor deduction transparency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6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Malware Genome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5-trait visual genome gives instant behavioural fingerprint overview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7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AI Analyst Narrative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Auto-generated paragraph-level analyst report — reduces SOC workload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8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Continuous Learning Pipeline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Admin can correct predictions → dataset grows → accuracy improves over time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B4D8"/>
                <w:sz w:val="20"/>
                <w:szCs w:val="20"/>
              </w:rPr>
              <w:t xml:space="preserve">9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Zero Configuration Setup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3 commands, auto-trains AI model, runs immediately — no ML expertise needed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14.  Glossary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2592"/>
        <w:gridCol w:w="6768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PE File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Portable Executable — Windows executable format (.exe, .dll, .sys)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Static Analysis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Analysing a file without executing it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ZeroDNA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AI-generated feature-vector fingerprint unique to each file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ZeroReason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Explainable AI module that converts model decisions to human text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Entropy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Shannon entropy — measures randomness; high entropy indicates packing/encryption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Packing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Technique to compress/encrypt executables and evade detection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Zero-Day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Malware unknown to existing signature databases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XAI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Explainable Artificial Intelligence — AI that explains its own decisions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SOC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Security Operations Centre — team that monitors and responds to threats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EDR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Endpoint Detection &amp; Response — enterprise security platform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Trust Score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ZeroWare composite score (0-100) measuring file trustworthiness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Risk Score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ZeroWare score (0-100) measuring overall threat risk level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Random Forest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Ensemble ML algorithm using multiple decision trees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DXA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Device-independent units used in DOCX (1440 DXA = 1 inch)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SQLite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Lightweight embedded relational database used for scan history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00B4D8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0A0E2E"/>
          <w:sz w:val="40"/>
          <w:szCs w:val="40"/>
        </w:rPr>
        <w:t xml:space="preserve">15.  Document Sign-Off</w:t>
      </w:r>
    </w:p>
    <w:tbl>
      <w:tblPr>
        <w:tblW w:type="dxa" w:w="9360"/>
        <w:tblBorders>
          <w:top w:val="single" w:color="D0DDE8" w:sz="4"/>
          <w:left w:val="single" w:color="D0DDE8" w:sz="4"/>
          <w:bottom w:val="single" w:color="D0DDE8" w:sz="4"/>
          <w:right w:val="single" w:color="D0DDE8" w:sz="4"/>
          <w:insideH w:val="single" w:color="D0DDE8" w:sz="4"/>
          <w:insideV w:val="single" w:color="D0DDE8" w:sz="4"/>
        </w:tblBorders>
      </w:tblPr>
      <w:tblGrid>
        <w:gridCol w:w="2880"/>
        <w:gridCol w:w="2880"/>
        <w:gridCol w:w="2160"/>
        <w:gridCol w:w="1440"/>
      </w:tblGrid>
      <w:tr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gridSpan w:val="1"/>
            <w:shd w:fill="0A0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77A8"/>
                <w:sz w:val="20"/>
                <w:szCs w:val="20"/>
              </w:rPr>
              <w:t xml:space="preserve">THANGAMANI M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Product Owner / Lead Developer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_______________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/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Technical Reviewer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_______________</w:t>
            </w:r>
          </w:p>
        </w:tc>
        <w:tc>
          <w:tcPr>
            <w:shd w:fill="F4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/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Project Sponsor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_______________</w:t>
            </w:r>
          </w:p>
        </w:tc>
        <w:tc>
          <w:tcPr>
            <w:shd w:fill="EBF4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1117"/>
                <w:sz w:val="20"/>
                <w:szCs w:val="20"/>
              </w:rPr>
              <w:t xml:space="preserve">__________</w:t>
            </w:r>
          </w:p>
        </w:tc>
      </w:tr>
    </w:tbl>
    <w:p>
      <w:pPr>
        <w:spacing w:after="0" w:before="120"/>
      </w:pPr>
    </w:p>
    <w:p>
      <w:pPr>
        <w:pBdr>
          <w:bottom w:val="single" w:color="00B4D8" w:sz="12" w:space="1"/>
        </w:pBdr>
        <w:spacing w:after="80" w:before="80"/>
      </w:pPr>
    </w:p>
    <w:p>
      <w:pPr>
        <w:spacing w:after="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4A5A72"/>
          <w:sz w:val="18"/>
          <w:szCs w:val="18"/>
        </w:rPr>
        <w:t xml:space="preserve">This document was authored by THANGAMANI M.  All rights reserved.  ZeroWare © 2024</w:t>
      </w:r>
    </w:p>
    <w:sectPr>
      <w:headerReference w:type="default" r:id="rId7"/>
      <w:footerReference w:type="default" r:id="rId8"/>
      <w:pgSz w:w="11906" w:h="16838" w:orient="portrait"/>
      <w:pgMar w:top="1440" w:right="1440" w:bottom="1296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DE8" w:sz="4" w:space="4"/>
      </w:pBdr>
      <w:jc w:val="center"/>
    </w:pPr>
    <w:r>
      <w:rPr>
        <w:rFonts w:ascii="Calibri" w:cs="Calibri" w:eastAsia="Calibri" w:hAnsi="Calibri"/>
        <w:color w:val="4A5A72"/>
        <w:sz w:val="18"/>
        <w:szCs w:val="18"/>
      </w:rPr>
      <w:t xml:space="preserve">Page </w:t>
    </w:r>
    <w:r>
      <w:rPr>
        <w:rFonts w:ascii="Calibri" w:cs="Calibri" w:eastAsia="Calibri" w:hAnsi="Calibri"/>
        <w:b/>
        <w:bCs/>
        <w:color w:val="0077A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A72"/>
        <w:sz w:val="18"/>
        <w:szCs w:val="18"/>
      </w:rPr>
      <w:t xml:space="preserve"> of </w:t>
    </w:r>
    <w:r>
      <w:rPr>
        <w:rFonts w:ascii="Calibri" w:cs="Calibri" w:eastAsia="Calibri" w:hAnsi="Calibri"/>
        <w:color w:val="4A5A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6" w:space="4"/>
      </w:pBdr>
    </w:pPr>
    <w:r>
      <w:rPr>
        <w:rFonts w:ascii="Calibri" w:cs="Calibri" w:eastAsia="Calibri" w:hAnsi="Calibri"/>
        <w:color w:val="4A5A72"/>
        <w:sz w:val="18"/>
        <w:szCs w:val="18"/>
      </w:rPr>
      <w:t xml:space="preserve">ZeroWare PRD  |  THANGAMANI 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rFonts w:ascii="Calibri" w:cs="Calibri" w:eastAsia="Calibri" w:hAnsi="Calibri"/>
      <w:b/>
      <w:bCs/>
      <w:color w:val="0A0E2E"/>
      <w:sz w:val="40"/>
      <w:szCs w:val="40"/>
    </w:rPr>
  </w:style>
  <w:style w:type="paragraph" w:styleId="Heading2">
    <w:name w:val="Heading 2"/>
    <w:basedOn w:val="Normal"/>
    <w:rPr>
      <w:rFonts w:ascii="Calibri" w:cs="Calibri" w:eastAsia="Calibri" w:hAnsi="Calibri"/>
      <w:b/>
      <w:bCs/>
      <w:color w:val="0077A8"/>
      <w:sz w:val="28"/>
      <w:szCs w:val="28"/>
    </w:rPr>
  </w:style>
  <w:style w:type="paragraph" w:styleId="Heading3">
    <w:name w:val="Heading 3"/>
    <w:basedOn w:val="Normal"/>
    <w:rPr>
      <w:rFonts w:ascii="Calibri" w:cs="Calibri" w:eastAsia="Calibri" w:hAnsi="Calibri"/>
      <w:b/>
      <w:bCs/>
      <w:color w:val="4A5A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2026-07-15T11:47:10.526Z</dcterms:created>
  <dcterms:modified xsi:type="dcterms:W3CDTF">2026-07-15T11:47:10.544Z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