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2.svg" ContentType="image/svg"/>
  <Override PartName="/word/media/image1.png" ContentType="image/png"/>
  <Override PartName="/word/media/image5.png" ContentType="image/png"/>
  <Override PartName="/word/media/image3.png" ContentType="image/png"/>
  <Override PartName="/word/media/image4.svg" ContentType="image/svg"/>
  <Override PartName="/word/media/image6.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before="0" w:after="0"/>
        <w:ind w:hanging="0" w:start="0" w:end="0"/>
        <w:jc w:val="center"/>
        <w:rPr>
          <w:rFonts w:ascii="Arial;sans-serif" w:hAnsi="Arial;sans-serif"/>
          <w:b/>
          <w:i w:val="false"/>
          <w:caps w:val="false"/>
          <w:smallCaps w:val="false"/>
          <w:strike w:val="false"/>
          <w:dstrike w:val="false"/>
          <w:color w:val="000000"/>
          <w:sz w:val="24"/>
          <w:u w:val="none"/>
          <w:effect w:val="none"/>
          <w:shd w:fill="auto" w:val="clear"/>
        </w:rPr>
      </w:pPr>
      <w:bookmarkStart w:id="0" w:name="docs-internal-guid-29ccde64-7fff-4f8b-f5"/>
      <w:bookmarkEnd w:id="0"/>
      <w:r>
        <w:rPr>
          <w:rFonts w:ascii="Arial;sans-serif" w:hAnsi="Arial;sans-serif"/>
          <w:b/>
          <w:i w:val="false"/>
          <w:caps w:val="false"/>
          <w:smallCaps w:val="false"/>
          <w:strike w:val="false"/>
          <w:dstrike w:val="false"/>
          <w:color w:val="000000"/>
          <w:sz w:val="24"/>
          <w:u w:val="none"/>
          <w:effect w:val="none"/>
          <w:shd w:fill="auto" w:val="clear"/>
        </w:rPr>
        <w:t>Project Design Phase-II</w:t>
      </w:r>
    </w:p>
    <w:p>
      <w:pPr>
        <w:pStyle w:val="BodyText"/>
        <w:bidi w:val="0"/>
        <w:spacing w:lineRule="auto" w:line="240" w:before="0" w:after="0"/>
        <w:ind w:hanging="0" w:start="0" w:end="0"/>
        <w:jc w:val="center"/>
        <w:rPr>
          <w:rFonts w:ascii="Arial;sans-serif" w:hAnsi="Arial;sans-serif"/>
          <w:b/>
          <w:i w:val="false"/>
          <w:caps w:val="false"/>
          <w:smallCaps w:val="false"/>
          <w:strike w:val="false"/>
          <w:dstrike w:val="false"/>
          <w:color w:val="000000"/>
          <w:sz w:val="24"/>
          <w:u w:val="none"/>
          <w:effect w:val="none"/>
          <w:shd w:fill="auto" w:val="clear"/>
        </w:rPr>
      </w:pPr>
      <w:r>
        <w:rPr>
          <w:rFonts w:ascii="Arial;sans-serif" w:hAnsi="Arial;sans-serif"/>
          <w:b/>
          <w:i w:val="false"/>
          <w:caps w:val="false"/>
          <w:smallCaps w:val="false"/>
          <w:strike w:val="false"/>
          <w:dstrike w:val="false"/>
          <w:color w:val="000000"/>
          <w:sz w:val="24"/>
          <w:u w:val="none"/>
          <w:effect w:val="none"/>
          <w:shd w:fill="auto" w:val="clear"/>
        </w:rPr>
        <w:t>Data Flow Diagram &amp; User Stories</w:t>
      </w:r>
    </w:p>
    <w:p>
      <w:pPr>
        <w:pStyle w:val="BodyText"/>
        <w:bidi w:val="0"/>
        <w:spacing w:lineRule="auto" w:line="240" w:before="0" w:after="0"/>
        <w:jc w:val="start"/>
        <w:rPr/>
      </w:pPr>
      <w:r>
        <w:rPr/>
      </w:r>
    </w:p>
    <w:tbl>
      <w:tblPr>
        <w:tblW w:w="9592" w:type="dxa"/>
        <w:jc w:val="center"/>
        <w:tblInd w:w="0" w:type="dxa"/>
        <w:tblLayout w:type="fixed"/>
        <w:tblCellMar>
          <w:top w:w="28" w:type="dxa"/>
          <w:start w:w="108" w:type="dxa"/>
          <w:bottom w:w="28" w:type="dxa"/>
          <w:end w:w="108" w:type="dxa"/>
        </w:tblCellMar>
      </w:tblPr>
      <w:tblGrid>
        <w:gridCol w:w="4616"/>
        <w:gridCol w:w="4976"/>
      </w:tblGrid>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Date</w:t>
            </w:r>
          </w:p>
        </w:tc>
        <w:tc>
          <w:tcPr>
            <w:tcW w:w="497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31 January 2025</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Team ID</w:t>
            </w:r>
          </w:p>
        </w:tc>
        <w:tc>
          <w:tcPr>
            <w:tcW w:w="497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t>SWTID-2026-4684</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Project Name</w:t>
            </w:r>
          </w:p>
        </w:tc>
        <w:tc>
          <w:tcPr>
            <w:tcW w:w="4976" w:type="dxa"/>
            <w:tcBorders>
              <w:top w:val="single" w:sz="4" w:space="0" w:color="000000"/>
              <w:start w:val="single" w:sz="4" w:space="0" w:color="000000"/>
              <w:bottom w:val="single" w:sz="4" w:space="0" w:color="000000"/>
              <w:end w:val="single" w:sz="4" w:space="0" w:color="000000"/>
            </w:tcBorders>
            <w:vAlign w:val="center"/>
          </w:tcPr>
          <w:p>
            <w:pPr>
              <w:pStyle w:val="Heading2"/>
              <w:bidi w:val="0"/>
              <w:spacing w:lineRule="auto" w:line="240" w:before="200" w:after="120"/>
              <w:ind w:hanging="0" w:start="0" w:end="0"/>
              <w:jc w:val="start"/>
              <w:rPr/>
            </w:pPr>
            <w:bookmarkStart w:id="1" w:name="avWBGd-136"/>
            <w:bookmarkEnd w:id="1"/>
            <w:r>
              <w:rPr>
                <w:rFonts w:ascii="Google Sans;Roboto;RobotoDraft;Helvetica;Arial;sans-serif" w:hAnsi="Google Sans;Roboto;RobotoDraft;Helvetica;Arial;sans-serif"/>
                <w:b w:val="false"/>
                <w:i w:val="false"/>
                <w:caps w:val="false"/>
                <w:smallCaps w:val="false"/>
                <w:vertAlign w:val="superscript"/>
              </w:rPr>
              <w:t>Streamlining IT Procurement: Automating Standard Laptop Orders with Flow Designer</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Maximum Marks</w:t>
            </w:r>
          </w:p>
        </w:tc>
        <w:tc>
          <w:tcPr>
            <w:tcW w:w="497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4 Marks</w:t>
            </w:r>
          </w:p>
        </w:tc>
      </w:tr>
    </w:tbl>
    <w:p>
      <w:pPr>
        <w:pStyle w:val="BodyText"/>
        <w:bidi w:val="0"/>
        <w:spacing w:lineRule="auto" w:line="240"/>
        <w:jc w:val="start"/>
        <w:rPr/>
      </w:pPr>
      <w:r>
        <w:rPr/>
      </w:r>
    </w:p>
    <w:p>
      <w:pPr>
        <w:pStyle w:val="BodyText"/>
        <w:bidi w:val="0"/>
        <w:spacing w:lineRule="auto" w:line="240" w:before="0" w:after="16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Data Flow Diagrams:</w:t>
      </w:r>
    </w:p>
    <w:p>
      <w:pPr>
        <w:pStyle w:val="BodyText"/>
        <w:bidi w:val="0"/>
        <w:spacing w:lineRule="auto" w:line="240" w:before="0" w:after="16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BodyText"/>
        <w:bidi w:val="0"/>
        <w:spacing w:lineRule="auto" w:line="240"/>
        <w:jc w:val="start"/>
        <w:rPr>
          <w:b w:val="false"/>
        </w:rPr>
      </w:pPr>
      <w:r>
        <w:rPr>
          <w:b w:val="false"/>
        </w:rPr>
        <w:br/>
      </w:r>
      <w:r>
        <w:rPr>
          <w:b w:val="false"/>
        </w:rPr>
        <w:drawing>
          <wp:inline distT="0" distB="0" distL="0" distR="0">
            <wp:extent cx="47625" cy="28384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47625" cy="2838450"/>
                    </a:xfrm>
                    <a:prstGeom prst="rect">
                      <a:avLst/>
                    </a:prstGeom>
                    <a:noFill/>
                  </pic:spPr>
                </pic:pic>
              </a:graphicData>
            </a:graphic>
          </wp:inline>
        </w:drawing>
      </w:r>
      <w:r>
        <w:rPr>
          <w:b w:val="false"/>
        </w:rPr>
        <w:drawing>
          <wp:inline distT="0" distB="0" distL="0" distR="0">
            <wp:extent cx="3609975" cy="381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3609975" cy="381000"/>
                    </a:xfrm>
                    <a:prstGeom prst="rect">
                      <a:avLst/>
                    </a:prstGeom>
                    <a:noFill/>
                  </pic:spPr>
                </pic:pic>
              </a:graphicData>
            </a:graphic>
          </wp:inline>
        </w:drawing>
      </w:r>
    </w:p>
    <w:p>
      <w:pPr>
        <w:pStyle w:val="BodyText"/>
        <w:bidi w:val="0"/>
        <w:spacing w:lineRule="auto" w:line="240" w:before="0" w:after="160"/>
        <w:ind w:hanging="0" w:start="0" w:end="0"/>
        <w:rPr/>
      </w:pPr>
      <w:r>
        <w:rPr>
          <w:rFonts w:ascii="Arial;sans-serif" w:hAnsi="Arial;sans-serif"/>
          <w:b/>
          <w:i w:val="false"/>
          <w:caps w:val="false"/>
          <w:smallCaps w:val="false"/>
          <w:strike w:val="false"/>
          <w:dstrike w:val="false"/>
          <w:color w:val="000000"/>
          <w:sz w:val="22"/>
          <w:u w:val="none"/>
          <w:effect w:val="none"/>
          <w:shd w:fill="auto" w:val="clear"/>
        </w:rPr>
        <w:t xml:space="preserve">Example: </w:t>
      </w:r>
      <w:hyperlink r:id="rId6">
        <w:r>
          <w:rPr>
            <w:rStyle w:val="Hyperlink"/>
            <w:rFonts w:ascii="Arial;sans-serif" w:hAnsi="Arial;sans-serif"/>
            <w:b/>
            <w:i w:val="false"/>
            <w:caps w:val="false"/>
            <w:smallCaps w:val="false"/>
            <w:strike w:val="false"/>
            <w:dstrike w:val="false"/>
            <w:color w:val="0563C1"/>
            <w:sz w:val="22"/>
            <w:u w:val="single"/>
            <w:effect w:val="none"/>
            <w:shd w:fill="auto" w:val="clear"/>
          </w:rPr>
          <w:t>(Simplified)</w:t>
        </w:r>
        <w:r>
          <w:rPr>
            <w:b w:val="false"/>
          </w:rPr>
          <w:drawing>
            <wp:inline distT="0" distB="0" distL="0" distR="0">
              <wp:extent cx="4486275" cy="28670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486275" cy="2867025"/>
                      </a:xfrm>
                      <a:prstGeom prst="rect">
                        <a:avLst/>
                      </a:prstGeom>
                      <a:noFill/>
                    </pic:spPr>
                  </pic:pic>
                </a:graphicData>
              </a:graphic>
            </wp:inline>
          </w:drawing>
        </w:r>
      </w:hyperlink>
    </w:p>
    <w:p>
      <w:pPr>
        <w:pStyle w:val="BodyText"/>
        <w:bidi w:val="0"/>
        <w:spacing w:lineRule="auto" w:line="240" w:before="0" w:after="16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2971800" cy="2581275"/>
            <wp:effectExtent l="0" t="0" r="0" b="0"/>
            <wp:docPr id="4" name="Image4" title="Diagram, timeline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Diagram, timelineDescription automatically generated"/>
                    <pic:cNvPicPr>
                      <a:picLocks noChangeAspect="1" noChangeArrowheads="1"/>
                    </pic:cNvPicPr>
                  </pic:nvPicPr>
                  <pic:blipFill>
                    <a:blip r:embed="rId8"/>
                    <a:stretch>
                      <a:fillRect/>
                    </a:stretch>
                  </pic:blipFill>
                  <pic:spPr bwMode="auto">
                    <a:xfrm>
                      <a:off x="0" y="0"/>
                      <a:ext cx="2971800" cy="2581275"/>
                    </a:xfrm>
                    <a:prstGeom prst="rect">
                      <a:avLst/>
                    </a:prstGeom>
                    <a:noFill/>
                  </pic:spPr>
                </pic:pic>
              </a:graphicData>
            </a:graphic>
          </wp:inline>
        </w:drawing>
      </w:r>
    </w:p>
    <w:p>
      <w:pPr>
        <w:pStyle w:val="BodyText"/>
        <w:bidi w:val="0"/>
        <w:spacing w:lineRule="auto" w:line="240"/>
        <w:jc w:val="start"/>
        <w:rPr/>
      </w:pPr>
      <w:r>
        <w:rPr/>
      </w:r>
    </w:p>
    <w:p>
      <w:pPr>
        <w:pStyle w:val="BodyText"/>
        <w:bidi w:val="0"/>
        <w:spacing w:lineRule="auto" w:line="240" w:before="0" w:after="160"/>
        <w:ind w:hanging="0" w:start="0" w:end="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User Stories</w:t>
      </w:r>
    </w:p>
    <w:p>
      <w:pPr>
        <w:pStyle w:val="BodyText"/>
        <w:bidi w:val="0"/>
        <w:spacing w:lineRule="auto" w:line="240" w:before="0" w:after="160"/>
        <w:ind w:hanging="0" w:start="0" w:end="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Use the below template to list all the user stories for the product.</w:t>
      </w:r>
    </w:p>
    <w:tbl>
      <w:tblPr>
        <w:tblW w:w="9638" w:type="dxa"/>
        <w:jc w:val="start"/>
        <w:tblInd w:w="-5" w:type="dxa"/>
        <w:tblLayout w:type="fixed"/>
        <w:tblCellMar>
          <w:top w:w="28" w:type="dxa"/>
          <w:start w:w="108" w:type="dxa"/>
          <w:bottom w:w="28" w:type="dxa"/>
          <w:end w:w="108" w:type="dxa"/>
        </w:tblCellMar>
      </w:tblPr>
      <w:tblGrid>
        <w:gridCol w:w="1423"/>
        <w:gridCol w:w="1488"/>
        <w:gridCol w:w="1001"/>
        <w:gridCol w:w="2052"/>
        <w:gridCol w:w="1614"/>
        <w:gridCol w:w="989"/>
        <w:gridCol w:w="1071"/>
      </w:tblGrid>
      <w:tr>
        <w:trPr>
          <w:tblHeader w:val="true"/>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40"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User Type</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40"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Functional Requirement (Epic)</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40"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User Story Number</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40"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User Story / Task</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40"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Acceptance criteria </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40"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Priority</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Heading"/>
              <w:bidi w:val="0"/>
              <w:spacing w:lineRule="auto" w:line="240" w:before="0" w:after="0"/>
              <w:ind w:hanging="0" w:start="0" w:end="0"/>
              <w:rPr>
                <w:rFonts w:ascii="Arial;sans-serif" w:hAnsi="Arial;sans-serif"/>
                <w:b/>
                <w:i w:val="false"/>
                <w:caps w:val="false"/>
                <w:smallCaps w:val="false"/>
                <w:strike w:val="false"/>
                <w:dstrike w:val="false"/>
                <w:color w:val="000000"/>
                <w:sz w:val="20"/>
                <w:u w:val="none"/>
                <w:effect w:val="none"/>
                <w:shd w:fill="auto" w:val="clear"/>
              </w:rPr>
            </w:pPr>
            <w:r>
              <w:rPr>
                <w:rFonts w:ascii="Arial;sans-serif" w:hAnsi="Arial;sans-serif"/>
                <w:b/>
                <w:i w:val="false"/>
                <w:caps w:val="false"/>
                <w:smallCaps w:val="false"/>
                <w:strike w:val="false"/>
                <w:dstrike w:val="false"/>
                <w:color w:val="000000"/>
                <w:sz w:val="20"/>
                <w:u w:val="none"/>
                <w:effect w:val="none"/>
                <w:shd w:fill="auto" w:val="clear"/>
              </w:rPr>
              <w:t>Release</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Customer (Mobile user)</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Registration</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USN-1</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As a user, I can register for the application by entering my email, password, and confirming my password.</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I can access my account / dashboard</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High</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Sprint-1</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USN-2</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As a user, I will receive confirmation email once I have registered for the application</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I can receive confirmation email &amp; click confirm</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High</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Sprint-1</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USN-3</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As a user, I can register for the application through Facebook</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I can register &amp; access the dashboard with Facebook Login</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Low</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Sprint-2</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USN-4</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As a user, I can register for the application through Gmail</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Medium</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Sprint-1</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Login</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USN-5</w:t>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As a user, I can log into the application by entering email &amp; password</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High</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Sprint-1</w:t>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Dashboard</w:t>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Customer (Web user)</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Customer Care Executive</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Arial;sans-serif" w:hAnsi="Arial;sans-serif"/>
                <w:b w:val="false"/>
                <w:i w:val="false"/>
                <w:caps w:val="false"/>
                <w:smallCaps w:val="false"/>
                <w:strike w:val="false"/>
                <w:dstrike w:val="false"/>
                <w:color w:val="000000"/>
                <w:sz w:val="20"/>
                <w:u w:val="none"/>
                <w:effect w:val="none"/>
                <w:shd w:fill="auto" w:val="clear"/>
              </w:rPr>
            </w:pPr>
            <w:r>
              <w:rPr>
                <w:rFonts w:ascii="Arial;sans-serif" w:hAnsi="Arial;sans-serif"/>
                <w:b w:val="false"/>
                <w:i w:val="false"/>
                <w:caps w:val="false"/>
                <w:smallCaps w:val="false"/>
                <w:strike w:val="false"/>
                <w:dstrike w:val="false"/>
                <w:color w:val="000000"/>
                <w:sz w:val="20"/>
                <w:u w:val="none"/>
                <w:effect w:val="none"/>
                <w:shd w:fill="auto" w:val="clear"/>
              </w:rPr>
              <w:t>Administrator</w:t>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r>
      <w:tr>
        <w:trPr/>
        <w:tc>
          <w:tcPr>
            <w:tcW w:w="142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88"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2052"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jc w:val="start"/>
              <w:rPr/>
            </w:pPr>
            <w:r>
              <w:rPr/>
            </w:r>
          </w:p>
        </w:tc>
      </w:tr>
    </w:tbl>
    <w:p>
      <w:pPr>
        <w:pStyle w:val="BodyText"/>
        <w:bidi w:val="0"/>
        <w:spacing w:lineRule="auto" w:line="240" w:before="0" w:after="140"/>
        <w:jc w:val="start"/>
        <w:rPr/>
      </w:pPr>
      <w:r>
        <w:rPr>
          <w:b w:val="false"/>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altName w:val="sans-serif"/>
    <w:charset w:val="00" w:characterSet="windows-1252"/>
    <w:family w:val="auto"/>
    <w:pitch w:val="default"/>
  </w:font>
  <w:font w:name="Google Sans">
    <w:altName w:val="Roboto"/>
    <w:charset w:val="00" w:characterSet="windows-1252"/>
    <w:family w:val="auto"/>
    <w:pitch w:val="default"/>
  </w:font>
</w:fonts>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hyperlink" Target="https://developer.ibm.com/patterns/visualize-unstructured-text/"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LibreOffice/25.8.2.2$Windows_X86_64 LibreOffice_project/d401f2107ccab8f924a8e2df40f573aab7605b6f</Application>
  <AppVersion>15.0000</AppVersion>
  <Pages>3</Pages>
  <Words>240</Words>
  <Characters>1257</Characters>
  <CharactersWithSpaces>1448</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2026-10-03T10:12:52Z</dcterms:created>
  <dc:creator/>
  <dc:description/>
  <dc:language>en-IN</dc:language>
  <cp:lastModifiedBy/>
  <dcterms:modified xsi:type="dcterms:W3CDTF">2026-10-03T10:21:06Z</dcterms:modified>
  <cp:revision>1</cp:revision>
  <dc:subject/>
  <dc:title/>
</cp:coreProperties>
</file>