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AA572" w14:textId="77777777" w:rsidR="00C12614" w:rsidRPr="0021213B" w:rsidRDefault="00CC2A71" w:rsidP="00C12614">
      <w:pPr>
        <w:jc w:val="center"/>
        <w:rPr>
          <w:b/>
          <w:sz w:val="22"/>
          <w:szCs w:val="22"/>
        </w:rPr>
      </w:pPr>
      <w:r>
        <w:rPr>
          <w:sz w:val="22"/>
          <w:szCs w:val="22"/>
        </w:rPr>
        <w:t>Department o</w:t>
      </w:r>
      <w:r w:rsidRPr="0021213B">
        <w:rPr>
          <w:sz w:val="22"/>
          <w:szCs w:val="22"/>
        </w:rPr>
        <w:t>f Civil Engineering</w:t>
      </w:r>
      <w:r w:rsidR="00C94C4B">
        <w:rPr>
          <w:sz w:val="22"/>
          <w:szCs w:val="22"/>
        </w:rPr>
        <w:t xml:space="preserve">, </w:t>
      </w:r>
      <w:r w:rsidR="00C12614" w:rsidRPr="0021213B">
        <w:rPr>
          <w:sz w:val="22"/>
          <w:szCs w:val="22"/>
        </w:rPr>
        <w:t>Indian Institute of Technology, Madras</w:t>
      </w:r>
      <w:r w:rsidR="00C12614" w:rsidRPr="0021213B">
        <w:rPr>
          <w:b/>
          <w:sz w:val="22"/>
          <w:szCs w:val="22"/>
        </w:rPr>
        <w:t xml:space="preserve"> </w:t>
      </w:r>
    </w:p>
    <w:p w14:paraId="7BF9E711" w14:textId="36BEEE46" w:rsidR="000C0501" w:rsidRPr="0021213B" w:rsidRDefault="000C0501" w:rsidP="000C0501">
      <w:pPr>
        <w:jc w:val="center"/>
        <w:rPr>
          <w:sz w:val="22"/>
          <w:szCs w:val="22"/>
        </w:rPr>
      </w:pPr>
      <w:r w:rsidRPr="00CC2A71">
        <w:rPr>
          <w:bCs/>
          <w:sz w:val="22"/>
          <w:szCs w:val="22"/>
        </w:rPr>
        <w:t xml:space="preserve">CE </w:t>
      </w:r>
      <w:r w:rsidR="00C12614" w:rsidRPr="00CC2A71">
        <w:rPr>
          <w:bCs/>
          <w:sz w:val="22"/>
          <w:szCs w:val="22"/>
        </w:rPr>
        <w:t>47</w:t>
      </w:r>
      <w:r w:rsidRPr="00CC2A71">
        <w:rPr>
          <w:bCs/>
          <w:sz w:val="22"/>
          <w:szCs w:val="22"/>
        </w:rPr>
        <w:t>2</w:t>
      </w:r>
      <w:r w:rsidR="005B6C34">
        <w:rPr>
          <w:bCs/>
          <w:sz w:val="22"/>
          <w:szCs w:val="22"/>
        </w:rPr>
        <w:t>0</w:t>
      </w:r>
      <w:r w:rsidRPr="0021213B">
        <w:rPr>
          <w:b/>
          <w:sz w:val="22"/>
          <w:szCs w:val="22"/>
        </w:rPr>
        <w:t xml:space="preserve"> – </w:t>
      </w:r>
      <w:r w:rsidR="00C12614" w:rsidRPr="0021213B">
        <w:rPr>
          <w:sz w:val="22"/>
          <w:szCs w:val="22"/>
        </w:rPr>
        <w:t>Computer Applications in Highway and Traffic Engineering</w:t>
      </w:r>
      <w:r w:rsidR="00C94C4B">
        <w:rPr>
          <w:sz w:val="22"/>
          <w:szCs w:val="22"/>
        </w:rPr>
        <w:t xml:space="preserve">, </w:t>
      </w:r>
      <w:r w:rsidR="00E62081">
        <w:rPr>
          <w:sz w:val="22"/>
          <w:szCs w:val="22"/>
        </w:rPr>
        <w:t>Jul</w:t>
      </w:r>
      <w:r w:rsidRPr="0021213B">
        <w:rPr>
          <w:sz w:val="22"/>
          <w:szCs w:val="22"/>
        </w:rPr>
        <w:t xml:space="preserve"> – </w:t>
      </w:r>
      <w:r w:rsidR="00C12614" w:rsidRPr="0021213B">
        <w:rPr>
          <w:sz w:val="22"/>
          <w:szCs w:val="22"/>
        </w:rPr>
        <w:t>Nov</w:t>
      </w:r>
      <w:r w:rsidR="00ED57C7">
        <w:rPr>
          <w:sz w:val="22"/>
          <w:szCs w:val="22"/>
        </w:rPr>
        <w:t xml:space="preserve"> 201</w:t>
      </w:r>
      <w:r w:rsidR="001C382A">
        <w:rPr>
          <w:sz w:val="22"/>
          <w:szCs w:val="22"/>
        </w:rPr>
        <w:t>9</w:t>
      </w:r>
    </w:p>
    <w:p w14:paraId="3D228384" w14:textId="77777777" w:rsidR="000C0501" w:rsidRPr="0021213B" w:rsidRDefault="000C0501">
      <w:pPr>
        <w:rPr>
          <w:sz w:val="22"/>
          <w:szCs w:val="22"/>
        </w:rPr>
      </w:pPr>
    </w:p>
    <w:p w14:paraId="701C4108" w14:textId="77777777" w:rsidR="000C0501" w:rsidRDefault="000C0501" w:rsidP="00C50CC5">
      <w:pPr>
        <w:jc w:val="both"/>
        <w:rPr>
          <w:rStyle w:val="Hyperlink"/>
          <w:sz w:val="22"/>
          <w:szCs w:val="22"/>
        </w:rPr>
      </w:pPr>
      <w:r w:rsidRPr="0021213B">
        <w:rPr>
          <w:sz w:val="22"/>
          <w:szCs w:val="22"/>
          <w:u w:val="single"/>
        </w:rPr>
        <w:t>Instructor</w:t>
      </w:r>
      <w:r w:rsidR="00CC2A71">
        <w:rPr>
          <w:sz w:val="22"/>
          <w:szCs w:val="22"/>
        </w:rPr>
        <w:t xml:space="preserve">: </w:t>
      </w:r>
      <w:r w:rsidR="00CC2A71">
        <w:rPr>
          <w:sz w:val="22"/>
          <w:szCs w:val="22"/>
        </w:rPr>
        <w:tab/>
      </w:r>
      <w:r w:rsidRPr="0021213B">
        <w:rPr>
          <w:sz w:val="22"/>
          <w:szCs w:val="22"/>
        </w:rPr>
        <w:t>Gitakrishnan Ramadurai</w:t>
      </w:r>
      <w:r w:rsidR="00C94C4B">
        <w:rPr>
          <w:sz w:val="22"/>
          <w:szCs w:val="22"/>
        </w:rPr>
        <w:t xml:space="preserve">, </w:t>
      </w:r>
      <w:r w:rsidRPr="0021213B">
        <w:rPr>
          <w:sz w:val="22"/>
          <w:szCs w:val="22"/>
        </w:rPr>
        <w:t xml:space="preserve">BSB 229, x4298, </w:t>
      </w:r>
      <w:hyperlink r:id="rId9" w:history="1">
        <w:r w:rsidRPr="0021213B">
          <w:rPr>
            <w:rStyle w:val="Hyperlink"/>
            <w:sz w:val="22"/>
            <w:szCs w:val="22"/>
          </w:rPr>
          <w:t>gitakrishnan@iitm.ac.in</w:t>
        </w:r>
      </w:hyperlink>
    </w:p>
    <w:p w14:paraId="55C7C121" w14:textId="674F94E1" w:rsidR="001C382A" w:rsidRDefault="00586613" w:rsidP="00C50CC5">
      <w:pPr>
        <w:jc w:val="both"/>
        <w:rPr>
          <w:sz w:val="22"/>
          <w:szCs w:val="22"/>
        </w:rPr>
      </w:pPr>
      <w:r w:rsidRPr="00586613">
        <w:tab/>
      </w:r>
      <w:r w:rsidRPr="00586613">
        <w:tab/>
        <w:t>Karthik K Srinivasan, BSB 235, x4282,</w:t>
      </w:r>
      <w:r>
        <w:t xml:space="preserve"> </w:t>
      </w:r>
      <w:hyperlink r:id="rId10" w:history="1">
        <w:r w:rsidRPr="002E1B66">
          <w:rPr>
            <w:rStyle w:val="Hyperlink"/>
          </w:rPr>
          <w:t>karthikks@iitm.ac.in</w:t>
        </w:r>
      </w:hyperlink>
      <w:r>
        <w:t xml:space="preserve">  </w:t>
      </w:r>
    </w:p>
    <w:p w14:paraId="06F7C732" w14:textId="4EEB73C5" w:rsidR="00DF778F" w:rsidRPr="00586613" w:rsidRDefault="0047693E" w:rsidP="00C50CC5">
      <w:pPr>
        <w:jc w:val="both"/>
        <w:rPr>
          <w:sz w:val="22"/>
          <w:szCs w:val="22"/>
        </w:rPr>
      </w:pPr>
      <w:r w:rsidRPr="00586613">
        <w:rPr>
          <w:sz w:val="22"/>
          <w:szCs w:val="22"/>
        </w:rPr>
        <w:tab/>
      </w:r>
      <w:r w:rsidRPr="00586613">
        <w:rPr>
          <w:sz w:val="22"/>
          <w:szCs w:val="22"/>
        </w:rPr>
        <w:tab/>
        <w:t xml:space="preserve">TAs: </w:t>
      </w:r>
      <w:r w:rsidR="00051D64" w:rsidRPr="00586613">
        <w:rPr>
          <w:sz w:val="22"/>
          <w:szCs w:val="22"/>
        </w:rPr>
        <w:t>Siddartha</w:t>
      </w:r>
      <w:r w:rsidR="004828CD" w:rsidRPr="00586613">
        <w:rPr>
          <w:sz w:val="22"/>
          <w:szCs w:val="22"/>
        </w:rPr>
        <w:t xml:space="preserve"> and </w:t>
      </w:r>
      <w:r w:rsidR="00051D64" w:rsidRPr="00586613">
        <w:rPr>
          <w:sz w:val="22"/>
          <w:szCs w:val="22"/>
        </w:rPr>
        <w:t>Rokom</w:t>
      </w:r>
    </w:p>
    <w:p w14:paraId="6AA1833B" w14:textId="77777777" w:rsidR="003D58F6" w:rsidRDefault="003D58F6" w:rsidP="00C50CC5">
      <w:pPr>
        <w:jc w:val="both"/>
        <w:rPr>
          <w:sz w:val="22"/>
          <w:szCs w:val="22"/>
          <w:u w:val="single"/>
        </w:rPr>
      </w:pPr>
    </w:p>
    <w:p w14:paraId="513465DE" w14:textId="77777777" w:rsidR="000C0501" w:rsidRDefault="000C0501" w:rsidP="00C50CC5">
      <w:pPr>
        <w:jc w:val="both"/>
        <w:rPr>
          <w:sz w:val="22"/>
          <w:szCs w:val="22"/>
        </w:rPr>
      </w:pPr>
      <w:r w:rsidRPr="0021213B">
        <w:rPr>
          <w:sz w:val="22"/>
          <w:szCs w:val="22"/>
          <w:u w:val="single"/>
        </w:rPr>
        <w:t>Lecture Hours</w:t>
      </w:r>
      <w:r w:rsidR="00C12614" w:rsidRPr="0021213B">
        <w:rPr>
          <w:sz w:val="22"/>
          <w:szCs w:val="22"/>
        </w:rPr>
        <w:t>:</w:t>
      </w:r>
      <w:r w:rsidR="00CC2A71">
        <w:rPr>
          <w:sz w:val="22"/>
          <w:szCs w:val="22"/>
        </w:rPr>
        <w:tab/>
      </w:r>
      <w:r w:rsidR="001F71E6">
        <w:rPr>
          <w:sz w:val="22"/>
          <w:szCs w:val="22"/>
        </w:rPr>
        <w:t>H</w:t>
      </w:r>
      <w:r w:rsidR="00C12614" w:rsidRPr="0021213B">
        <w:rPr>
          <w:sz w:val="22"/>
          <w:szCs w:val="22"/>
        </w:rPr>
        <w:t xml:space="preserve">-slot, </w:t>
      </w:r>
      <w:r w:rsidR="001F71E6">
        <w:rPr>
          <w:sz w:val="22"/>
          <w:szCs w:val="22"/>
        </w:rPr>
        <w:t xml:space="preserve">Mon – 2 to 3:15pm, </w:t>
      </w:r>
      <w:r w:rsidR="007777BC">
        <w:rPr>
          <w:sz w:val="22"/>
          <w:szCs w:val="22"/>
        </w:rPr>
        <w:t>Tu</w:t>
      </w:r>
      <w:r w:rsidR="00E43064">
        <w:rPr>
          <w:sz w:val="22"/>
          <w:szCs w:val="22"/>
        </w:rPr>
        <w:t>e</w:t>
      </w:r>
      <w:r w:rsidR="00C12614" w:rsidRPr="0021213B">
        <w:rPr>
          <w:sz w:val="22"/>
          <w:szCs w:val="22"/>
        </w:rPr>
        <w:t xml:space="preserve"> – </w:t>
      </w:r>
      <w:r w:rsidR="001F71E6">
        <w:rPr>
          <w:sz w:val="22"/>
          <w:szCs w:val="22"/>
        </w:rPr>
        <w:t>3:25</w:t>
      </w:r>
      <w:r w:rsidR="00BF77D6">
        <w:rPr>
          <w:sz w:val="22"/>
          <w:szCs w:val="22"/>
        </w:rPr>
        <w:t xml:space="preserve"> to </w:t>
      </w:r>
      <w:r w:rsidR="007777BC">
        <w:rPr>
          <w:sz w:val="22"/>
          <w:szCs w:val="22"/>
        </w:rPr>
        <w:t>4</w:t>
      </w:r>
      <w:r w:rsidR="00BF77D6">
        <w:rPr>
          <w:sz w:val="22"/>
          <w:szCs w:val="22"/>
        </w:rPr>
        <w:t>:</w:t>
      </w:r>
      <w:r w:rsidR="007777BC">
        <w:rPr>
          <w:sz w:val="22"/>
          <w:szCs w:val="22"/>
        </w:rPr>
        <w:t>40</w:t>
      </w:r>
      <w:r w:rsidR="00D754BF">
        <w:rPr>
          <w:sz w:val="22"/>
          <w:szCs w:val="22"/>
        </w:rPr>
        <w:t>p</w:t>
      </w:r>
      <w:r w:rsidR="00C12614" w:rsidRPr="0021213B">
        <w:rPr>
          <w:sz w:val="22"/>
          <w:szCs w:val="22"/>
        </w:rPr>
        <w:t>m</w:t>
      </w:r>
    </w:p>
    <w:p w14:paraId="6234E404" w14:textId="77777777" w:rsidR="003D58F6" w:rsidRDefault="00D754BF" w:rsidP="00C50CC5">
      <w:pPr>
        <w:jc w:val="both"/>
        <w:rPr>
          <w:sz w:val="22"/>
          <w:szCs w:val="22"/>
          <w:u w:val="single"/>
        </w:rPr>
      </w:pPr>
      <w:r>
        <w:rPr>
          <w:sz w:val="22"/>
          <w:szCs w:val="22"/>
        </w:rPr>
        <w:tab/>
      </w:r>
      <w:r>
        <w:rPr>
          <w:sz w:val="22"/>
          <w:szCs w:val="22"/>
        </w:rPr>
        <w:tab/>
      </w:r>
    </w:p>
    <w:p w14:paraId="221C5CA6" w14:textId="77777777" w:rsidR="000C0501" w:rsidRPr="0021213B" w:rsidRDefault="000C0501" w:rsidP="00C50CC5">
      <w:pPr>
        <w:jc w:val="both"/>
        <w:rPr>
          <w:sz w:val="22"/>
          <w:szCs w:val="22"/>
        </w:rPr>
      </w:pPr>
      <w:r w:rsidRPr="0021213B">
        <w:rPr>
          <w:sz w:val="22"/>
          <w:szCs w:val="22"/>
          <w:u w:val="single"/>
        </w:rPr>
        <w:t>Description</w:t>
      </w:r>
      <w:r w:rsidRPr="0021213B">
        <w:rPr>
          <w:sz w:val="22"/>
          <w:szCs w:val="22"/>
        </w:rPr>
        <w:t xml:space="preserve">: </w:t>
      </w:r>
      <w:r w:rsidR="00C12614" w:rsidRPr="0021213B">
        <w:rPr>
          <w:sz w:val="22"/>
          <w:szCs w:val="22"/>
        </w:rPr>
        <w:t xml:space="preserve">The course focuses on computer applications for traffic engineering, planning, and highway engineering. The course will also provide students with fundamental background in theory, data needs and analysis, models, and interpretation of results. </w:t>
      </w:r>
    </w:p>
    <w:p w14:paraId="351B1510" w14:textId="77777777" w:rsidR="003D58F6" w:rsidRDefault="003D58F6" w:rsidP="00C50CC5">
      <w:pPr>
        <w:jc w:val="both"/>
        <w:rPr>
          <w:sz w:val="22"/>
          <w:szCs w:val="22"/>
          <w:u w:val="single"/>
        </w:rPr>
      </w:pPr>
    </w:p>
    <w:p w14:paraId="6B03C899" w14:textId="77777777" w:rsidR="001D32D2" w:rsidRDefault="001D32D2" w:rsidP="00C50CC5">
      <w:pPr>
        <w:jc w:val="both"/>
        <w:rPr>
          <w:sz w:val="22"/>
          <w:szCs w:val="22"/>
        </w:rPr>
      </w:pPr>
      <w:r>
        <w:rPr>
          <w:sz w:val="22"/>
          <w:szCs w:val="22"/>
          <w:u w:val="single"/>
        </w:rPr>
        <w:t>References</w:t>
      </w:r>
      <w:r w:rsidR="00C0655B" w:rsidRPr="0021213B">
        <w:rPr>
          <w:sz w:val="22"/>
          <w:szCs w:val="22"/>
        </w:rPr>
        <w:t xml:space="preserve">: </w:t>
      </w:r>
    </w:p>
    <w:p w14:paraId="0B3381DB" w14:textId="77777777" w:rsidR="001D32D2" w:rsidRDefault="001D32D2" w:rsidP="001D32D2">
      <w:pPr>
        <w:ind w:left="720"/>
        <w:jc w:val="both"/>
        <w:rPr>
          <w:sz w:val="22"/>
          <w:szCs w:val="22"/>
        </w:rPr>
      </w:pPr>
      <w:r>
        <w:rPr>
          <w:sz w:val="22"/>
          <w:szCs w:val="22"/>
        </w:rPr>
        <w:t xml:space="preserve">Washington et al., </w:t>
      </w:r>
      <w:r w:rsidRPr="001D32D2">
        <w:rPr>
          <w:sz w:val="22"/>
          <w:szCs w:val="22"/>
        </w:rPr>
        <w:t>Scientific Appro</w:t>
      </w:r>
      <w:r>
        <w:rPr>
          <w:sz w:val="22"/>
          <w:szCs w:val="22"/>
        </w:rPr>
        <w:t xml:space="preserve">aches to Transportation Research </w:t>
      </w:r>
      <w:r w:rsidRPr="001D32D2">
        <w:rPr>
          <w:sz w:val="22"/>
          <w:szCs w:val="22"/>
        </w:rPr>
        <w:t>Volumes 1 and 2</w:t>
      </w:r>
      <w:r>
        <w:rPr>
          <w:sz w:val="22"/>
          <w:szCs w:val="22"/>
        </w:rPr>
        <w:t xml:space="preserve">, </w:t>
      </w:r>
    </w:p>
    <w:p w14:paraId="5209742B" w14:textId="77777777" w:rsidR="005B6C34" w:rsidRDefault="001D32D2" w:rsidP="001D32D2">
      <w:pPr>
        <w:ind w:left="720" w:firstLine="720"/>
        <w:jc w:val="both"/>
        <w:rPr>
          <w:sz w:val="22"/>
          <w:szCs w:val="22"/>
        </w:rPr>
      </w:pPr>
      <w:r w:rsidRPr="001D32D2">
        <w:rPr>
          <w:sz w:val="22"/>
          <w:szCs w:val="22"/>
        </w:rPr>
        <w:t>NCHRP 20-45</w:t>
      </w:r>
      <w:r>
        <w:rPr>
          <w:sz w:val="22"/>
          <w:szCs w:val="22"/>
        </w:rPr>
        <w:t xml:space="preserve">, 2001, </w:t>
      </w:r>
      <w:hyperlink r:id="rId11" w:history="1">
        <w:r w:rsidRPr="00D9224D">
          <w:rPr>
            <w:rStyle w:val="Hyperlink"/>
            <w:sz w:val="22"/>
            <w:szCs w:val="22"/>
          </w:rPr>
          <w:t>http://onlinepubs.trb.org/onlinepubs/nchrp/cd-22/start.htm</w:t>
        </w:r>
      </w:hyperlink>
      <w:r>
        <w:rPr>
          <w:sz w:val="22"/>
          <w:szCs w:val="22"/>
        </w:rPr>
        <w:t xml:space="preserve"> </w:t>
      </w:r>
    </w:p>
    <w:p w14:paraId="4FBA65A5" w14:textId="77777777" w:rsidR="00213081" w:rsidRPr="001F71E6" w:rsidRDefault="00213081" w:rsidP="001F71E6">
      <w:pPr>
        <w:ind w:left="720"/>
        <w:jc w:val="both"/>
        <w:rPr>
          <w:sz w:val="22"/>
          <w:szCs w:val="22"/>
        </w:rPr>
      </w:pPr>
      <w:r w:rsidRPr="001F71E6">
        <w:rPr>
          <w:sz w:val="22"/>
          <w:szCs w:val="22"/>
        </w:rPr>
        <w:t xml:space="preserve">Stark, P. B., SticiGui – Online Statistical Textbook, </w:t>
      </w:r>
    </w:p>
    <w:p w14:paraId="3CDA447B" w14:textId="77777777" w:rsidR="00213081" w:rsidRPr="001F71E6" w:rsidRDefault="001C382A" w:rsidP="001F71E6">
      <w:pPr>
        <w:ind w:left="720" w:firstLine="698"/>
        <w:jc w:val="both"/>
        <w:rPr>
          <w:sz w:val="22"/>
          <w:szCs w:val="22"/>
        </w:rPr>
      </w:pPr>
      <w:hyperlink r:id="rId12" w:history="1">
        <w:r w:rsidR="00213081" w:rsidRPr="001F71E6">
          <w:rPr>
            <w:sz w:val="22"/>
            <w:szCs w:val="22"/>
          </w:rPr>
          <w:t>http://www.stat.berkeley.edu/~stark/SticiGui/Text/index.htm</w:t>
        </w:r>
      </w:hyperlink>
      <w:r w:rsidR="001F71E6">
        <w:rPr>
          <w:sz w:val="22"/>
          <w:szCs w:val="22"/>
        </w:rPr>
        <w:t xml:space="preserve"> </w:t>
      </w:r>
    </w:p>
    <w:p w14:paraId="1C81FED9" w14:textId="77777777" w:rsidR="00C01AE7" w:rsidRDefault="00356030" w:rsidP="00C01AE7">
      <w:pPr>
        <w:ind w:left="1418" w:hanging="709"/>
        <w:jc w:val="both"/>
        <w:rPr>
          <w:sz w:val="22"/>
          <w:szCs w:val="22"/>
        </w:rPr>
      </w:pPr>
      <w:hyperlink r:id="rId13" w:history="1">
        <w:r w:rsidR="00C01AE7" w:rsidRPr="00DC25CF">
          <w:rPr>
            <w:rStyle w:val="Hyperlink"/>
            <w:sz w:val="22"/>
            <w:szCs w:val="22"/>
          </w:rPr>
          <w:t>http://ocw.mit.edu/courses/electrical-engineering-and-computer-science/6-00-introduction-to-computer-science-and-programming-fall-2008</w:t>
        </w:r>
      </w:hyperlink>
      <w:r w:rsidR="00C01AE7">
        <w:rPr>
          <w:sz w:val="22"/>
          <w:szCs w:val="22"/>
        </w:rPr>
        <w:t xml:space="preserve"> </w:t>
      </w:r>
      <w:r w:rsidR="0021213B">
        <w:rPr>
          <w:sz w:val="22"/>
          <w:szCs w:val="22"/>
        </w:rPr>
        <w:tab/>
      </w:r>
    </w:p>
    <w:p w14:paraId="421A8E58" w14:textId="77777777" w:rsidR="00C12614" w:rsidRDefault="005B6C34" w:rsidP="006869C0">
      <w:pPr>
        <w:ind w:firstLine="709"/>
        <w:jc w:val="both"/>
        <w:rPr>
          <w:sz w:val="22"/>
          <w:szCs w:val="22"/>
        </w:rPr>
      </w:pPr>
      <w:r>
        <w:rPr>
          <w:sz w:val="22"/>
          <w:szCs w:val="22"/>
        </w:rPr>
        <w:t>List of u</w:t>
      </w:r>
      <w:r w:rsidR="001C32B6">
        <w:rPr>
          <w:sz w:val="22"/>
          <w:szCs w:val="22"/>
        </w:rPr>
        <w:t>ser m</w:t>
      </w:r>
      <w:r w:rsidR="0021213B">
        <w:rPr>
          <w:sz w:val="22"/>
          <w:szCs w:val="22"/>
        </w:rPr>
        <w:t>anuals</w:t>
      </w:r>
      <w:r>
        <w:rPr>
          <w:sz w:val="22"/>
          <w:szCs w:val="22"/>
        </w:rPr>
        <w:t>/</w:t>
      </w:r>
      <w:r w:rsidR="0021213B">
        <w:rPr>
          <w:sz w:val="22"/>
          <w:szCs w:val="22"/>
        </w:rPr>
        <w:t xml:space="preserve">other references will be provided for particular </w:t>
      </w:r>
      <w:r>
        <w:rPr>
          <w:sz w:val="22"/>
          <w:szCs w:val="22"/>
        </w:rPr>
        <w:t>software/</w:t>
      </w:r>
      <w:r w:rsidR="0021213B">
        <w:rPr>
          <w:sz w:val="22"/>
          <w:szCs w:val="22"/>
        </w:rPr>
        <w:t>topics</w:t>
      </w:r>
    </w:p>
    <w:p w14:paraId="0FD392B3" w14:textId="77777777" w:rsidR="0021213B" w:rsidRPr="0021213B" w:rsidRDefault="0021213B" w:rsidP="00C50CC5">
      <w:pPr>
        <w:jc w:val="both"/>
        <w:rPr>
          <w:sz w:val="22"/>
          <w:szCs w:val="22"/>
        </w:rPr>
      </w:pPr>
    </w:p>
    <w:p w14:paraId="42AF9081" w14:textId="77777777" w:rsidR="00C0655B" w:rsidRPr="0021213B" w:rsidRDefault="00C0655B" w:rsidP="00C50CC5">
      <w:pPr>
        <w:jc w:val="both"/>
        <w:rPr>
          <w:sz w:val="22"/>
          <w:szCs w:val="22"/>
        </w:rPr>
      </w:pPr>
      <w:r w:rsidRPr="0021213B">
        <w:rPr>
          <w:sz w:val="22"/>
          <w:szCs w:val="22"/>
          <w:u w:val="single"/>
        </w:rPr>
        <w:t>Learning Outcomes</w:t>
      </w:r>
      <w:r w:rsidRPr="0021213B">
        <w:rPr>
          <w:sz w:val="22"/>
          <w:szCs w:val="22"/>
        </w:rPr>
        <w:t>:</w:t>
      </w:r>
      <w:r w:rsidR="00C94C4B">
        <w:rPr>
          <w:sz w:val="22"/>
          <w:szCs w:val="22"/>
        </w:rPr>
        <w:t xml:space="preserve"> </w:t>
      </w:r>
      <w:r w:rsidRPr="0021213B">
        <w:rPr>
          <w:sz w:val="22"/>
          <w:szCs w:val="22"/>
        </w:rPr>
        <w:t>This course will enable you to:</w:t>
      </w:r>
    </w:p>
    <w:p w14:paraId="64477689" w14:textId="77777777" w:rsidR="00EA6D0C" w:rsidRDefault="0021213B" w:rsidP="00C50CC5">
      <w:pPr>
        <w:numPr>
          <w:ilvl w:val="0"/>
          <w:numId w:val="3"/>
        </w:numPr>
        <w:jc w:val="both"/>
        <w:rPr>
          <w:sz w:val="22"/>
          <w:szCs w:val="22"/>
        </w:rPr>
      </w:pPr>
      <w:r w:rsidRPr="0021213B">
        <w:rPr>
          <w:i/>
          <w:sz w:val="22"/>
          <w:szCs w:val="22"/>
        </w:rPr>
        <w:t>Understand</w:t>
      </w:r>
      <w:r w:rsidRPr="0021213B">
        <w:rPr>
          <w:sz w:val="22"/>
          <w:szCs w:val="22"/>
        </w:rPr>
        <w:t xml:space="preserve"> data needs for different transportation </w:t>
      </w:r>
      <w:r w:rsidR="006C5AA7">
        <w:rPr>
          <w:sz w:val="22"/>
          <w:szCs w:val="22"/>
        </w:rPr>
        <w:t xml:space="preserve">engineering </w:t>
      </w:r>
      <w:r w:rsidRPr="0021213B">
        <w:rPr>
          <w:sz w:val="22"/>
          <w:szCs w:val="22"/>
        </w:rPr>
        <w:t>applications</w:t>
      </w:r>
    </w:p>
    <w:p w14:paraId="249B3F29" w14:textId="74C4DAE0" w:rsidR="0021213B" w:rsidRPr="0021213B" w:rsidRDefault="00BF77D6" w:rsidP="0021213B">
      <w:pPr>
        <w:numPr>
          <w:ilvl w:val="0"/>
          <w:numId w:val="3"/>
        </w:numPr>
        <w:jc w:val="both"/>
        <w:rPr>
          <w:sz w:val="22"/>
          <w:szCs w:val="22"/>
        </w:rPr>
      </w:pPr>
      <w:r>
        <w:rPr>
          <w:i/>
          <w:sz w:val="22"/>
          <w:szCs w:val="22"/>
        </w:rPr>
        <w:t>Apply</w:t>
      </w:r>
      <w:r>
        <w:rPr>
          <w:sz w:val="22"/>
          <w:szCs w:val="22"/>
        </w:rPr>
        <w:t xml:space="preserve"> </w:t>
      </w:r>
      <w:r w:rsidR="0021213B">
        <w:rPr>
          <w:sz w:val="22"/>
          <w:szCs w:val="22"/>
        </w:rPr>
        <w:t xml:space="preserve">theoretical concepts </w:t>
      </w:r>
      <w:r>
        <w:rPr>
          <w:sz w:val="22"/>
          <w:szCs w:val="22"/>
        </w:rPr>
        <w:t xml:space="preserve">to </w:t>
      </w:r>
      <w:r w:rsidRPr="00D754BF">
        <w:rPr>
          <w:i/>
          <w:sz w:val="22"/>
          <w:szCs w:val="22"/>
        </w:rPr>
        <w:t>develop</w:t>
      </w:r>
      <w:r>
        <w:rPr>
          <w:sz w:val="22"/>
          <w:szCs w:val="22"/>
        </w:rPr>
        <w:t xml:space="preserve"> practical </w:t>
      </w:r>
      <w:r w:rsidR="00051D64">
        <w:rPr>
          <w:sz w:val="22"/>
          <w:szCs w:val="22"/>
        </w:rPr>
        <w:t xml:space="preserve">transportation </w:t>
      </w:r>
      <w:r>
        <w:rPr>
          <w:sz w:val="22"/>
          <w:szCs w:val="22"/>
        </w:rPr>
        <w:t>applications</w:t>
      </w:r>
    </w:p>
    <w:p w14:paraId="72D2D61E" w14:textId="77777777" w:rsidR="0021213B" w:rsidRDefault="0021213B" w:rsidP="00C50CC5">
      <w:pPr>
        <w:numPr>
          <w:ilvl w:val="0"/>
          <w:numId w:val="3"/>
        </w:numPr>
        <w:jc w:val="both"/>
        <w:rPr>
          <w:sz w:val="22"/>
          <w:szCs w:val="22"/>
        </w:rPr>
      </w:pPr>
      <w:r w:rsidRPr="0021213B">
        <w:rPr>
          <w:i/>
          <w:sz w:val="22"/>
          <w:szCs w:val="22"/>
        </w:rPr>
        <w:t>Use</w:t>
      </w:r>
      <w:r>
        <w:rPr>
          <w:sz w:val="22"/>
          <w:szCs w:val="22"/>
        </w:rPr>
        <w:t xml:space="preserve"> programming and software packages for analyzing data and implementing models</w:t>
      </w:r>
    </w:p>
    <w:p w14:paraId="1D6D2F04" w14:textId="77777777" w:rsidR="0021213B" w:rsidRDefault="0021213B" w:rsidP="00C50CC5">
      <w:pPr>
        <w:numPr>
          <w:ilvl w:val="0"/>
          <w:numId w:val="3"/>
        </w:numPr>
        <w:jc w:val="both"/>
        <w:rPr>
          <w:sz w:val="22"/>
          <w:szCs w:val="22"/>
        </w:rPr>
      </w:pPr>
      <w:r w:rsidRPr="0021213B">
        <w:rPr>
          <w:i/>
          <w:sz w:val="22"/>
          <w:szCs w:val="22"/>
        </w:rPr>
        <w:t>Interpret</w:t>
      </w:r>
      <w:r>
        <w:rPr>
          <w:sz w:val="22"/>
          <w:szCs w:val="22"/>
        </w:rPr>
        <w:t xml:space="preserve"> output results from programs and software</w:t>
      </w:r>
    </w:p>
    <w:p w14:paraId="00B17882" w14:textId="77777777" w:rsidR="0021213B" w:rsidRPr="0021213B" w:rsidRDefault="0021213B" w:rsidP="00C50CC5">
      <w:pPr>
        <w:numPr>
          <w:ilvl w:val="0"/>
          <w:numId w:val="3"/>
        </w:numPr>
        <w:jc w:val="both"/>
        <w:rPr>
          <w:sz w:val="22"/>
          <w:szCs w:val="22"/>
        </w:rPr>
      </w:pPr>
      <w:r w:rsidRPr="0021213B">
        <w:rPr>
          <w:i/>
          <w:sz w:val="22"/>
          <w:szCs w:val="22"/>
        </w:rPr>
        <w:t>Present</w:t>
      </w:r>
      <w:r>
        <w:rPr>
          <w:sz w:val="22"/>
          <w:szCs w:val="22"/>
        </w:rPr>
        <w:t xml:space="preserve"> results using graphical plots and technical reports</w:t>
      </w:r>
    </w:p>
    <w:p w14:paraId="3368D4B7" w14:textId="77777777" w:rsidR="00CE3806" w:rsidRPr="0021213B" w:rsidRDefault="00CE3806" w:rsidP="00C50CC5">
      <w:pPr>
        <w:jc w:val="both"/>
        <w:rPr>
          <w:sz w:val="22"/>
          <w:szCs w:val="22"/>
        </w:rPr>
      </w:pPr>
    </w:p>
    <w:p w14:paraId="57B540E1" w14:textId="77777777" w:rsidR="00CE3806" w:rsidRPr="0021213B" w:rsidRDefault="00CE3806" w:rsidP="00C50CC5">
      <w:pPr>
        <w:jc w:val="both"/>
        <w:rPr>
          <w:sz w:val="22"/>
          <w:szCs w:val="22"/>
          <w:u w:val="single"/>
        </w:rPr>
      </w:pPr>
      <w:r w:rsidRPr="0021213B">
        <w:rPr>
          <w:sz w:val="22"/>
          <w:szCs w:val="22"/>
          <w:u w:val="single"/>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639"/>
        <w:gridCol w:w="6408"/>
      </w:tblGrid>
      <w:tr w:rsidR="00E945F2" w:rsidRPr="00AC66A3" w14:paraId="0F71DB55" w14:textId="77777777" w:rsidTr="00E62081">
        <w:tc>
          <w:tcPr>
            <w:tcW w:w="1809" w:type="dxa"/>
            <w:shd w:val="clear" w:color="auto" w:fill="auto"/>
          </w:tcPr>
          <w:p w14:paraId="5F86D941" w14:textId="77777777" w:rsidR="00E945F2" w:rsidRPr="00AC66A3" w:rsidRDefault="00E945F2" w:rsidP="00AC66A3">
            <w:pPr>
              <w:jc w:val="both"/>
              <w:rPr>
                <w:sz w:val="22"/>
                <w:szCs w:val="22"/>
              </w:rPr>
            </w:pPr>
            <w:r w:rsidRPr="00AC66A3">
              <w:rPr>
                <w:sz w:val="22"/>
                <w:szCs w:val="22"/>
              </w:rPr>
              <w:t>Lab assignments</w:t>
            </w:r>
          </w:p>
        </w:tc>
        <w:tc>
          <w:tcPr>
            <w:tcW w:w="639" w:type="dxa"/>
            <w:shd w:val="clear" w:color="auto" w:fill="auto"/>
          </w:tcPr>
          <w:p w14:paraId="53498F25" w14:textId="77777777" w:rsidR="00E945F2" w:rsidRPr="00AC66A3" w:rsidRDefault="00474DD2" w:rsidP="00AC66A3">
            <w:pPr>
              <w:jc w:val="both"/>
              <w:rPr>
                <w:sz w:val="22"/>
                <w:szCs w:val="22"/>
              </w:rPr>
            </w:pPr>
            <w:r w:rsidRPr="00AC66A3">
              <w:rPr>
                <w:sz w:val="22"/>
                <w:szCs w:val="22"/>
              </w:rPr>
              <w:t>2</w:t>
            </w:r>
            <w:r w:rsidR="00E945F2" w:rsidRPr="00AC66A3">
              <w:rPr>
                <w:sz w:val="22"/>
                <w:szCs w:val="22"/>
              </w:rPr>
              <w:t>0%</w:t>
            </w:r>
          </w:p>
        </w:tc>
        <w:tc>
          <w:tcPr>
            <w:tcW w:w="6408" w:type="dxa"/>
            <w:shd w:val="clear" w:color="auto" w:fill="auto"/>
          </w:tcPr>
          <w:p w14:paraId="480553EF" w14:textId="77777777" w:rsidR="00E945F2" w:rsidRPr="00AC66A3" w:rsidRDefault="00E945F2" w:rsidP="00AC66A3">
            <w:pPr>
              <w:jc w:val="both"/>
              <w:rPr>
                <w:sz w:val="22"/>
                <w:szCs w:val="22"/>
              </w:rPr>
            </w:pPr>
            <w:r w:rsidRPr="00AC66A3">
              <w:rPr>
                <w:sz w:val="22"/>
                <w:szCs w:val="22"/>
              </w:rPr>
              <w:t>Lab assignments will require application of models using programs written by you or software already available</w:t>
            </w:r>
            <w:r w:rsidR="00CC2A71" w:rsidRPr="00AC66A3">
              <w:rPr>
                <w:sz w:val="22"/>
                <w:szCs w:val="22"/>
              </w:rPr>
              <w:t>.</w:t>
            </w:r>
          </w:p>
        </w:tc>
      </w:tr>
      <w:tr w:rsidR="00CE3806" w:rsidRPr="00AC66A3" w14:paraId="58E86716" w14:textId="77777777" w:rsidTr="00E62081">
        <w:tc>
          <w:tcPr>
            <w:tcW w:w="1809" w:type="dxa"/>
            <w:shd w:val="clear" w:color="auto" w:fill="auto"/>
          </w:tcPr>
          <w:p w14:paraId="1DF807C0" w14:textId="77777777" w:rsidR="00CE3806" w:rsidRPr="00AC66A3" w:rsidRDefault="00E945F2" w:rsidP="003E716F">
            <w:pPr>
              <w:jc w:val="both"/>
              <w:rPr>
                <w:sz w:val="22"/>
                <w:szCs w:val="22"/>
              </w:rPr>
            </w:pPr>
            <w:r w:rsidRPr="00AC66A3">
              <w:rPr>
                <w:sz w:val="22"/>
                <w:szCs w:val="22"/>
              </w:rPr>
              <w:t>Mini-p</w:t>
            </w:r>
            <w:r w:rsidR="00CE3806" w:rsidRPr="00AC66A3">
              <w:rPr>
                <w:sz w:val="22"/>
                <w:szCs w:val="22"/>
              </w:rPr>
              <w:t>roject</w:t>
            </w:r>
            <w:r w:rsidR="003E716F">
              <w:rPr>
                <w:sz w:val="22"/>
                <w:szCs w:val="22"/>
              </w:rPr>
              <w:t>s</w:t>
            </w:r>
          </w:p>
        </w:tc>
        <w:tc>
          <w:tcPr>
            <w:tcW w:w="639" w:type="dxa"/>
            <w:shd w:val="clear" w:color="auto" w:fill="auto"/>
          </w:tcPr>
          <w:p w14:paraId="4F4E093F" w14:textId="77777777" w:rsidR="00CE3806" w:rsidRPr="00AC66A3" w:rsidRDefault="00500FB5" w:rsidP="00AC66A3">
            <w:pPr>
              <w:jc w:val="both"/>
              <w:rPr>
                <w:sz w:val="22"/>
                <w:szCs w:val="22"/>
              </w:rPr>
            </w:pPr>
            <w:r>
              <w:rPr>
                <w:sz w:val="22"/>
                <w:szCs w:val="22"/>
              </w:rPr>
              <w:t>20</w:t>
            </w:r>
            <w:r w:rsidR="00DA624C" w:rsidRPr="00AC66A3">
              <w:rPr>
                <w:sz w:val="22"/>
                <w:szCs w:val="22"/>
              </w:rPr>
              <w:t>%</w:t>
            </w:r>
          </w:p>
        </w:tc>
        <w:tc>
          <w:tcPr>
            <w:tcW w:w="6408" w:type="dxa"/>
            <w:shd w:val="clear" w:color="auto" w:fill="auto"/>
          </w:tcPr>
          <w:p w14:paraId="7FC58E13" w14:textId="77777777" w:rsidR="00CE3806" w:rsidRPr="00AC66A3" w:rsidRDefault="00253E49" w:rsidP="0094175A">
            <w:pPr>
              <w:jc w:val="both"/>
              <w:rPr>
                <w:sz w:val="22"/>
                <w:szCs w:val="22"/>
              </w:rPr>
            </w:pPr>
            <w:r>
              <w:rPr>
                <w:sz w:val="22"/>
                <w:szCs w:val="22"/>
              </w:rPr>
              <w:t>Details on the mini-projects are</w:t>
            </w:r>
            <w:r w:rsidR="0094175A">
              <w:rPr>
                <w:sz w:val="22"/>
                <w:szCs w:val="22"/>
              </w:rPr>
              <w:t xml:space="preserve"> given in the backside.</w:t>
            </w:r>
          </w:p>
        </w:tc>
      </w:tr>
      <w:tr w:rsidR="00892D0B" w:rsidRPr="00AC66A3" w14:paraId="6E70DC41" w14:textId="77777777" w:rsidTr="00E62081">
        <w:tc>
          <w:tcPr>
            <w:tcW w:w="1809" w:type="dxa"/>
            <w:shd w:val="clear" w:color="auto" w:fill="auto"/>
          </w:tcPr>
          <w:p w14:paraId="66C79E51" w14:textId="77777777" w:rsidR="00892D0B" w:rsidRPr="00AC66A3" w:rsidRDefault="00892D0B" w:rsidP="00AC66A3">
            <w:pPr>
              <w:jc w:val="both"/>
              <w:rPr>
                <w:sz w:val="22"/>
                <w:szCs w:val="22"/>
              </w:rPr>
            </w:pPr>
            <w:r>
              <w:rPr>
                <w:sz w:val="22"/>
                <w:szCs w:val="22"/>
              </w:rPr>
              <w:t>Mid-term</w:t>
            </w:r>
          </w:p>
        </w:tc>
        <w:tc>
          <w:tcPr>
            <w:tcW w:w="639" w:type="dxa"/>
            <w:shd w:val="clear" w:color="auto" w:fill="auto"/>
          </w:tcPr>
          <w:p w14:paraId="131175C6" w14:textId="77777777" w:rsidR="00892D0B" w:rsidRDefault="00500FB5" w:rsidP="00AC66A3">
            <w:pPr>
              <w:jc w:val="both"/>
              <w:rPr>
                <w:sz w:val="22"/>
                <w:szCs w:val="22"/>
              </w:rPr>
            </w:pPr>
            <w:r>
              <w:rPr>
                <w:sz w:val="22"/>
                <w:szCs w:val="22"/>
              </w:rPr>
              <w:t>20%</w:t>
            </w:r>
          </w:p>
        </w:tc>
        <w:tc>
          <w:tcPr>
            <w:tcW w:w="6408" w:type="dxa"/>
            <w:shd w:val="clear" w:color="auto" w:fill="auto"/>
          </w:tcPr>
          <w:p w14:paraId="1FDFF96F" w14:textId="6F70E860" w:rsidR="00892D0B" w:rsidRDefault="00500FB5" w:rsidP="00051D64">
            <w:pPr>
              <w:jc w:val="both"/>
              <w:rPr>
                <w:sz w:val="22"/>
                <w:szCs w:val="22"/>
              </w:rPr>
            </w:pPr>
            <w:r>
              <w:rPr>
                <w:sz w:val="22"/>
                <w:szCs w:val="22"/>
              </w:rPr>
              <w:t>Lab exam for 20%</w:t>
            </w:r>
            <w:r w:rsidR="003E716F">
              <w:rPr>
                <w:sz w:val="22"/>
                <w:szCs w:val="22"/>
              </w:rPr>
              <w:t xml:space="preserve"> marks </w:t>
            </w:r>
            <w:r>
              <w:rPr>
                <w:sz w:val="22"/>
                <w:szCs w:val="22"/>
              </w:rPr>
              <w:t xml:space="preserve">on </w:t>
            </w:r>
            <w:r w:rsidR="00051D64">
              <w:rPr>
                <w:sz w:val="22"/>
                <w:szCs w:val="22"/>
              </w:rPr>
              <w:t>Sep 24</w:t>
            </w:r>
            <w:r w:rsidR="00051D64" w:rsidRPr="00051D64">
              <w:rPr>
                <w:sz w:val="22"/>
                <w:szCs w:val="22"/>
                <w:vertAlign w:val="superscript"/>
              </w:rPr>
              <w:t>th</w:t>
            </w:r>
            <w:r w:rsidR="00051D64">
              <w:rPr>
                <w:sz w:val="22"/>
                <w:szCs w:val="22"/>
              </w:rPr>
              <w:t xml:space="preserve"> </w:t>
            </w:r>
          </w:p>
        </w:tc>
      </w:tr>
      <w:tr w:rsidR="007B04FF" w:rsidRPr="00AC66A3" w14:paraId="1ACFA9CD" w14:textId="77777777" w:rsidTr="00E62081">
        <w:tc>
          <w:tcPr>
            <w:tcW w:w="1809" w:type="dxa"/>
            <w:shd w:val="clear" w:color="auto" w:fill="auto"/>
          </w:tcPr>
          <w:p w14:paraId="7ABEAE02" w14:textId="77777777" w:rsidR="007B04FF" w:rsidRPr="00AC66A3" w:rsidRDefault="007B04FF" w:rsidP="00AC66A3">
            <w:pPr>
              <w:jc w:val="both"/>
              <w:rPr>
                <w:sz w:val="22"/>
                <w:szCs w:val="22"/>
              </w:rPr>
            </w:pPr>
            <w:r w:rsidRPr="00AC66A3">
              <w:rPr>
                <w:sz w:val="22"/>
                <w:szCs w:val="22"/>
              </w:rPr>
              <w:t>Final Exam</w:t>
            </w:r>
          </w:p>
        </w:tc>
        <w:tc>
          <w:tcPr>
            <w:tcW w:w="639" w:type="dxa"/>
            <w:shd w:val="clear" w:color="auto" w:fill="auto"/>
          </w:tcPr>
          <w:p w14:paraId="0026816F" w14:textId="77777777" w:rsidR="007B04FF" w:rsidRPr="00AC66A3" w:rsidRDefault="00500FB5" w:rsidP="00AC66A3">
            <w:pPr>
              <w:jc w:val="both"/>
              <w:rPr>
                <w:sz w:val="22"/>
                <w:szCs w:val="22"/>
              </w:rPr>
            </w:pPr>
            <w:r>
              <w:rPr>
                <w:sz w:val="22"/>
                <w:szCs w:val="22"/>
              </w:rPr>
              <w:t>40</w:t>
            </w:r>
            <w:r w:rsidR="007B04FF" w:rsidRPr="00AC66A3">
              <w:rPr>
                <w:sz w:val="22"/>
                <w:szCs w:val="22"/>
              </w:rPr>
              <w:t>%</w:t>
            </w:r>
          </w:p>
        </w:tc>
        <w:tc>
          <w:tcPr>
            <w:tcW w:w="6408" w:type="dxa"/>
            <w:shd w:val="clear" w:color="auto" w:fill="auto"/>
          </w:tcPr>
          <w:p w14:paraId="604038CB" w14:textId="598F957F" w:rsidR="007B04FF" w:rsidRPr="00AC66A3" w:rsidRDefault="00E1667E" w:rsidP="00500FB5">
            <w:pPr>
              <w:jc w:val="both"/>
              <w:rPr>
                <w:sz w:val="22"/>
                <w:szCs w:val="22"/>
              </w:rPr>
            </w:pPr>
            <w:r>
              <w:rPr>
                <w:sz w:val="22"/>
                <w:szCs w:val="22"/>
              </w:rPr>
              <w:t xml:space="preserve">Final exam </w:t>
            </w:r>
            <w:r w:rsidR="00051D64">
              <w:rPr>
                <w:sz w:val="22"/>
                <w:szCs w:val="22"/>
              </w:rPr>
              <w:t>on Nov 16</w:t>
            </w:r>
            <w:r w:rsidR="00051D64" w:rsidRPr="00051D64">
              <w:rPr>
                <w:sz w:val="22"/>
                <w:szCs w:val="22"/>
                <w:vertAlign w:val="superscript"/>
              </w:rPr>
              <w:t>th</w:t>
            </w:r>
            <w:r w:rsidR="00051D64">
              <w:rPr>
                <w:sz w:val="22"/>
                <w:szCs w:val="22"/>
              </w:rPr>
              <w:t xml:space="preserve"> </w:t>
            </w:r>
            <w:r>
              <w:rPr>
                <w:sz w:val="22"/>
                <w:szCs w:val="22"/>
              </w:rPr>
              <w:t>will ha</w:t>
            </w:r>
            <w:r w:rsidR="001F624E">
              <w:rPr>
                <w:sz w:val="22"/>
                <w:szCs w:val="22"/>
              </w:rPr>
              <w:t>ve two parts; one lab exam for 2</w:t>
            </w:r>
            <w:r w:rsidR="00500FB5">
              <w:rPr>
                <w:sz w:val="22"/>
                <w:szCs w:val="22"/>
              </w:rPr>
              <w:t>0</w:t>
            </w:r>
            <w:r>
              <w:rPr>
                <w:sz w:val="22"/>
                <w:szCs w:val="22"/>
              </w:rPr>
              <w:t>% marks and the other written (</w:t>
            </w:r>
            <w:r w:rsidR="00AF3B70" w:rsidRPr="00AC66A3">
              <w:rPr>
                <w:sz w:val="22"/>
                <w:szCs w:val="22"/>
              </w:rPr>
              <w:t>covers all the learning outcomes</w:t>
            </w:r>
            <w:r>
              <w:rPr>
                <w:sz w:val="22"/>
                <w:szCs w:val="22"/>
              </w:rPr>
              <w:t>) for 2</w:t>
            </w:r>
            <w:r w:rsidR="00500FB5">
              <w:rPr>
                <w:sz w:val="22"/>
                <w:szCs w:val="22"/>
              </w:rPr>
              <w:t>0</w:t>
            </w:r>
            <w:r>
              <w:rPr>
                <w:sz w:val="22"/>
                <w:szCs w:val="22"/>
              </w:rPr>
              <w:t>%.</w:t>
            </w:r>
          </w:p>
        </w:tc>
      </w:tr>
    </w:tbl>
    <w:p w14:paraId="2BB1EE79" w14:textId="77777777" w:rsidR="00CE3806" w:rsidRDefault="00CE3806" w:rsidP="00C50CC5">
      <w:pPr>
        <w:jc w:val="both"/>
        <w:rPr>
          <w:sz w:val="22"/>
          <w:szCs w:val="22"/>
          <w:u w:val="single"/>
        </w:rPr>
      </w:pPr>
    </w:p>
    <w:p w14:paraId="641658FE" w14:textId="77777777" w:rsidR="00E945F2" w:rsidRDefault="00E945F2" w:rsidP="00C50CC5">
      <w:pPr>
        <w:jc w:val="both"/>
        <w:rPr>
          <w:sz w:val="22"/>
          <w:szCs w:val="22"/>
          <w:u w:val="single"/>
        </w:rPr>
      </w:pPr>
      <w:r>
        <w:rPr>
          <w:sz w:val="22"/>
          <w:szCs w:val="22"/>
          <w:u w:val="single"/>
        </w:rPr>
        <w:t>List of Broad Topics:</w:t>
      </w:r>
    </w:p>
    <w:p w14:paraId="4860FB96" w14:textId="77777777" w:rsidR="00E945F2" w:rsidRDefault="00E62081" w:rsidP="00E945F2">
      <w:pPr>
        <w:numPr>
          <w:ilvl w:val="0"/>
          <w:numId w:val="7"/>
        </w:numPr>
        <w:jc w:val="both"/>
        <w:rPr>
          <w:sz w:val="22"/>
          <w:szCs w:val="22"/>
        </w:rPr>
      </w:pPr>
      <w:r>
        <w:rPr>
          <w:sz w:val="22"/>
          <w:szCs w:val="22"/>
        </w:rPr>
        <w:t>Transportation Data Analysis</w:t>
      </w:r>
      <w:r w:rsidR="00E945F2">
        <w:rPr>
          <w:sz w:val="22"/>
          <w:szCs w:val="22"/>
        </w:rPr>
        <w:t xml:space="preserve">: </w:t>
      </w:r>
      <w:r>
        <w:rPr>
          <w:sz w:val="22"/>
          <w:szCs w:val="22"/>
        </w:rPr>
        <w:t>B</w:t>
      </w:r>
      <w:r w:rsidR="00BF77D6">
        <w:rPr>
          <w:sz w:val="22"/>
          <w:szCs w:val="22"/>
        </w:rPr>
        <w:t>asic</w:t>
      </w:r>
      <w:r w:rsidR="00E945F2">
        <w:rPr>
          <w:sz w:val="22"/>
          <w:szCs w:val="22"/>
        </w:rPr>
        <w:t xml:space="preserve"> backgrou</w:t>
      </w:r>
      <w:r w:rsidR="00BF77D6">
        <w:rPr>
          <w:sz w:val="22"/>
          <w:szCs w:val="22"/>
        </w:rPr>
        <w:t>nd in data analysis, statistics, and</w:t>
      </w:r>
      <w:r w:rsidR="00E945F2">
        <w:rPr>
          <w:sz w:val="22"/>
          <w:szCs w:val="22"/>
        </w:rPr>
        <w:t xml:space="preserve"> regression will be covered. Software: Excel, R (for data analysis)</w:t>
      </w:r>
    </w:p>
    <w:p w14:paraId="4BA0983C" w14:textId="6AF49F83" w:rsidR="00E945F2" w:rsidRDefault="00E945F2" w:rsidP="00E945F2">
      <w:pPr>
        <w:numPr>
          <w:ilvl w:val="0"/>
          <w:numId w:val="7"/>
        </w:numPr>
        <w:jc w:val="both"/>
        <w:rPr>
          <w:sz w:val="22"/>
          <w:szCs w:val="22"/>
        </w:rPr>
      </w:pPr>
      <w:r>
        <w:rPr>
          <w:sz w:val="22"/>
          <w:szCs w:val="22"/>
        </w:rPr>
        <w:t>Traffic Simulation</w:t>
      </w:r>
      <w:r w:rsidR="00E62081">
        <w:rPr>
          <w:sz w:val="22"/>
          <w:szCs w:val="22"/>
        </w:rPr>
        <w:t xml:space="preserve"> and Assignment</w:t>
      </w:r>
      <w:r>
        <w:rPr>
          <w:sz w:val="22"/>
          <w:szCs w:val="22"/>
        </w:rPr>
        <w:t xml:space="preserve">: Fundamental principles of traffic simulation </w:t>
      </w:r>
      <w:r w:rsidR="00E62081">
        <w:rPr>
          <w:sz w:val="22"/>
          <w:szCs w:val="22"/>
        </w:rPr>
        <w:t xml:space="preserve">and assignment </w:t>
      </w:r>
      <w:r>
        <w:rPr>
          <w:sz w:val="22"/>
          <w:szCs w:val="22"/>
        </w:rPr>
        <w:t>models; data requirements; Calibration and validation</w:t>
      </w:r>
      <w:r w:rsidR="00C94C4B">
        <w:rPr>
          <w:sz w:val="22"/>
          <w:szCs w:val="22"/>
        </w:rPr>
        <w:t xml:space="preserve">. Software: </w:t>
      </w:r>
      <w:r w:rsidR="00CA739D">
        <w:rPr>
          <w:sz w:val="22"/>
          <w:szCs w:val="22"/>
        </w:rPr>
        <w:t xml:space="preserve">Write your own code, </w:t>
      </w:r>
      <w:r w:rsidR="00051D64">
        <w:rPr>
          <w:sz w:val="22"/>
          <w:szCs w:val="22"/>
        </w:rPr>
        <w:t xml:space="preserve">SUMO / </w:t>
      </w:r>
      <w:r w:rsidR="00356030">
        <w:rPr>
          <w:sz w:val="22"/>
          <w:szCs w:val="22"/>
        </w:rPr>
        <w:t>VISSIM</w:t>
      </w:r>
      <w:bookmarkStart w:id="0" w:name="_GoBack"/>
      <w:bookmarkEnd w:id="0"/>
      <w:r w:rsidR="00500FB5">
        <w:rPr>
          <w:sz w:val="22"/>
          <w:szCs w:val="22"/>
        </w:rPr>
        <w:t>.</w:t>
      </w:r>
    </w:p>
    <w:p w14:paraId="6AFD2177" w14:textId="2C84913F" w:rsidR="00E62081" w:rsidRDefault="00C94C4B" w:rsidP="00E945F2">
      <w:pPr>
        <w:numPr>
          <w:ilvl w:val="0"/>
          <w:numId w:val="7"/>
        </w:numPr>
        <w:jc w:val="both"/>
        <w:rPr>
          <w:sz w:val="22"/>
          <w:szCs w:val="22"/>
        </w:rPr>
      </w:pPr>
      <w:r>
        <w:rPr>
          <w:sz w:val="22"/>
          <w:szCs w:val="22"/>
        </w:rPr>
        <w:t>Optimization methods and models</w:t>
      </w:r>
      <w:r w:rsidR="008F5CC8">
        <w:rPr>
          <w:sz w:val="22"/>
          <w:szCs w:val="22"/>
        </w:rPr>
        <w:t xml:space="preserve"> in transportation</w:t>
      </w:r>
      <w:r>
        <w:rPr>
          <w:sz w:val="22"/>
          <w:szCs w:val="22"/>
        </w:rPr>
        <w:t xml:space="preserve"> (</w:t>
      </w:r>
      <w:r w:rsidR="00051D64">
        <w:rPr>
          <w:sz w:val="22"/>
          <w:szCs w:val="22"/>
        </w:rPr>
        <w:t>Python</w:t>
      </w:r>
      <w:r w:rsidR="0040341C">
        <w:rPr>
          <w:sz w:val="22"/>
          <w:szCs w:val="22"/>
        </w:rPr>
        <w:t>, other open source packages</w:t>
      </w:r>
      <w:r>
        <w:rPr>
          <w:sz w:val="22"/>
          <w:szCs w:val="22"/>
        </w:rPr>
        <w:t xml:space="preserve">) </w:t>
      </w:r>
    </w:p>
    <w:p w14:paraId="0BF9D31C" w14:textId="77777777" w:rsidR="00E945F2" w:rsidRPr="0021213B" w:rsidRDefault="00E945F2" w:rsidP="00C50CC5">
      <w:pPr>
        <w:jc w:val="both"/>
        <w:rPr>
          <w:sz w:val="22"/>
          <w:szCs w:val="22"/>
          <w:u w:val="single"/>
        </w:rPr>
      </w:pPr>
    </w:p>
    <w:p w14:paraId="0A249CD6" w14:textId="77777777" w:rsidR="00C6705A" w:rsidRPr="0021213B" w:rsidRDefault="00C6705A" w:rsidP="00C50CC5">
      <w:pPr>
        <w:jc w:val="both"/>
        <w:rPr>
          <w:sz w:val="22"/>
          <w:szCs w:val="22"/>
          <w:u w:val="single"/>
        </w:rPr>
      </w:pPr>
      <w:r w:rsidRPr="0021213B">
        <w:rPr>
          <w:sz w:val="22"/>
          <w:szCs w:val="22"/>
          <w:u w:val="single"/>
        </w:rPr>
        <w:t>General guidelines:</w:t>
      </w:r>
    </w:p>
    <w:p w14:paraId="39A1720B" w14:textId="77777777" w:rsidR="00CA739D" w:rsidRDefault="00C6705A" w:rsidP="00C50CC5">
      <w:pPr>
        <w:numPr>
          <w:ilvl w:val="0"/>
          <w:numId w:val="6"/>
        </w:numPr>
        <w:jc w:val="both"/>
        <w:rPr>
          <w:sz w:val="22"/>
          <w:szCs w:val="22"/>
        </w:rPr>
      </w:pPr>
      <w:r w:rsidRPr="0021213B">
        <w:rPr>
          <w:sz w:val="22"/>
          <w:szCs w:val="22"/>
        </w:rPr>
        <w:t>Institute attendance policy of 85% minimum attendance is required.</w:t>
      </w:r>
    </w:p>
    <w:p w14:paraId="01A0E199" w14:textId="77777777" w:rsidR="00E43985" w:rsidRPr="00892D0B" w:rsidRDefault="00CA739D" w:rsidP="00C50CC5">
      <w:pPr>
        <w:numPr>
          <w:ilvl w:val="0"/>
          <w:numId w:val="6"/>
        </w:numPr>
        <w:jc w:val="both"/>
        <w:rPr>
          <w:sz w:val="22"/>
          <w:szCs w:val="22"/>
        </w:rPr>
      </w:pPr>
      <w:r w:rsidRPr="00892D0B">
        <w:rPr>
          <w:sz w:val="22"/>
          <w:szCs w:val="22"/>
        </w:rPr>
        <w:t xml:space="preserve">You will work on all assignments </w:t>
      </w:r>
      <w:r w:rsidR="004B5DA3">
        <w:rPr>
          <w:sz w:val="22"/>
          <w:szCs w:val="22"/>
        </w:rPr>
        <w:t xml:space="preserve">independently </w:t>
      </w:r>
      <w:r w:rsidRPr="00892D0B">
        <w:rPr>
          <w:sz w:val="22"/>
          <w:szCs w:val="22"/>
        </w:rPr>
        <w:t xml:space="preserve">and </w:t>
      </w:r>
      <w:r w:rsidR="006A668A">
        <w:rPr>
          <w:sz w:val="22"/>
          <w:szCs w:val="22"/>
        </w:rPr>
        <w:t xml:space="preserve">on all </w:t>
      </w:r>
      <w:r w:rsidRPr="00892D0B">
        <w:rPr>
          <w:sz w:val="22"/>
          <w:szCs w:val="22"/>
        </w:rPr>
        <w:t xml:space="preserve">projects </w:t>
      </w:r>
      <w:r w:rsidR="006A668A">
        <w:rPr>
          <w:sz w:val="22"/>
          <w:szCs w:val="22"/>
        </w:rPr>
        <w:t>as</w:t>
      </w:r>
      <w:r w:rsidR="004F746A">
        <w:rPr>
          <w:sz w:val="22"/>
          <w:szCs w:val="22"/>
        </w:rPr>
        <w:t xml:space="preserve"> </w:t>
      </w:r>
      <w:r w:rsidR="006A668A">
        <w:rPr>
          <w:sz w:val="22"/>
          <w:szCs w:val="22"/>
        </w:rPr>
        <w:t>a</w:t>
      </w:r>
      <w:r w:rsidR="004F746A">
        <w:rPr>
          <w:sz w:val="22"/>
          <w:szCs w:val="22"/>
        </w:rPr>
        <w:t xml:space="preserve"> team</w:t>
      </w:r>
      <w:r w:rsidRPr="00892D0B">
        <w:rPr>
          <w:sz w:val="22"/>
          <w:szCs w:val="22"/>
        </w:rPr>
        <w:t xml:space="preserve">. </w:t>
      </w:r>
      <w:r w:rsidR="004B5DA3">
        <w:rPr>
          <w:sz w:val="22"/>
          <w:szCs w:val="22"/>
        </w:rPr>
        <w:t xml:space="preserve">Discussion within your team on </w:t>
      </w:r>
      <w:r w:rsidR="006A668A">
        <w:rPr>
          <w:sz w:val="22"/>
          <w:szCs w:val="22"/>
        </w:rPr>
        <w:t>assignments</w:t>
      </w:r>
      <w:r w:rsidR="004B5DA3">
        <w:rPr>
          <w:sz w:val="22"/>
          <w:szCs w:val="22"/>
        </w:rPr>
        <w:t xml:space="preserve"> is allowed but final submission must be independent work. Do not copy or submit others assignments as your own</w:t>
      </w:r>
      <w:r w:rsidR="006A668A">
        <w:rPr>
          <w:sz w:val="22"/>
          <w:szCs w:val="22"/>
        </w:rPr>
        <w:t>!</w:t>
      </w:r>
      <w:r w:rsidR="004B5DA3">
        <w:rPr>
          <w:sz w:val="22"/>
          <w:szCs w:val="22"/>
        </w:rPr>
        <w:t xml:space="preserve"> </w:t>
      </w:r>
    </w:p>
    <w:p w14:paraId="13FB56A5" w14:textId="77777777" w:rsidR="00E43985" w:rsidRDefault="00E43985" w:rsidP="00C50CC5">
      <w:pPr>
        <w:numPr>
          <w:ilvl w:val="0"/>
          <w:numId w:val="6"/>
        </w:numPr>
        <w:jc w:val="both"/>
        <w:rPr>
          <w:sz w:val="22"/>
          <w:szCs w:val="22"/>
        </w:rPr>
      </w:pPr>
      <w:r w:rsidRPr="0021213B">
        <w:rPr>
          <w:sz w:val="22"/>
          <w:szCs w:val="22"/>
        </w:rPr>
        <w:t>Periodic feedback will be sought</w:t>
      </w:r>
      <w:r w:rsidR="00005C40" w:rsidRPr="0021213B">
        <w:rPr>
          <w:sz w:val="22"/>
          <w:szCs w:val="22"/>
        </w:rPr>
        <w:t xml:space="preserve"> in class</w:t>
      </w:r>
      <w:r w:rsidRPr="0021213B">
        <w:rPr>
          <w:sz w:val="22"/>
          <w:szCs w:val="22"/>
        </w:rPr>
        <w:t xml:space="preserve">; your active participation is </w:t>
      </w:r>
      <w:r w:rsidR="00005C40" w:rsidRPr="0021213B">
        <w:rPr>
          <w:sz w:val="22"/>
          <w:szCs w:val="22"/>
        </w:rPr>
        <w:t>requested</w:t>
      </w:r>
      <w:r w:rsidRPr="0021213B">
        <w:rPr>
          <w:sz w:val="22"/>
          <w:szCs w:val="22"/>
        </w:rPr>
        <w:t xml:space="preserve"> in class and during feedback to ensure a better learning </w:t>
      </w:r>
      <w:r w:rsidR="00005C40" w:rsidRPr="0021213B">
        <w:rPr>
          <w:sz w:val="22"/>
          <w:szCs w:val="22"/>
        </w:rPr>
        <w:t xml:space="preserve">environment. </w:t>
      </w:r>
    </w:p>
    <w:p w14:paraId="2C37A3ED" w14:textId="77777777" w:rsidR="0094175A" w:rsidRDefault="0094175A" w:rsidP="0094175A">
      <w:pPr>
        <w:jc w:val="both"/>
        <w:rPr>
          <w:sz w:val="22"/>
          <w:szCs w:val="22"/>
        </w:rPr>
      </w:pPr>
    </w:p>
    <w:p w14:paraId="6D9891F9" w14:textId="77777777" w:rsidR="001F624E" w:rsidRDefault="001F624E" w:rsidP="0094175A">
      <w:pPr>
        <w:jc w:val="both"/>
        <w:rPr>
          <w:sz w:val="22"/>
          <w:szCs w:val="22"/>
        </w:rPr>
      </w:pPr>
    </w:p>
    <w:p w14:paraId="112501F9" w14:textId="77777777" w:rsidR="001F624E" w:rsidRDefault="001F624E" w:rsidP="0094175A">
      <w:pPr>
        <w:jc w:val="both"/>
        <w:rPr>
          <w:sz w:val="22"/>
          <w:szCs w:val="22"/>
        </w:rPr>
      </w:pPr>
    </w:p>
    <w:p w14:paraId="53C956BE" w14:textId="77777777" w:rsidR="00E43064" w:rsidRDefault="00E43064" w:rsidP="0094175A">
      <w:pPr>
        <w:jc w:val="both"/>
        <w:rPr>
          <w:sz w:val="22"/>
          <w:szCs w:val="22"/>
        </w:rPr>
      </w:pPr>
    </w:p>
    <w:p w14:paraId="6E119415" w14:textId="77777777" w:rsidR="00E43064" w:rsidRDefault="00E43064" w:rsidP="0094175A">
      <w:pPr>
        <w:jc w:val="both"/>
        <w:rPr>
          <w:sz w:val="22"/>
          <w:szCs w:val="22"/>
        </w:rPr>
      </w:pPr>
    </w:p>
    <w:p w14:paraId="336ADA66" w14:textId="77777777" w:rsidR="00CA739D" w:rsidRDefault="00CA739D" w:rsidP="0094175A">
      <w:pPr>
        <w:jc w:val="both"/>
        <w:rPr>
          <w:sz w:val="22"/>
          <w:szCs w:val="22"/>
        </w:rPr>
      </w:pPr>
    </w:p>
    <w:p w14:paraId="25493CC5" w14:textId="6CB880EC" w:rsidR="0094175A" w:rsidRDefault="005C7475" w:rsidP="0094175A">
      <w:pPr>
        <w:jc w:val="both"/>
        <w:rPr>
          <w:sz w:val="22"/>
          <w:szCs w:val="22"/>
        </w:rPr>
      </w:pPr>
      <w:r>
        <w:rPr>
          <w:b/>
          <w:sz w:val="22"/>
          <w:szCs w:val="22"/>
        </w:rPr>
        <w:t>M</w:t>
      </w:r>
      <w:r w:rsidR="0094175A" w:rsidRPr="005861D3">
        <w:rPr>
          <w:b/>
          <w:sz w:val="22"/>
          <w:szCs w:val="22"/>
        </w:rPr>
        <w:t>ini-projects:</w:t>
      </w:r>
      <w:r w:rsidR="0094175A">
        <w:rPr>
          <w:sz w:val="22"/>
          <w:szCs w:val="22"/>
        </w:rPr>
        <w:t xml:space="preserve"> </w:t>
      </w:r>
      <w:r w:rsidR="0049057A">
        <w:rPr>
          <w:sz w:val="22"/>
          <w:szCs w:val="22"/>
        </w:rPr>
        <w:t xml:space="preserve">Mini-projects </w:t>
      </w:r>
      <w:r w:rsidR="00F80044">
        <w:rPr>
          <w:sz w:val="22"/>
          <w:szCs w:val="22"/>
        </w:rPr>
        <w:t xml:space="preserve">(MP) </w:t>
      </w:r>
      <w:r w:rsidR="0049057A">
        <w:rPr>
          <w:sz w:val="22"/>
          <w:szCs w:val="22"/>
        </w:rPr>
        <w:t xml:space="preserve">provide you a more in-depth understanding of a topic. </w:t>
      </w:r>
    </w:p>
    <w:p w14:paraId="05AD1083" w14:textId="77777777" w:rsidR="00FF505B" w:rsidRDefault="00FF505B" w:rsidP="0094175A">
      <w:pPr>
        <w:jc w:val="both"/>
        <w:rPr>
          <w:sz w:val="22"/>
          <w:szCs w:val="22"/>
        </w:rPr>
      </w:pPr>
    </w:p>
    <w:p w14:paraId="5B5F14E1" w14:textId="0B5541BB" w:rsidR="00FF505B" w:rsidRDefault="00051D64" w:rsidP="0094175A">
      <w:pPr>
        <w:jc w:val="both"/>
        <w:rPr>
          <w:sz w:val="22"/>
          <w:szCs w:val="22"/>
        </w:rPr>
      </w:pPr>
      <w:r>
        <w:rPr>
          <w:sz w:val="22"/>
          <w:szCs w:val="22"/>
        </w:rPr>
        <w:t>You may work alone or in teams of two</w:t>
      </w:r>
      <w:r w:rsidR="004F746A">
        <w:rPr>
          <w:sz w:val="22"/>
          <w:szCs w:val="22"/>
        </w:rPr>
        <w:t xml:space="preserve">. </w:t>
      </w:r>
      <w:r w:rsidR="00FF505B">
        <w:rPr>
          <w:sz w:val="22"/>
          <w:szCs w:val="22"/>
        </w:rPr>
        <w:t xml:space="preserve">Choose </w:t>
      </w:r>
      <w:r>
        <w:rPr>
          <w:sz w:val="22"/>
          <w:szCs w:val="22"/>
        </w:rPr>
        <w:t xml:space="preserve">two mini-project </w:t>
      </w:r>
      <w:r w:rsidR="00FF505B">
        <w:rPr>
          <w:sz w:val="22"/>
          <w:szCs w:val="22"/>
        </w:rPr>
        <w:t>topics related to material covered in class. 1</w:t>
      </w:r>
      <w:r w:rsidR="00FF505B" w:rsidRPr="00FF505B">
        <w:rPr>
          <w:sz w:val="22"/>
          <w:szCs w:val="22"/>
          <w:vertAlign w:val="superscript"/>
        </w:rPr>
        <w:t>st</w:t>
      </w:r>
      <w:r w:rsidR="00FF505B">
        <w:rPr>
          <w:sz w:val="22"/>
          <w:szCs w:val="22"/>
        </w:rPr>
        <w:t xml:space="preserve"> </w:t>
      </w:r>
      <w:r>
        <w:rPr>
          <w:sz w:val="22"/>
          <w:szCs w:val="22"/>
        </w:rPr>
        <w:t>mini-</w:t>
      </w:r>
      <w:r w:rsidR="00FF505B">
        <w:rPr>
          <w:sz w:val="22"/>
          <w:szCs w:val="22"/>
        </w:rPr>
        <w:t>project initial review</w:t>
      </w:r>
      <w:r w:rsidR="00892D0B">
        <w:rPr>
          <w:sz w:val="22"/>
          <w:szCs w:val="22"/>
        </w:rPr>
        <w:t xml:space="preserve">: Sep </w:t>
      </w:r>
      <w:r>
        <w:rPr>
          <w:sz w:val="22"/>
          <w:szCs w:val="22"/>
        </w:rPr>
        <w:t>23</w:t>
      </w:r>
      <w:r w:rsidR="00E43246">
        <w:rPr>
          <w:sz w:val="22"/>
          <w:szCs w:val="22"/>
        </w:rPr>
        <w:t>,</w:t>
      </w:r>
      <w:r w:rsidR="00FF505B">
        <w:rPr>
          <w:sz w:val="22"/>
          <w:szCs w:val="22"/>
        </w:rPr>
        <w:t xml:space="preserve"> </w:t>
      </w:r>
      <w:r w:rsidR="00E43246">
        <w:rPr>
          <w:sz w:val="22"/>
          <w:szCs w:val="22"/>
        </w:rPr>
        <w:t>final</w:t>
      </w:r>
      <w:r w:rsidR="00FF505B">
        <w:rPr>
          <w:sz w:val="22"/>
          <w:szCs w:val="22"/>
        </w:rPr>
        <w:t xml:space="preserve"> review: </w:t>
      </w:r>
      <w:r w:rsidR="0040341C">
        <w:rPr>
          <w:sz w:val="22"/>
          <w:szCs w:val="22"/>
        </w:rPr>
        <w:t xml:space="preserve">Sep </w:t>
      </w:r>
      <w:r>
        <w:rPr>
          <w:sz w:val="22"/>
          <w:szCs w:val="22"/>
        </w:rPr>
        <w:t>30</w:t>
      </w:r>
      <w:r w:rsidR="00FF505B">
        <w:rPr>
          <w:sz w:val="22"/>
          <w:szCs w:val="22"/>
        </w:rPr>
        <w:t xml:space="preserve">. </w:t>
      </w:r>
      <w:r w:rsidR="00E43246">
        <w:rPr>
          <w:sz w:val="22"/>
          <w:szCs w:val="22"/>
        </w:rPr>
        <w:t>Second</w:t>
      </w:r>
      <w:r w:rsidR="0040341C">
        <w:rPr>
          <w:sz w:val="22"/>
          <w:szCs w:val="22"/>
        </w:rPr>
        <w:t xml:space="preserve"> </w:t>
      </w:r>
      <w:r>
        <w:rPr>
          <w:sz w:val="22"/>
          <w:szCs w:val="22"/>
        </w:rPr>
        <w:t>mini-</w:t>
      </w:r>
      <w:r w:rsidR="0040341C">
        <w:rPr>
          <w:sz w:val="22"/>
          <w:szCs w:val="22"/>
        </w:rPr>
        <w:t xml:space="preserve">project initial review: </w:t>
      </w:r>
      <w:r>
        <w:rPr>
          <w:sz w:val="22"/>
          <w:szCs w:val="22"/>
        </w:rPr>
        <w:t>Nov 4</w:t>
      </w:r>
      <w:r w:rsidR="001E0392">
        <w:rPr>
          <w:sz w:val="22"/>
          <w:szCs w:val="22"/>
        </w:rPr>
        <w:t xml:space="preserve"> and final review: Nov </w:t>
      </w:r>
      <w:r>
        <w:rPr>
          <w:sz w:val="22"/>
          <w:szCs w:val="22"/>
        </w:rPr>
        <w:t>11</w:t>
      </w:r>
      <w:r w:rsidR="001E0392">
        <w:rPr>
          <w:sz w:val="22"/>
          <w:szCs w:val="22"/>
        </w:rPr>
        <w:t>.</w:t>
      </w:r>
    </w:p>
    <w:p w14:paraId="69B0EAC8" w14:textId="77777777" w:rsidR="00FF505B" w:rsidRDefault="00FF505B" w:rsidP="0094175A">
      <w:pPr>
        <w:jc w:val="both"/>
        <w:rPr>
          <w:sz w:val="22"/>
          <w:szCs w:val="22"/>
        </w:rPr>
      </w:pPr>
    </w:p>
    <w:p w14:paraId="432BDBD7" w14:textId="1AA925D6" w:rsidR="006B4EC1" w:rsidRDefault="00051D64" w:rsidP="00F825F8">
      <w:pPr>
        <w:jc w:val="both"/>
        <w:rPr>
          <w:sz w:val="22"/>
          <w:szCs w:val="22"/>
        </w:rPr>
      </w:pPr>
      <w:r>
        <w:rPr>
          <w:sz w:val="22"/>
          <w:szCs w:val="22"/>
        </w:rPr>
        <w:t>For initial review</w:t>
      </w:r>
      <w:r w:rsidR="0040341C">
        <w:rPr>
          <w:sz w:val="22"/>
          <w:szCs w:val="22"/>
        </w:rPr>
        <w:t xml:space="preserve"> present 3 slides on problem statement, data availability, and methodology with expected outcomes. </w:t>
      </w:r>
      <w:r w:rsidR="006B4EC1">
        <w:rPr>
          <w:sz w:val="22"/>
          <w:szCs w:val="22"/>
        </w:rPr>
        <w:t xml:space="preserve">For </w:t>
      </w:r>
      <w:r w:rsidR="0040341C">
        <w:rPr>
          <w:sz w:val="22"/>
          <w:szCs w:val="22"/>
        </w:rPr>
        <w:t xml:space="preserve">final </w:t>
      </w:r>
      <w:r>
        <w:rPr>
          <w:sz w:val="22"/>
          <w:szCs w:val="22"/>
        </w:rPr>
        <w:t>review</w:t>
      </w:r>
      <w:r w:rsidR="006B4EC1">
        <w:rPr>
          <w:sz w:val="22"/>
          <w:szCs w:val="22"/>
        </w:rPr>
        <w:t xml:space="preserve"> prepare a </w:t>
      </w:r>
      <w:r w:rsidR="0040341C">
        <w:rPr>
          <w:sz w:val="22"/>
          <w:szCs w:val="22"/>
        </w:rPr>
        <w:t>6</w:t>
      </w:r>
      <w:r w:rsidR="006B4EC1">
        <w:rPr>
          <w:sz w:val="22"/>
          <w:szCs w:val="22"/>
        </w:rPr>
        <w:t xml:space="preserve"> slides presentation and </w:t>
      </w:r>
      <w:r>
        <w:rPr>
          <w:sz w:val="22"/>
          <w:szCs w:val="22"/>
        </w:rPr>
        <w:t>3-page</w:t>
      </w:r>
      <w:r w:rsidR="008F5CC8">
        <w:rPr>
          <w:sz w:val="22"/>
          <w:szCs w:val="22"/>
        </w:rPr>
        <w:t xml:space="preserve"> write-up. The mini-projects need to clearly illustrate the concepts and techniques learned in the course. Weightage would be given to clarity in objective, </w:t>
      </w:r>
      <w:r w:rsidR="00466995">
        <w:rPr>
          <w:sz w:val="22"/>
          <w:szCs w:val="22"/>
        </w:rPr>
        <w:t xml:space="preserve">reasonableness of assumptions, correctness of data, </w:t>
      </w:r>
      <w:r w:rsidR="0040341C">
        <w:rPr>
          <w:sz w:val="22"/>
          <w:szCs w:val="22"/>
        </w:rPr>
        <w:t xml:space="preserve">appropriateness of methodology, </w:t>
      </w:r>
      <w:r w:rsidR="00466995">
        <w:rPr>
          <w:sz w:val="22"/>
          <w:szCs w:val="22"/>
        </w:rPr>
        <w:t xml:space="preserve">and quality of </w:t>
      </w:r>
      <w:r w:rsidR="008F5CC8">
        <w:rPr>
          <w:sz w:val="22"/>
          <w:szCs w:val="22"/>
        </w:rPr>
        <w:t xml:space="preserve">power-point presentation and </w:t>
      </w:r>
      <w:r w:rsidR="005C7475">
        <w:rPr>
          <w:sz w:val="22"/>
          <w:szCs w:val="22"/>
        </w:rPr>
        <w:t>technical writing</w:t>
      </w:r>
      <w:r w:rsidR="00F825F8">
        <w:rPr>
          <w:sz w:val="22"/>
          <w:szCs w:val="22"/>
        </w:rPr>
        <w:t>. There will be a peer-review and grading component to the projects.</w:t>
      </w:r>
    </w:p>
    <w:p w14:paraId="049D9123" w14:textId="77777777" w:rsidR="00DA0BD6" w:rsidRDefault="00DA0BD6" w:rsidP="00F825F8">
      <w:pPr>
        <w:jc w:val="both"/>
        <w:rPr>
          <w:sz w:val="22"/>
          <w:szCs w:val="22"/>
        </w:rPr>
      </w:pPr>
    </w:p>
    <w:p w14:paraId="2BD5B0E0" w14:textId="77777777" w:rsidR="004B55F4" w:rsidRDefault="00DA0BD6" w:rsidP="00F825F8">
      <w:pPr>
        <w:jc w:val="both"/>
        <w:rPr>
          <w:sz w:val="22"/>
          <w:szCs w:val="22"/>
        </w:rPr>
      </w:pPr>
      <w:r>
        <w:rPr>
          <w:sz w:val="22"/>
          <w:szCs w:val="22"/>
        </w:rPr>
        <w:t>Proposed schedule: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276"/>
        <w:gridCol w:w="3685"/>
        <w:gridCol w:w="3686"/>
      </w:tblGrid>
      <w:tr w:rsidR="00C03E7B" w14:paraId="359BFF4A" w14:textId="77777777" w:rsidTr="00E2267C">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F4DF4" w14:textId="77777777" w:rsidR="00C03E7B" w:rsidRPr="00C03E7B" w:rsidRDefault="00C03E7B">
            <w:pPr>
              <w:rPr>
                <w:sz w:val="20"/>
                <w:szCs w:val="20"/>
              </w:rPr>
            </w:pPr>
            <w:r w:rsidRPr="00C03E7B">
              <w:rPr>
                <w:sz w:val="20"/>
                <w:szCs w:val="20"/>
              </w:rPr>
              <w:t>S. No.</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E558B" w14:textId="77777777" w:rsidR="00C03E7B" w:rsidRPr="00C03E7B" w:rsidRDefault="001F71E6" w:rsidP="00C03E7B">
            <w:pPr>
              <w:jc w:val="center"/>
              <w:rPr>
                <w:sz w:val="20"/>
                <w:szCs w:val="20"/>
              </w:rPr>
            </w:pPr>
            <w:r>
              <w:rPr>
                <w:sz w:val="20"/>
                <w:szCs w:val="20"/>
              </w:rPr>
              <w:t>Week of</w:t>
            </w:r>
          </w:p>
        </w:tc>
        <w:tc>
          <w:tcPr>
            <w:tcW w:w="36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48F6A" w14:textId="77777777" w:rsidR="00C03E7B" w:rsidRPr="00C03E7B" w:rsidRDefault="00C03E7B">
            <w:pPr>
              <w:rPr>
                <w:sz w:val="20"/>
                <w:szCs w:val="20"/>
              </w:rPr>
            </w:pPr>
            <w:r w:rsidRPr="00C03E7B">
              <w:rPr>
                <w:sz w:val="20"/>
                <w:szCs w:val="20"/>
              </w:rPr>
              <w:t>Topics in class</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E87CA" w14:textId="77777777" w:rsidR="00C03E7B" w:rsidRPr="00C03E7B" w:rsidRDefault="00C03E7B">
            <w:pPr>
              <w:rPr>
                <w:sz w:val="20"/>
                <w:szCs w:val="20"/>
              </w:rPr>
            </w:pPr>
            <w:r w:rsidRPr="00C03E7B">
              <w:rPr>
                <w:sz w:val="20"/>
                <w:szCs w:val="20"/>
              </w:rPr>
              <w:t>Assignment / Exams / Reviews</w:t>
            </w:r>
          </w:p>
        </w:tc>
      </w:tr>
      <w:tr w:rsidR="00C03E7B" w14:paraId="4CCB3D76" w14:textId="77777777" w:rsidTr="00E2267C">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D887C" w14:textId="77777777" w:rsidR="00C03E7B" w:rsidRPr="00C03E7B" w:rsidRDefault="0013721C" w:rsidP="00C03E7B">
            <w:pPr>
              <w:rPr>
                <w:sz w:val="20"/>
                <w:szCs w:val="20"/>
              </w:rPr>
            </w:pPr>
            <w:r>
              <w:rPr>
                <w:sz w:val="20"/>
                <w:szCs w:val="20"/>
              </w:rPr>
              <w:t xml:space="preserve">Wk </w:t>
            </w:r>
            <w:r w:rsidR="00C03E7B" w:rsidRPr="00C03E7B">
              <w:rPr>
                <w:sz w:val="20"/>
                <w:szCs w:val="20"/>
              </w:rPr>
              <w:t>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9C548" w14:textId="1CE80AF5" w:rsidR="00C03E7B" w:rsidRPr="00C03E7B" w:rsidRDefault="001C0BFA" w:rsidP="00C03E7B">
            <w:pPr>
              <w:jc w:val="center"/>
              <w:rPr>
                <w:sz w:val="20"/>
                <w:szCs w:val="20"/>
              </w:rPr>
            </w:pPr>
            <w:r>
              <w:rPr>
                <w:sz w:val="20"/>
                <w:szCs w:val="20"/>
              </w:rPr>
              <w:t>29</w:t>
            </w:r>
            <w:r w:rsidRPr="001C0BFA">
              <w:rPr>
                <w:sz w:val="20"/>
                <w:szCs w:val="20"/>
                <w:vertAlign w:val="superscript"/>
              </w:rPr>
              <w:t>th</w:t>
            </w:r>
            <w:r w:rsidR="001F71E6">
              <w:rPr>
                <w:sz w:val="20"/>
                <w:szCs w:val="20"/>
              </w:rPr>
              <w:t xml:space="preserve"> July</w:t>
            </w:r>
          </w:p>
        </w:tc>
        <w:tc>
          <w:tcPr>
            <w:tcW w:w="36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21286" w14:textId="77777777" w:rsidR="00C03E7B" w:rsidRPr="00C03E7B" w:rsidRDefault="00C03E7B">
            <w:pPr>
              <w:rPr>
                <w:sz w:val="20"/>
                <w:szCs w:val="20"/>
              </w:rPr>
            </w:pPr>
            <w:r w:rsidRPr="00C03E7B">
              <w:rPr>
                <w:sz w:val="20"/>
                <w:szCs w:val="20"/>
              </w:rPr>
              <w:t>Introduction and background test</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DA7CE" w14:textId="57CBAEBD" w:rsidR="00C03E7B" w:rsidRPr="00C03E7B" w:rsidRDefault="001C0BFA">
            <w:pPr>
              <w:rPr>
                <w:sz w:val="20"/>
                <w:szCs w:val="20"/>
              </w:rPr>
            </w:pPr>
            <w:r w:rsidRPr="00C03E7B">
              <w:rPr>
                <w:sz w:val="20"/>
                <w:szCs w:val="20"/>
              </w:rPr>
              <w:t>Assignment 1 given</w:t>
            </w:r>
          </w:p>
        </w:tc>
      </w:tr>
      <w:tr w:rsidR="00C03E7B" w14:paraId="43B6FDF4" w14:textId="77777777" w:rsidTr="00E2267C">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1B77A" w14:textId="77777777" w:rsidR="00C03E7B" w:rsidRPr="00C03E7B" w:rsidRDefault="001F71E6">
            <w:pPr>
              <w:rPr>
                <w:sz w:val="20"/>
                <w:szCs w:val="20"/>
              </w:rPr>
            </w:pPr>
            <w:r>
              <w:rPr>
                <w:sz w:val="20"/>
                <w:szCs w:val="20"/>
              </w:rPr>
              <w:t>Wk</w:t>
            </w:r>
            <w:r w:rsidR="00C03E7B" w:rsidRPr="00C03E7B">
              <w:rPr>
                <w:sz w:val="20"/>
                <w:szCs w:val="20"/>
              </w:rPr>
              <w:t xml:space="preserve"> 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89477" w14:textId="4A3272EA" w:rsidR="00C03E7B" w:rsidRPr="00C03E7B" w:rsidRDefault="001C0BFA" w:rsidP="00C03E7B">
            <w:pPr>
              <w:jc w:val="center"/>
              <w:rPr>
                <w:sz w:val="20"/>
                <w:szCs w:val="20"/>
              </w:rPr>
            </w:pPr>
            <w:r>
              <w:rPr>
                <w:sz w:val="20"/>
                <w:szCs w:val="20"/>
              </w:rPr>
              <w:t>5</w:t>
            </w:r>
            <w:r w:rsidR="001F71E6" w:rsidRPr="001F71E6">
              <w:rPr>
                <w:sz w:val="20"/>
                <w:szCs w:val="20"/>
                <w:vertAlign w:val="superscript"/>
              </w:rPr>
              <w:t>th</w:t>
            </w:r>
            <w:r w:rsidR="001F71E6">
              <w:rPr>
                <w:sz w:val="20"/>
                <w:szCs w:val="20"/>
              </w:rPr>
              <w:t xml:space="preserve"> Aug</w:t>
            </w:r>
          </w:p>
        </w:tc>
        <w:tc>
          <w:tcPr>
            <w:tcW w:w="36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48E91" w14:textId="77777777" w:rsidR="00C03E7B" w:rsidRPr="00C03E7B" w:rsidRDefault="001F71E6" w:rsidP="001F71E6">
            <w:pPr>
              <w:rPr>
                <w:sz w:val="20"/>
                <w:szCs w:val="20"/>
              </w:rPr>
            </w:pPr>
            <w:r>
              <w:rPr>
                <w:sz w:val="20"/>
                <w:szCs w:val="20"/>
              </w:rPr>
              <w:t>Exploratory data analysis</w:t>
            </w:r>
            <w:r w:rsidR="00C03E7B" w:rsidRPr="00C03E7B">
              <w:rPr>
                <w:sz w:val="20"/>
                <w:szCs w:val="20"/>
              </w:rPr>
              <w:t>; Data visualization</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E3BBF" w14:textId="3BC6E1A8" w:rsidR="00C03E7B" w:rsidRPr="00C03E7B" w:rsidRDefault="00C03E7B">
            <w:pPr>
              <w:rPr>
                <w:sz w:val="20"/>
                <w:szCs w:val="20"/>
              </w:rPr>
            </w:pPr>
          </w:p>
        </w:tc>
      </w:tr>
      <w:tr w:rsidR="00550D9E" w14:paraId="7C202CEF" w14:textId="77777777" w:rsidTr="007E7936">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96550" w14:textId="77777777" w:rsidR="00550D9E" w:rsidRPr="00C03E7B" w:rsidRDefault="00550D9E">
            <w:pPr>
              <w:rPr>
                <w:sz w:val="20"/>
                <w:szCs w:val="20"/>
              </w:rPr>
            </w:pPr>
            <w:r>
              <w:rPr>
                <w:sz w:val="20"/>
                <w:szCs w:val="20"/>
              </w:rPr>
              <w:t>Wk</w:t>
            </w:r>
            <w:r w:rsidRPr="00C03E7B">
              <w:rPr>
                <w:sz w:val="20"/>
                <w:szCs w:val="20"/>
              </w:rPr>
              <w:t xml:space="preserve"> 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08893" w14:textId="26EE70CE" w:rsidR="00550D9E" w:rsidRPr="00C03E7B" w:rsidRDefault="00550D9E" w:rsidP="00C03E7B">
            <w:pPr>
              <w:jc w:val="center"/>
              <w:rPr>
                <w:sz w:val="20"/>
                <w:szCs w:val="20"/>
              </w:rPr>
            </w:pPr>
            <w:r>
              <w:rPr>
                <w:sz w:val="20"/>
                <w:szCs w:val="20"/>
              </w:rPr>
              <w:t>12</w:t>
            </w:r>
            <w:r w:rsidRPr="001F71E6">
              <w:rPr>
                <w:sz w:val="20"/>
                <w:szCs w:val="20"/>
                <w:vertAlign w:val="superscript"/>
              </w:rPr>
              <w:t>th</w:t>
            </w:r>
            <w:r>
              <w:rPr>
                <w:sz w:val="20"/>
                <w:szCs w:val="20"/>
              </w:rPr>
              <w:t xml:space="preserve"> Aug</w:t>
            </w:r>
          </w:p>
        </w:tc>
        <w:tc>
          <w:tcPr>
            <w:tcW w:w="3685" w:type="dxa"/>
            <w:vMerge w:val="restart"/>
            <w:tcBorders>
              <w:top w:val="single" w:sz="4" w:space="0" w:color="auto"/>
              <w:left w:val="single" w:sz="4" w:space="0" w:color="auto"/>
              <w:right w:val="single" w:sz="4" w:space="0" w:color="auto"/>
            </w:tcBorders>
            <w:shd w:val="clear" w:color="auto" w:fill="auto"/>
            <w:noWrap/>
            <w:vAlign w:val="center"/>
            <w:hideMark/>
          </w:tcPr>
          <w:p w14:paraId="58B4596D" w14:textId="77777777" w:rsidR="00550D9E" w:rsidRPr="00C03E7B" w:rsidRDefault="00550D9E">
            <w:pPr>
              <w:rPr>
                <w:sz w:val="20"/>
                <w:szCs w:val="20"/>
              </w:rPr>
            </w:pPr>
            <w:r w:rsidRPr="00C03E7B">
              <w:rPr>
                <w:sz w:val="20"/>
                <w:szCs w:val="20"/>
              </w:rPr>
              <w:t xml:space="preserve">Statistical tests; distributions </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78543" w14:textId="734A9E13" w:rsidR="00550D9E" w:rsidRPr="00C03E7B" w:rsidRDefault="00550D9E">
            <w:pPr>
              <w:rPr>
                <w:sz w:val="20"/>
                <w:szCs w:val="20"/>
              </w:rPr>
            </w:pPr>
            <w:r w:rsidRPr="00C03E7B">
              <w:rPr>
                <w:sz w:val="20"/>
                <w:szCs w:val="20"/>
              </w:rPr>
              <w:t>Assignment 1 due</w:t>
            </w:r>
            <w:r>
              <w:rPr>
                <w:sz w:val="20"/>
                <w:szCs w:val="20"/>
              </w:rPr>
              <w:t xml:space="preserve">; </w:t>
            </w:r>
            <w:r w:rsidRPr="00C03E7B">
              <w:rPr>
                <w:sz w:val="20"/>
                <w:szCs w:val="20"/>
              </w:rPr>
              <w:t>Assignment 2 given</w:t>
            </w:r>
          </w:p>
        </w:tc>
      </w:tr>
      <w:tr w:rsidR="00550D9E" w14:paraId="13D4A2ED" w14:textId="77777777" w:rsidTr="007E7936">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8C59B" w14:textId="77777777" w:rsidR="00550D9E" w:rsidRPr="00C03E7B" w:rsidRDefault="00550D9E">
            <w:pPr>
              <w:rPr>
                <w:sz w:val="20"/>
                <w:szCs w:val="20"/>
              </w:rPr>
            </w:pPr>
            <w:r>
              <w:rPr>
                <w:sz w:val="20"/>
                <w:szCs w:val="20"/>
              </w:rPr>
              <w:t>Wk</w:t>
            </w:r>
            <w:r w:rsidRPr="00C03E7B">
              <w:rPr>
                <w:sz w:val="20"/>
                <w:szCs w:val="20"/>
              </w:rPr>
              <w:t xml:space="preserve"> 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1C405" w14:textId="194E8BBD" w:rsidR="00550D9E" w:rsidRPr="00C03E7B" w:rsidRDefault="00550D9E" w:rsidP="00C03E7B">
            <w:pPr>
              <w:jc w:val="center"/>
              <w:rPr>
                <w:sz w:val="20"/>
                <w:szCs w:val="20"/>
              </w:rPr>
            </w:pPr>
            <w:r>
              <w:rPr>
                <w:sz w:val="20"/>
                <w:szCs w:val="20"/>
              </w:rPr>
              <w:t>19</w:t>
            </w:r>
            <w:r w:rsidRPr="001C0BFA">
              <w:rPr>
                <w:sz w:val="20"/>
                <w:szCs w:val="20"/>
                <w:vertAlign w:val="superscript"/>
              </w:rPr>
              <w:t>th</w:t>
            </w:r>
            <w:r>
              <w:rPr>
                <w:sz w:val="20"/>
                <w:szCs w:val="20"/>
              </w:rPr>
              <w:t xml:space="preserve"> Aug</w:t>
            </w:r>
          </w:p>
        </w:tc>
        <w:tc>
          <w:tcPr>
            <w:tcW w:w="3685" w:type="dxa"/>
            <w:vMerge/>
            <w:tcBorders>
              <w:left w:val="single" w:sz="4" w:space="0" w:color="auto"/>
              <w:bottom w:val="single" w:sz="4" w:space="0" w:color="auto"/>
              <w:right w:val="single" w:sz="4" w:space="0" w:color="auto"/>
            </w:tcBorders>
            <w:shd w:val="clear" w:color="auto" w:fill="auto"/>
            <w:noWrap/>
            <w:vAlign w:val="center"/>
            <w:hideMark/>
          </w:tcPr>
          <w:p w14:paraId="7E79BF44" w14:textId="76C01A21" w:rsidR="00550D9E" w:rsidRPr="00C03E7B" w:rsidRDefault="00550D9E" w:rsidP="00550D9E">
            <w:pPr>
              <w:rPr>
                <w:sz w:val="20"/>
                <w:szCs w:val="20"/>
              </w:rPr>
            </w:pP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B9089" w14:textId="0A2A44BC" w:rsidR="00550D9E" w:rsidRPr="00C03E7B" w:rsidRDefault="00550D9E">
            <w:pPr>
              <w:rPr>
                <w:sz w:val="20"/>
                <w:szCs w:val="20"/>
              </w:rPr>
            </w:pPr>
          </w:p>
        </w:tc>
      </w:tr>
      <w:tr w:rsidR="00C03E7B" w14:paraId="516FB8C3" w14:textId="77777777" w:rsidTr="00E2267C">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B18B1" w14:textId="77777777" w:rsidR="00C03E7B" w:rsidRPr="00C03E7B" w:rsidRDefault="001F71E6">
            <w:pPr>
              <w:rPr>
                <w:sz w:val="20"/>
                <w:szCs w:val="20"/>
              </w:rPr>
            </w:pPr>
            <w:r>
              <w:rPr>
                <w:sz w:val="20"/>
                <w:szCs w:val="20"/>
              </w:rPr>
              <w:t>Wk</w:t>
            </w:r>
            <w:r w:rsidR="00C03E7B" w:rsidRPr="00C03E7B">
              <w:rPr>
                <w:sz w:val="20"/>
                <w:szCs w:val="20"/>
              </w:rPr>
              <w:t xml:space="preserve"> 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F19CB" w14:textId="1FBA264E" w:rsidR="00C03E7B" w:rsidRPr="00C03E7B" w:rsidRDefault="001F71E6" w:rsidP="00C03E7B">
            <w:pPr>
              <w:jc w:val="center"/>
              <w:rPr>
                <w:sz w:val="20"/>
                <w:szCs w:val="20"/>
              </w:rPr>
            </w:pPr>
            <w:r>
              <w:rPr>
                <w:sz w:val="20"/>
                <w:szCs w:val="20"/>
              </w:rPr>
              <w:t>2</w:t>
            </w:r>
            <w:r w:rsidR="001C0BFA">
              <w:rPr>
                <w:sz w:val="20"/>
                <w:szCs w:val="20"/>
              </w:rPr>
              <w:t>6</w:t>
            </w:r>
            <w:r w:rsidRPr="001F71E6">
              <w:rPr>
                <w:sz w:val="20"/>
                <w:szCs w:val="20"/>
                <w:vertAlign w:val="superscript"/>
              </w:rPr>
              <w:t>th</w:t>
            </w:r>
            <w:r>
              <w:rPr>
                <w:sz w:val="20"/>
                <w:szCs w:val="20"/>
              </w:rPr>
              <w:t xml:space="preserve"> Aug</w:t>
            </w:r>
          </w:p>
        </w:tc>
        <w:tc>
          <w:tcPr>
            <w:tcW w:w="36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D2BE8" w14:textId="11437546" w:rsidR="00C03E7B" w:rsidRPr="001F71E6" w:rsidRDefault="00550D9E" w:rsidP="0013721C">
            <w:pPr>
              <w:rPr>
                <w:sz w:val="20"/>
                <w:szCs w:val="20"/>
              </w:rPr>
            </w:pPr>
            <w:r w:rsidRPr="00C03E7B">
              <w:rPr>
                <w:sz w:val="20"/>
                <w:szCs w:val="20"/>
              </w:rPr>
              <w:t>Regression models</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A2EBB" w14:textId="29B449C4" w:rsidR="00C03E7B" w:rsidRPr="00C03E7B" w:rsidRDefault="00550D9E" w:rsidP="00550D9E">
            <w:pPr>
              <w:rPr>
                <w:sz w:val="20"/>
                <w:szCs w:val="20"/>
              </w:rPr>
            </w:pPr>
            <w:r>
              <w:rPr>
                <w:sz w:val="20"/>
                <w:szCs w:val="20"/>
              </w:rPr>
              <w:t>Assignment 2 due</w:t>
            </w:r>
          </w:p>
        </w:tc>
      </w:tr>
      <w:tr w:rsidR="0013721C" w14:paraId="660BA139" w14:textId="77777777" w:rsidTr="001C382A">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0025B" w14:textId="77777777" w:rsidR="0013721C" w:rsidRPr="00C03E7B" w:rsidRDefault="0013721C">
            <w:pPr>
              <w:rPr>
                <w:sz w:val="20"/>
                <w:szCs w:val="20"/>
              </w:rPr>
            </w:pPr>
            <w:r>
              <w:rPr>
                <w:sz w:val="20"/>
                <w:szCs w:val="20"/>
              </w:rPr>
              <w:t>Wk</w:t>
            </w:r>
            <w:r w:rsidRPr="00C03E7B">
              <w:rPr>
                <w:sz w:val="20"/>
                <w:szCs w:val="20"/>
              </w:rPr>
              <w:t xml:space="preserve"> 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73E03" w14:textId="5D40A5FD" w:rsidR="0013721C" w:rsidRPr="00C03E7B" w:rsidRDefault="001C0BFA" w:rsidP="00C03E7B">
            <w:pPr>
              <w:jc w:val="center"/>
              <w:rPr>
                <w:sz w:val="20"/>
                <w:szCs w:val="20"/>
              </w:rPr>
            </w:pPr>
            <w:r>
              <w:rPr>
                <w:sz w:val="20"/>
                <w:szCs w:val="20"/>
              </w:rPr>
              <w:t>2</w:t>
            </w:r>
            <w:r w:rsidRPr="001C0BFA">
              <w:rPr>
                <w:sz w:val="20"/>
                <w:szCs w:val="20"/>
                <w:vertAlign w:val="superscript"/>
              </w:rPr>
              <w:t>nd</w:t>
            </w:r>
            <w:r>
              <w:rPr>
                <w:sz w:val="20"/>
                <w:szCs w:val="20"/>
              </w:rPr>
              <w:t xml:space="preserve"> </w:t>
            </w:r>
            <w:r w:rsidR="0013721C">
              <w:rPr>
                <w:sz w:val="20"/>
                <w:szCs w:val="20"/>
              </w:rPr>
              <w:t>Sep</w:t>
            </w:r>
          </w:p>
        </w:tc>
        <w:tc>
          <w:tcPr>
            <w:tcW w:w="3685" w:type="dxa"/>
            <w:tcBorders>
              <w:top w:val="single" w:sz="4" w:space="0" w:color="auto"/>
              <w:left w:val="single" w:sz="4" w:space="0" w:color="auto"/>
              <w:right w:val="single" w:sz="4" w:space="0" w:color="auto"/>
            </w:tcBorders>
            <w:shd w:val="clear" w:color="auto" w:fill="auto"/>
            <w:noWrap/>
            <w:vAlign w:val="center"/>
            <w:hideMark/>
          </w:tcPr>
          <w:p w14:paraId="3552FAF1" w14:textId="137EF506" w:rsidR="0013721C" w:rsidRPr="00C03E7B" w:rsidRDefault="00550D9E" w:rsidP="0013721C">
            <w:pPr>
              <w:rPr>
                <w:sz w:val="20"/>
                <w:szCs w:val="20"/>
              </w:rPr>
            </w:pPr>
            <w:r w:rsidRPr="001F71E6">
              <w:rPr>
                <w:sz w:val="20"/>
                <w:szCs w:val="20"/>
              </w:rPr>
              <w:t>Adv</w:t>
            </w:r>
            <w:r>
              <w:rPr>
                <w:sz w:val="20"/>
                <w:szCs w:val="20"/>
              </w:rPr>
              <w:t>anced</w:t>
            </w:r>
            <w:r w:rsidRPr="001F71E6">
              <w:rPr>
                <w:sz w:val="20"/>
                <w:szCs w:val="20"/>
              </w:rPr>
              <w:t xml:space="preserve"> </w:t>
            </w:r>
            <w:r>
              <w:rPr>
                <w:sz w:val="20"/>
                <w:szCs w:val="20"/>
              </w:rPr>
              <w:t xml:space="preserve">econometric </w:t>
            </w:r>
            <w:r w:rsidRPr="001F71E6">
              <w:rPr>
                <w:sz w:val="20"/>
                <w:szCs w:val="20"/>
              </w:rPr>
              <w:t>application</w:t>
            </w:r>
            <w:r>
              <w:rPr>
                <w:sz w:val="20"/>
                <w:szCs w:val="20"/>
              </w:rPr>
              <w:t>s</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1C126" w14:textId="7A9C8AD8" w:rsidR="0013721C" w:rsidRPr="00C03E7B" w:rsidRDefault="00550D9E" w:rsidP="001C0BFA">
            <w:pPr>
              <w:rPr>
                <w:sz w:val="20"/>
                <w:szCs w:val="20"/>
              </w:rPr>
            </w:pPr>
            <w:r w:rsidRPr="00C03E7B">
              <w:rPr>
                <w:sz w:val="20"/>
                <w:szCs w:val="20"/>
              </w:rPr>
              <w:t>Assignment 3 given</w:t>
            </w:r>
          </w:p>
        </w:tc>
      </w:tr>
      <w:tr w:rsidR="0013721C" w14:paraId="6B9D41E4" w14:textId="77777777" w:rsidTr="001C382A">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5006A" w14:textId="77777777" w:rsidR="0013721C" w:rsidRPr="00C03E7B" w:rsidRDefault="0013721C">
            <w:pPr>
              <w:rPr>
                <w:sz w:val="20"/>
                <w:szCs w:val="20"/>
              </w:rPr>
            </w:pPr>
            <w:r>
              <w:rPr>
                <w:sz w:val="20"/>
                <w:szCs w:val="20"/>
              </w:rPr>
              <w:t>Wk</w:t>
            </w:r>
            <w:r w:rsidRPr="00C03E7B">
              <w:rPr>
                <w:sz w:val="20"/>
                <w:szCs w:val="20"/>
              </w:rPr>
              <w:t xml:space="preserve"> 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DD43F" w14:textId="14353B16" w:rsidR="0013721C" w:rsidRPr="00C03E7B" w:rsidRDefault="001C0BFA" w:rsidP="00C03E7B">
            <w:pPr>
              <w:jc w:val="center"/>
              <w:rPr>
                <w:sz w:val="20"/>
                <w:szCs w:val="20"/>
              </w:rPr>
            </w:pPr>
            <w:r>
              <w:rPr>
                <w:sz w:val="20"/>
                <w:szCs w:val="20"/>
              </w:rPr>
              <w:t>9</w:t>
            </w:r>
            <w:r w:rsidR="0013721C" w:rsidRPr="001F71E6">
              <w:rPr>
                <w:sz w:val="20"/>
                <w:szCs w:val="20"/>
                <w:vertAlign w:val="superscript"/>
              </w:rPr>
              <w:t>th</w:t>
            </w:r>
            <w:r w:rsidR="0013721C">
              <w:rPr>
                <w:sz w:val="20"/>
                <w:szCs w:val="20"/>
              </w:rPr>
              <w:t xml:space="preserve"> Sep</w:t>
            </w:r>
          </w:p>
        </w:tc>
        <w:tc>
          <w:tcPr>
            <w:tcW w:w="3685" w:type="dxa"/>
            <w:tcBorders>
              <w:left w:val="single" w:sz="4" w:space="0" w:color="auto"/>
              <w:bottom w:val="single" w:sz="4" w:space="0" w:color="auto"/>
              <w:right w:val="single" w:sz="4" w:space="0" w:color="auto"/>
            </w:tcBorders>
            <w:shd w:val="clear" w:color="auto" w:fill="auto"/>
            <w:noWrap/>
            <w:vAlign w:val="center"/>
            <w:hideMark/>
          </w:tcPr>
          <w:p w14:paraId="65A46ABF" w14:textId="16ACEEE7" w:rsidR="0013721C" w:rsidRPr="00C03E7B" w:rsidRDefault="001C0BFA">
            <w:pPr>
              <w:rPr>
                <w:sz w:val="20"/>
                <w:szCs w:val="20"/>
              </w:rPr>
            </w:pPr>
            <w:r w:rsidRPr="00C03E7B">
              <w:rPr>
                <w:sz w:val="20"/>
                <w:szCs w:val="20"/>
              </w:rPr>
              <w:t>Programming</w:t>
            </w:r>
            <w:r>
              <w:rPr>
                <w:sz w:val="20"/>
                <w:szCs w:val="20"/>
              </w:rPr>
              <w:t xml:space="preserve"> basics</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016F2" w14:textId="23F98ABE" w:rsidR="0013721C" w:rsidRPr="00C03E7B" w:rsidRDefault="0013721C" w:rsidP="00550D9E">
            <w:pPr>
              <w:rPr>
                <w:sz w:val="20"/>
                <w:szCs w:val="20"/>
              </w:rPr>
            </w:pPr>
          </w:p>
        </w:tc>
      </w:tr>
      <w:tr w:rsidR="00C03E7B" w14:paraId="32FDBA43" w14:textId="77777777" w:rsidTr="00E2267C">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5AAF6" w14:textId="77777777" w:rsidR="00C03E7B" w:rsidRPr="00C03E7B" w:rsidRDefault="001F71E6">
            <w:pPr>
              <w:rPr>
                <w:sz w:val="20"/>
                <w:szCs w:val="20"/>
              </w:rPr>
            </w:pPr>
            <w:r>
              <w:rPr>
                <w:sz w:val="20"/>
                <w:szCs w:val="20"/>
              </w:rPr>
              <w:t>Wk</w:t>
            </w:r>
            <w:r w:rsidR="00C03E7B" w:rsidRPr="00C03E7B">
              <w:rPr>
                <w:sz w:val="20"/>
                <w:szCs w:val="20"/>
              </w:rPr>
              <w:t xml:space="preserve"> 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C5ED6" w14:textId="7F1D0385" w:rsidR="00C03E7B" w:rsidRPr="00C03E7B" w:rsidRDefault="001F71E6" w:rsidP="00C03E7B">
            <w:pPr>
              <w:jc w:val="center"/>
              <w:rPr>
                <w:sz w:val="20"/>
                <w:szCs w:val="20"/>
              </w:rPr>
            </w:pPr>
            <w:r>
              <w:rPr>
                <w:sz w:val="20"/>
                <w:szCs w:val="20"/>
              </w:rPr>
              <w:t>1</w:t>
            </w:r>
            <w:r w:rsidR="001C0BFA">
              <w:rPr>
                <w:sz w:val="20"/>
                <w:szCs w:val="20"/>
              </w:rPr>
              <w:t>6</w:t>
            </w:r>
            <w:r w:rsidRPr="001F71E6">
              <w:rPr>
                <w:sz w:val="20"/>
                <w:szCs w:val="20"/>
                <w:vertAlign w:val="superscript"/>
              </w:rPr>
              <w:t>th</w:t>
            </w:r>
            <w:r>
              <w:rPr>
                <w:sz w:val="20"/>
                <w:szCs w:val="20"/>
              </w:rPr>
              <w:t xml:space="preserve"> Sep</w:t>
            </w:r>
          </w:p>
        </w:tc>
        <w:tc>
          <w:tcPr>
            <w:tcW w:w="36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BEE573" w14:textId="393F5082" w:rsidR="00C03E7B" w:rsidRPr="00C03E7B" w:rsidRDefault="00550D9E" w:rsidP="00550D9E">
            <w:pPr>
              <w:rPr>
                <w:sz w:val="20"/>
                <w:szCs w:val="20"/>
              </w:rPr>
            </w:pPr>
            <w:r w:rsidRPr="00C03E7B">
              <w:rPr>
                <w:sz w:val="20"/>
                <w:szCs w:val="20"/>
              </w:rPr>
              <w:t>Programming</w:t>
            </w:r>
            <w:r>
              <w:rPr>
                <w:sz w:val="20"/>
                <w:szCs w:val="20"/>
              </w:rPr>
              <w:t xml:space="preserve"> applications </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53EF9" w14:textId="25A90280" w:rsidR="00C03E7B" w:rsidRPr="00C03E7B" w:rsidRDefault="00550D9E">
            <w:pPr>
              <w:rPr>
                <w:sz w:val="20"/>
                <w:szCs w:val="20"/>
              </w:rPr>
            </w:pPr>
            <w:r>
              <w:rPr>
                <w:sz w:val="20"/>
                <w:szCs w:val="20"/>
              </w:rPr>
              <w:t>Assignment 3 due; Assignment 4</w:t>
            </w:r>
            <w:r w:rsidR="00C03E7B" w:rsidRPr="00C03E7B">
              <w:rPr>
                <w:sz w:val="20"/>
                <w:szCs w:val="20"/>
              </w:rPr>
              <w:t xml:space="preserve"> given</w:t>
            </w:r>
          </w:p>
        </w:tc>
      </w:tr>
      <w:tr w:rsidR="0013721C" w14:paraId="1C7B9DCB" w14:textId="77777777" w:rsidTr="001C382A">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F7415" w14:textId="77777777" w:rsidR="0013721C" w:rsidRPr="00C03E7B" w:rsidRDefault="0013721C">
            <w:pPr>
              <w:rPr>
                <w:sz w:val="20"/>
                <w:szCs w:val="20"/>
              </w:rPr>
            </w:pPr>
            <w:r>
              <w:rPr>
                <w:sz w:val="20"/>
                <w:szCs w:val="20"/>
              </w:rPr>
              <w:t>Wk</w:t>
            </w:r>
            <w:r w:rsidRPr="00C03E7B">
              <w:rPr>
                <w:sz w:val="20"/>
                <w:szCs w:val="20"/>
              </w:rPr>
              <w:t xml:space="preserve"> 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51800" w14:textId="13585F19" w:rsidR="0013721C" w:rsidRPr="00C03E7B" w:rsidRDefault="0013721C" w:rsidP="00C03E7B">
            <w:pPr>
              <w:jc w:val="center"/>
              <w:rPr>
                <w:sz w:val="20"/>
                <w:szCs w:val="20"/>
              </w:rPr>
            </w:pPr>
            <w:r>
              <w:rPr>
                <w:sz w:val="20"/>
                <w:szCs w:val="20"/>
              </w:rPr>
              <w:t>2</w:t>
            </w:r>
            <w:r w:rsidR="001C0BFA">
              <w:rPr>
                <w:sz w:val="20"/>
                <w:szCs w:val="20"/>
              </w:rPr>
              <w:t>3</w:t>
            </w:r>
            <w:r w:rsidR="001C0BFA" w:rsidRPr="001C0BFA">
              <w:rPr>
                <w:sz w:val="20"/>
                <w:szCs w:val="20"/>
                <w:vertAlign w:val="superscript"/>
              </w:rPr>
              <w:t>r</w:t>
            </w:r>
            <w:r w:rsidR="001C0BFA">
              <w:rPr>
                <w:sz w:val="20"/>
                <w:szCs w:val="20"/>
                <w:vertAlign w:val="superscript"/>
              </w:rPr>
              <w:t>d</w:t>
            </w:r>
            <w:r>
              <w:rPr>
                <w:sz w:val="20"/>
                <w:szCs w:val="20"/>
              </w:rPr>
              <w:t xml:space="preserve"> Sep</w:t>
            </w:r>
          </w:p>
        </w:tc>
        <w:tc>
          <w:tcPr>
            <w:tcW w:w="3685" w:type="dxa"/>
            <w:tcBorders>
              <w:top w:val="single" w:sz="4" w:space="0" w:color="auto"/>
              <w:left w:val="single" w:sz="4" w:space="0" w:color="auto"/>
              <w:right w:val="single" w:sz="4" w:space="0" w:color="auto"/>
            </w:tcBorders>
            <w:shd w:val="clear" w:color="auto" w:fill="auto"/>
            <w:noWrap/>
            <w:vAlign w:val="center"/>
            <w:hideMark/>
          </w:tcPr>
          <w:p w14:paraId="1C26B80E" w14:textId="7941D06D" w:rsidR="0013721C" w:rsidRPr="00C03E7B" w:rsidRDefault="00550D9E">
            <w:pPr>
              <w:rPr>
                <w:sz w:val="20"/>
                <w:szCs w:val="20"/>
              </w:rPr>
            </w:pPr>
            <w:r w:rsidRPr="00C03E7B">
              <w:rPr>
                <w:sz w:val="20"/>
                <w:szCs w:val="20"/>
              </w:rPr>
              <w:t>Mid-term exam</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FB4E6" w14:textId="1753A8CD" w:rsidR="0013721C" w:rsidRPr="00C03E7B" w:rsidRDefault="001C0BFA" w:rsidP="001C0BFA">
            <w:pPr>
              <w:rPr>
                <w:sz w:val="20"/>
                <w:szCs w:val="20"/>
              </w:rPr>
            </w:pPr>
            <w:r>
              <w:rPr>
                <w:sz w:val="20"/>
                <w:szCs w:val="20"/>
              </w:rPr>
              <w:t>MP1 initial review</w:t>
            </w:r>
          </w:p>
        </w:tc>
      </w:tr>
      <w:tr w:rsidR="0013721C" w14:paraId="6EEABBFA" w14:textId="77777777" w:rsidTr="001C382A">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13E1A" w14:textId="77777777" w:rsidR="0013721C" w:rsidRPr="00C03E7B" w:rsidRDefault="0013721C">
            <w:pPr>
              <w:rPr>
                <w:sz w:val="20"/>
                <w:szCs w:val="20"/>
              </w:rPr>
            </w:pPr>
            <w:r>
              <w:rPr>
                <w:sz w:val="20"/>
                <w:szCs w:val="20"/>
              </w:rPr>
              <w:t>Wk</w:t>
            </w:r>
            <w:r w:rsidRPr="00C03E7B">
              <w:rPr>
                <w:sz w:val="20"/>
                <w:szCs w:val="20"/>
              </w:rPr>
              <w:t xml:space="preserve"> 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83E9E" w14:textId="2E7D3D80" w:rsidR="0013721C" w:rsidRPr="00C03E7B" w:rsidRDefault="001C0BFA" w:rsidP="001C0BFA">
            <w:pPr>
              <w:jc w:val="center"/>
              <w:rPr>
                <w:sz w:val="20"/>
                <w:szCs w:val="20"/>
              </w:rPr>
            </w:pPr>
            <w:r>
              <w:rPr>
                <w:sz w:val="20"/>
                <w:szCs w:val="20"/>
              </w:rPr>
              <w:t>30</w:t>
            </w:r>
            <w:r w:rsidRPr="001C0BFA">
              <w:rPr>
                <w:sz w:val="20"/>
                <w:szCs w:val="20"/>
                <w:vertAlign w:val="superscript"/>
              </w:rPr>
              <w:t>th</w:t>
            </w:r>
            <w:r w:rsidR="0013721C">
              <w:rPr>
                <w:sz w:val="20"/>
                <w:szCs w:val="20"/>
              </w:rPr>
              <w:t xml:space="preserve"> </w:t>
            </w:r>
            <w:r>
              <w:rPr>
                <w:sz w:val="20"/>
                <w:szCs w:val="20"/>
              </w:rPr>
              <w:t>Sep</w:t>
            </w:r>
          </w:p>
        </w:tc>
        <w:tc>
          <w:tcPr>
            <w:tcW w:w="3685" w:type="dxa"/>
            <w:tcBorders>
              <w:left w:val="single" w:sz="4" w:space="0" w:color="auto"/>
              <w:bottom w:val="single" w:sz="4" w:space="0" w:color="auto"/>
              <w:right w:val="single" w:sz="4" w:space="0" w:color="auto"/>
            </w:tcBorders>
            <w:shd w:val="clear" w:color="auto" w:fill="auto"/>
            <w:noWrap/>
            <w:vAlign w:val="center"/>
            <w:hideMark/>
          </w:tcPr>
          <w:p w14:paraId="39A6FEB4" w14:textId="0491E144" w:rsidR="0013721C" w:rsidRPr="00C03E7B" w:rsidRDefault="00550D9E">
            <w:pPr>
              <w:rPr>
                <w:sz w:val="20"/>
                <w:szCs w:val="20"/>
              </w:rPr>
            </w:pPr>
            <w:r w:rsidRPr="00C03E7B">
              <w:rPr>
                <w:sz w:val="20"/>
                <w:szCs w:val="20"/>
              </w:rPr>
              <w:t>Simulation of traffic flow</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607EC" w14:textId="08032FDE" w:rsidR="0013721C" w:rsidRPr="00C03E7B" w:rsidRDefault="00550D9E">
            <w:pPr>
              <w:rPr>
                <w:sz w:val="20"/>
                <w:szCs w:val="20"/>
              </w:rPr>
            </w:pPr>
            <w:r>
              <w:rPr>
                <w:sz w:val="20"/>
                <w:szCs w:val="20"/>
              </w:rPr>
              <w:t>Assignment 4</w:t>
            </w:r>
            <w:r w:rsidR="0013721C" w:rsidRPr="00C03E7B">
              <w:rPr>
                <w:sz w:val="20"/>
                <w:szCs w:val="20"/>
              </w:rPr>
              <w:t xml:space="preserve"> due</w:t>
            </w:r>
            <w:r w:rsidR="001C0BFA">
              <w:rPr>
                <w:sz w:val="20"/>
                <w:szCs w:val="20"/>
              </w:rPr>
              <w:t xml:space="preserve">; </w:t>
            </w:r>
            <w:r w:rsidR="001C0BFA" w:rsidRPr="00C03E7B">
              <w:rPr>
                <w:sz w:val="20"/>
                <w:szCs w:val="20"/>
              </w:rPr>
              <w:t>Final review of MP1</w:t>
            </w:r>
          </w:p>
        </w:tc>
      </w:tr>
      <w:tr w:rsidR="0013721C" w14:paraId="29F1ABBC" w14:textId="77777777" w:rsidTr="001C382A">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3A5E75" w14:textId="77777777" w:rsidR="0013721C" w:rsidRPr="00C03E7B" w:rsidRDefault="0013721C">
            <w:pPr>
              <w:rPr>
                <w:sz w:val="20"/>
                <w:szCs w:val="20"/>
              </w:rPr>
            </w:pPr>
            <w:r>
              <w:rPr>
                <w:sz w:val="20"/>
                <w:szCs w:val="20"/>
              </w:rPr>
              <w:t>Wk</w:t>
            </w:r>
            <w:r w:rsidRPr="00C03E7B">
              <w:rPr>
                <w:sz w:val="20"/>
                <w:szCs w:val="20"/>
              </w:rPr>
              <w:t xml:space="preserve"> 10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467310" w14:textId="4FBFB4F6" w:rsidR="0013721C" w:rsidRPr="00C03E7B" w:rsidRDefault="001C0BFA" w:rsidP="00C03E7B">
            <w:pPr>
              <w:jc w:val="center"/>
              <w:rPr>
                <w:sz w:val="20"/>
                <w:szCs w:val="20"/>
              </w:rPr>
            </w:pPr>
            <w:r>
              <w:rPr>
                <w:sz w:val="20"/>
                <w:szCs w:val="20"/>
              </w:rPr>
              <w:t>7</w:t>
            </w:r>
            <w:r w:rsidRPr="001C0BFA">
              <w:rPr>
                <w:sz w:val="20"/>
                <w:szCs w:val="20"/>
                <w:vertAlign w:val="superscript"/>
              </w:rPr>
              <w:t>th</w:t>
            </w:r>
            <w:r>
              <w:rPr>
                <w:sz w:val="20"/>
                <w:szCs w:val="20"/>
              </w:rPr>
              <w:t xml:space="preserve"> </w:t>
            </w:r>
            <w:r w:rsidR="0013721C">
              <w:rPr>
                <w:sz w:val="20"/>
                <w:szCs w:val="20"/>
              </w:rPr>
              <w:t>Oct</w:t>
            </w:r>
          </w:p>
        </w:tc>
        <w:tc>
          <w:tcPr>
            <w:tcW w:w="3685" w:type="dxa"/>
            <w:vMerge w:val="restart"/>
            <w:tcBorders>
              <w:top w:val="single" w:sz="4" w:space="0" w:color="auto"/>
              <w:left w:val="single" w:sz="4" w:space="0" w:color="auto"/>
              <w:right w:val="single" w:sz="4" w:space="0" w:color="auto"/>
            </w:tcBorders>
            <w:shd w:val="clear" w:color="auto" w:fill="auto"/>
            <w:noWrap/>
            <w:vAlign w:val="center"/>
            <w:hideMark/>
          </w:tcPr>
          <w:p w14:paraId="09B90E5F" w14:textId="77777777" w:rsidR="0013721C" w:rsidRPr="00C03E7B" w:rsidRDefault="0013721C" w:rsidP="001C382A">
            <w:pPr>
              <w:rPr>
                <w:sz w:val="20"/>
                <w:szCs w:val="20"/>
              </w:rPr>
            </w:pPr>
            <w:r w:rsidRPr="00C03E7B">
              <w:rPr>
                <w:sz w:val="20"/>
                <w:szCs w:val="20"/>
              </w:rPr>
              <w:t>Optimization basics</w:t>
            </w:r>
            <w:r>
              <w:rPr>
                <w:sz w:val="20"/>
                <w:szCs w:val="20"/>
              </w:rPr>
              <w:t xml:space="preserve"> and a</w:t>
            </w:r>
            <w:r w:rsidRPr="00C03E7B">
              <w:rPr>
                <w:sz w:val="20"/>
                <w:szCs w:val="20"/>
              </w:rPr>
              <w:t>pplication in Traffic Engg</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91906" w14:textId="00C51373" w:rsidR="0013721C" w:rsidRPr="00C03E7B" w:rsidRDefault="00550D9E">
            <w:pPr>
              <w:rPr>
                <w:sz w:val="20"/>
                <w:szCs w:val="20"/>
              </w:rPr>
            </w:pPr>
            <w:r>
              <w:rPr>
                <w:sz w:val="20"/>
                <w:szCs w:val="20"/>
              </w:rPr>
              <w:t>Assignment 5</w:t>
            </w:r>
            <w:r w:rsidR="0013721C" w:rsidRPr="00C03E7B">
              <w:rPr>
                <w:sz w:val="20"/>
                <w:szCs w:val="20"/>
              </w:rPr>
              <w:t xml:space="preserve"> given</w:t>
            </w:r>
          </w:p>
        </w:tc>
      </w:tr>
      <w:tr w:rsidR="0013721C" w14:paraId="04FCB50F" w14:textId="77777777" w:rsidTr="001C382A">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619BF" w14:textId="77777777" w:rsidR="0013721C" w:rsidRPr="00C03E7B" w:rsidRDefault="0013721C">
            <w:pPr>
              <w:rPr>
                <w:sz w:val="20"/>
                <w:szCs w:val="20"/>
              </w:rPr>
            </w:pPr>
            <w:r>
              <w:rPr>
                <w:sz w:val="20"/>
                <w:szCs w:val="20"/>
              </w:rPr>
              <w:t>Wk 11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6950A" w14:textId="4F1E0D45" w:rsidR="0013721C" w:rsidRPr="00C03E7B" w:rsidRDefault="001C0BFA" w:rsidP="00C03E7B">
            <w:pPr>
              <w:jc w:val="center"/>
              <w:rPr>
                <w:sz w:val="20"/>
                <w:szCs w:val="20"/>
              </w:rPr>
            </w:pPr>
            <w:r>
              <w:rPr>
                <w:sz w:val="20"/>
                <w:szCs w:val="20"/>
              </w:rPr>
              <w:t>14</w:t>
            </w:r>
            <w:r w:rsidR="0013721C" w:rsidRPr="001F71E6">
              <w:rPr>
                <w:sz w:val="20"/>
                <w:szCs w:val="20"/>
                <w:vertAlign w:val="superscript"/>
              </w:rPr>
              <w:t>th</w:t>
            </w:r>
            <w:r w:rsidR="0013721C">
              <w:rPr>
                <w:sz w:val="20"/>
                <w:szCs w:val="20"/>
              </w:rPr>
              <w:t xml:space="preserve"> Oct</w:t>
            </w:r>
          </w:p>
        </w:tc>
        <w:tc>
          <w:tcPr>
            <w:tcW w:w="3685" w:type="dxa"/>
            <w:vMerge/>
            <w:tcBorders>
              <w:left w:val="single" w:sz="4" w:space="0" w:color="auto"/>
              <w:right w:val="single" w:sz="4" w:space="0" w:color="auto"/>
            </w:tcBorders>
            <w:shd w:val="clear" w:color="auto" w:fill="auto"/>
            <w:noWrap/>
            <w:vAlign w:val="center"/>
            <w:hideMark/>
          </w:tcPr>
          <w:p w14:paraId="4C30ACF9" w14:textId="77777777" w:rsidR="0013721C" w:rsidRPr="00C03E7B" w:rsidRDefault="0013721C" w:rsidP="001C382A">
            <w:pPr>
              <w:rPr>
                <w:sz w:val="20"/>
                <w:szCs w:val="20"/>
              </w:rPr>
            </w:pP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8AE8B" w14:textId="77777777" w:rsidR="0013721C" w:rsidRPr="00C03E7B" w:rsidRDefault="0013721C">
            <w:pPr>
              <w:rPr>
                <w:sz w:val="20"/>
                <w:szCs w:val="20"/>
              </w:rPr>
            </w:pPr>
          </w:p>
        </w:tc>
      </w:tr>
      <w:tr w:rsidR="0013721C" w14:paraId="30963D11" w14:textId="77777777" w:rsidTr="001C382A">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ABA85" w14:textId="77777777" w:rsidR="0013721C" w:rsidRPr="00C03E7B" w:rsidRDefault="0013721C">
            <w:pPr>
              <w:rPr>
                <w:sz w:val="20"/>
                <w:szCs w:val="20"/>
              </w:rPr>
            </w:pPr>
            <w:r>
              <w:rPr>
                <w:sz w:val="20"/>
                <w:szCs w:val="20"/>
              </w:rPr>
              <w:t>Wk</w:t>
            </w:r>
            <w:r w:rsidRPr="00C03E7B">
              <w:rPr>
                <w:sz w:val="20"/>
                <w:szCs w:val="20"/>
              </w:rPr>
              <w:t xml:space="preserve"> 1</w:t>
            </w:r>
            <w:r>
              <w:rPr>
                <w:sz w:val="20"/>
                <w:szCs w:val="20"/>
              </w:rPr>
              <w:t>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926862" w14:textId="03DBE97B" w:rsidR="0013721C" w:rsidRPr="00C03E7B" w:rsidRDefault="001C0BFA" w:rsidP="00C03E7B">
            <w:pPr>
              <w:jc w:val="center"/>
              <w:rPr>
                <w:sz w:val="20"/>
                <w:szCs w:val="20"/>
              </w:rPr>
            </w:pPr>
            <w:r>
              <w:rPr>
                <w:sz w:val="20"/>
                <w:szCs w:val="20"/>
              </w:rPr>
              <w:t>21</w:t>
            </w:r>
            <w:r w:rsidRPr="001C0BFA">
              <w:rPr>
                <w:sz w:val="20"/>
                <w:szCs w:val="20"/>
                <w:vertAlign w:val="superscript"/>
              </w:rPr>
              <w:t>st</w:t>
            </w:r>
            <w:r>
              <w:rPr>
                <w:sz w:val="20"/>
                <w:szCs w:val="20"/>
                <w:vertAlign w:val="superscript"/>
              </w:rPr>
              <w:t xml:space="preserve"> </w:t>
            </w:r>
            <w:r w:rsidR="0013721C">
              <w:rPr>
                <w:sz w:val="20"/>
                <w:szCs w:val="20"/>
              </w:rPr>
              <w:t>Oct</w:t>
            </w:r>
          </w:p>
        </w:tc>
        <w:tc>
          <w:tcPr>
            <w:tcW w:w="3685" w:type="dxa"/>
            <w:vMerge/>
            <w:tcBorders>
              <w:left w:val="single" w:sz="4" w:space="0" w:color="auto"/>
              <w:right w:val="single" w:sz="4" w:space="0" w:color="auto"/>
            </w:tcBorders>
            <w:shd w:val="clear" w:color="auto" w:fill="auto"/>
            <w:noWrap/>
            <w:vAlign w:val="center"/>
            <w:hideMark/>
          </w:tcPr>
          <w:p w14:paraId="1EBB4DB2" w14:textId="77777777" w:rsidR="0013721C" w:rsidRPr="00C03E7B" w:rsidRDefault="0013721C" w:rsidP="001C382A">
            <w:pPr>
              <w:rPr>
                <w:sz w:val="20"/>
                <w:szCs w:val="20"/>
              </w:rPr>
            </w:pP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07431" w14:textId="25CF10F7" w:rsidR="0013721C" w:rsidRPr="00C03E7B" w:rsidRDefault="00550D9E">
            <w:pPr>
              <w:rPr>
                <w:sz w:val="20"/>
                <w:szCs w:val="20"/>
              </w:rPr>
            </w:pPr>
            <w:r>
              <w:rPr>
                <w:sz w:val="20"/>
                <w:szCs w:val="20"/>
              </w:rPr>
              <w:t>Assignment 5</w:t>
            </w:r>
            <w:r w:rsidR="0013721C" w:rsidRPr="00C03E7B">
              <w:rPr>
                <w:sz w:val="20"/>
                <w:szCs w:val="20"/>
              </w:rPr>
              <w:t xml:space="preserve"> due</w:t>
            </w:r>
            <w:r>
              <w:rPr>
                <w:sz w:val="20"/>
                <w:szCs w:val="20"/>
              </w:rPr>
              <w:t>; Assignment 6</w:t>
            </w:r>
            <w:r w:rsidRPr="00C03E7B">
              <w:rPr>
                <w:sz w:val="20"/>
                <w:szCs w:val="20"/>
              </w:rPr>
              <w:t xml:space="preserve"> given</w:t>
            </w:r>
          </w:p>
        </w:tc>
      </w:tr>
      <w:tr w:rsidR="0013721C" w14:paraId="55DFF485" w14:textId="77777777" w:rsidTr="001C382A">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170AC" w14:textId="77777777" w:rsidR="0013721C" w:rsidRPr="00C03E7B" w:rsidRDefault="0013721C">
            <w:pPr>
              <w:rPr>
                <w:sz w:val="20"/>
                <w:szCs w:val="20"/>
              </w:rPr>
            </w:pPr>
            <w:r>
              <w:rPr>
                <w:sz w:val="20"/>
                <w:szCs w:val="20"/>
              </w:rPr>
              <w:t>Wk</w:t>
            </w:r>
            <w:r w:rsidRPr="00C03E7B">
              <w:rPr>
                <w:sz w:val="20"/>
                <w:szCs w:val="20"/>
              </w:rPr>
              <w:t xml:space="preserve"> 1</w:t>
            </w:r>
            <w:r>
              <w:rPr>
                <w:sz w:val="20"/>
                <w:szCs w:val="20"/>
              </w:rPr>
              <w:t>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C3280" w14:textId="7E58D06E" w:rsidR="0013721C" w:rsidRPr="00C03E7B" w:rsidRDefault="001C0BFA" w:rsidP="00C03E7B">
            <w:pPr>
              <w:jc w:val="center"/>
              <w:rPr>
                <w:sz w:val="20"/>
                <w:szCs w:val="20"/>
              </w:rPr>
            </w:pPr>
            <w:r>
              <w:rPr>
                <w:sz w:val="20"/>
                <w:szCs w:val="20"/>
              </w:rPr>
              <w:t>28</w:t>
            </w:r>
            <w:r w:rsidRPr="001C0BFA">
              <w:rPr>
                <w:sz w:val="20"/>
                <w:szCs w:val="20"/>
                <w:vertAlign w:val="superscript"/>
              </w:rPr>
              <w:t>th</w:t>
            </w:r>
            <w:r>
              <w:rPr>
                <w:sz w:val="20"/>
                <w:szCs w:val="20"/>
              </w:rPr>
              <w:t xml:space="preserve"> </w:t>
            </w:r>
            <w:r w:rsidR="0013721C">
              <w:rPr>
                <w:sz w:val="20"/>
                <w:szCs w:val="20"/>
              </w:rPr>
              <w:t>Oct</w:t>
            </w:r>
          </w:p>
        </w:tc>
        <w:tc>
          <w:tcPr>
            <w:tcW w:w="3685" w:type="dxa"/>
            <w:vMerge/>
            <w:tcBorders>
              <w:left w:val="single" w:sz="4" w:space="0" w:color="auto"/>
              <w:bottom w:val="single" w:sz="4" w:space="0" w:color="auto"/>
              <w:right w:val="single" w:sz="4" w:space="0" w:color="auto"/>
            </w:tcBorders>
            <w:shd w:val="clear" w:color="auto" w:fill="auto"/>
            <w:noWrap/>
            <w:vAlign w:val="center"/>
            <w:hideMark/>
          </w:tcPr>
          <w:p w14:paraId="486A454C" w14:textId="77777777" w:rsidR="0013721C" w:rsidRPr="00C03E7B" w:rsidRDefault="0013721C">
            <w:pPr>
              <w:rPr>
                <w:sz w:val="20"/>
                <w:szCs w:val="20"/>
              </w:rPr>
            </w:pP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1448F" w14:textId="165ED098" w:rsidR="0013721C" w:rsidRPr="00C03E7B" w:rsidRDefault="0013721C">
            <w:pPr>
              <w:rPr>
                <w:sz w:val="20"/>
                <w:szCs w:val="20"/>
              </w:rPr>
            </w:pPr>
          </w:p>
        </w:tc>
      </w:tr>
      <w:tr w:rsidR="00C03E7B" w14:paraId="592D0D16" w14:textId="77777777" w:rsidTr="00E2267C">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4729A" w14:textId="77777777" w:rsidR="00C03E7B" w:rsidRPr="00C03E7B" w:rsidRDefault="001F71E6">
            <w:pPr>
              <w:rPr>
                <w:sz w:val="20"/>
                <w:szCs w:val="20"/>
              </w:rPr>
            </w:pPr>
            <w:r>
              <w:rPr>
                <w:sz w:val="20"/>
                <w:szCs w:val="20"/>
              </w:rPr>
              <w:t>Wk</w:t>
            </w:r>
            <w:r w:rsidR="00C03E7B" w:rsidRPr="00C03E7B">
              <w:rPr>
                <w:sz w:val="20"/>
                <w:szCs w:val="20"/>
              </w:rPr>
              <w:t xml:space="preserve"> 1</w:t>
            </w:r>
            <w:r>
              <w:rPr>
                <w:sz w:val="20"/>
                <w:szCs w:val="20"/>
              </w:rPr>
              <w:t>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D4115" w14:textId="48DE8BA1" w:rsidR="00C03E7B" w:rsidRPr="00C03E7B" w:rsidRDefault="001C0BFA" w:rsidP="00C03E7B">
            <w:pPr>
              <w:jc w:val="center"/>
              <w:rPr>
                <w:sz w:val="20"/>
                <w:szCs w:val="20"/>
              </w:rPr>
            </w:pPr>
            <w:r>
              <w:rPr>
                <w:sz w:val="20"/>
                <w:szCs w:val="20"/>
              </w:rPr>
              <w:t>4</w:t>
            </w:r>
            <w:r w:rsidR="001F71E6" w:rsidRPr="001F71E6">
              <w:rPr>
                <w:sz w:val="20"/>
                <w:szCs w:val="20"/>
                <w:vertAlign w:val="superscript"/>
              </w:rPr>
              <w:t>th</w:t>
            </w:r>
            <w:r w:rsidR="001F71E6">
              <w:rPr>
                <w:sz w:val="20"/>
                <w:szCs w:val="20"/>
              </w:rPr>
              <w:t xml:space="preserve"> Nov</w:t>
            </w:r>
          </w:p>
        </w:tc>
        <w:tc>
          <w:tcPr>
            <w:tcW w:w="36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692E1" w14:textId="77777777" w:rsidR="00C03E7B" w:rsidRPr="00C03E7B" w:rsidRDefault="00C03E7B">
            <w:pPr>
              <w:rPr>
                <w:sz w:val="20"/>
                <w:szCs w:val="20"/>
              </w:rPr>
            </w:pPr>
            <w:r w:rsidRPr="00C03E7B">
              <w:rPr>
                <w:sz w:val="20"/>
                <w:szCs w:val="20"/>
              </w:rPr>
              <w:t xml:space="preserve">Wrap-up </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D89D2" w14:textId="60FE90E2" w:rsidR="00C03E7B" w:rsidRPr="00C03E7B" w:rsidRDefault="00C03E7B" w:rsidP="00550D9E">
            <w:pPr>
              <w:rPr>
                <w:sz w:val="20"/>
                <w:szCs w:val="20"/>
              </w:rPr>
            </w:pPr>
            <w:r w:rsidRPr="00C03E7B">
              <w:rPr>
                <w:sz w:val="20"/>
                <w:szCs w:val="20"/>
              </w:rPr>
              <w:t>Assig</w:t>
            </w:r>
            <w:r w:rsidR="00550D9E">
              <w:rPr>
                <w:sz w:val="20"/>
                <w:szCs w:val="20"/>
              </w:rPr>
              <w:t>nment 6</w:t>
            </w:r>
            <w:r w:rsidR="0013721C">
              <w:rPr>
                <w:sz w:val="20"/>
                <w:szCs w:val="20"/>
              </w:rPr>
              <w:t xml:space="preserve"> due; </w:t>
            </w:r>
            <w:r w:rsidR="00550D9E">
              <w:rPr>
                <w:sz w:val="20"/>
                <w:szCs w:val="20"/>
              </w:rPr>
              <w:t>Initial</w:t>
            </w:r>
            <w:r w:rsidR="0013721C">
              <w:rPr>
                <w:sz w:val="20"/>
                <w:szCs w:val="20"/>
              </w:rPr>
              <w:t xml:space="preserve"> review of MP2</w:t>
            </w:r>
          </w:p>
        </w:tc>
      </w:tr>
      <w:tr w:rsidR="00550D9E" w14:paraId="11F23914" w14:textId="77777777" w:rsidTr="00E2267C">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52C417" w14:textId="77777777" w:rsidR="00550D9E" w:rsidRPr="00C03E7B" w:rsidRDefault="00550D9E">
            <w:pPr>
              <w:rPr>
                <w:sz w:val="20"/>
                <w:szCs w:val="20"/>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96D2A" w14:textId="3641F90F" w:rsidR="00550D9E" w:rsidRDefault="00550D9E" w:rsidP="00C03E7B">
            <w:pPr>
              <w:jc w:val="center"/>
              <w:rPr>
                <w:sz w:val="20"/>
                <w:szCs w:val="20"/>
              </w:rPr>
            </w:pPr>
            <w:r>
              <w:rPr>
                <w:sz w:val="20"/>
                <w:szCs w:val="20"/>
              </w:rPr>
              <w:t>11</w:t>
            </w:r>
            <w:r w:rsidRPr="00550D9E">
              <w:rPr>
                <w:sz w:val="20"/>
                <w:szCs w:val="20"/>
                <w:vertAlign w:val="superscript"/>
              </w:rPr>
              <w:t>th</w:t>
            </w:r>
            <w:r>
              <w:rPr>
                <w:sz w:val="20"/>
                <w:szCs w:val="20"/>
              </w:rPr>
              <w:t xml:space="preserve"> Nov</w:t>
            </w:r>
          </w:p>
        </w:tc>
        <w:tc>
          <w:tcPr>
            <w:tcW w:w="36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1DB0B0" w14:textId="77777777" w:rsidR="00550D9E" w:rsidRPr="00C03E7B" w:rsidRDefault="00550D9E">
            <w:pPr>
              <w:rPr>
                <w:sz w:val="20"/>
                <w:szCs w:val="20"/>
              </w:rPr>
            </w:pP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100DE7" w14:textId="0EA605CA" w:rsidR="00550D9E" w:rsidRPr="00C03E7B" w:rsidRDefault="00550D9E">
            <w:pPr>
              <w:rPr>
                <w:sz w:val="20"/>
                <w:szCs w:val="20"/>
              </w:rPr>
            </w:pPr>
            <w:r>
              <w:rPr>
                <w:sz w:val="20"/>
                <w:szCs w:val="20"/>
              </w:rPr>
              <w:t>Final review of MP2</w:t>
            </w:r>
          </w:p>
        </w:tc>
      </w:tr>
      <w:tr w:rsidR="00C03E7B" w14:paraId="3CFD9518" w14:textId="77777777" w:rsidTr="00E2267C">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BEFFE" w14:textId="77777777" w:rsidR="00C03E7B" w:rsidRPr="00C03E7B" w:rsidRDefault="00C03E7B">
            <w:pPr>
              <w:rPr>
                <w:sz w:val="20"/>
                <w:szCs w:val="20"/>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2A56F" w14:textId="2679DC0C" w:rsidR="00C03E7B" w:rsidRPr="00C03E7B" w:rsidRDefault="00550D9E" w:rsidP="00C03E7B">
            <w:pPr>
              <w:jc w:val="center"/>
              <w:rPr>
                <w:sz w:val="20"/>
                <w:szCs w:val="20"/>
              </w:rPr>
            </w:pPr>
            <w:r>
              <w:rPr>
                <w:sz w:val="20"/>
                <w:szCs w:val="20"/>
              </w:rPr>
              <w:t>16</w:t>
            </w:r>
            <w:r w:rsidR="00A60C09">
              <w:rPr>
                <w:sz w:val="20"/>
                <w:szCs w:val="20"/>
              </w:rPr>
              <w:t>-11-201</w:t>
            </w:r>
            <w:r>
              <w:rPr>
                <w:sz w:val="20"/>
                <w:szCs w:val="20"/>
              </w:rPr>
              <w:t>9</w:t>
            </w:r>
          </w:p>
        </w:tc>
        <w:tc>
          <w:tcPr>
            <w:tcW w:w="36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17C13" w14:textId="77777777" w:rsidR="00C03E7B" w:rsidRPr="00C03E7B" w:rsidRDefault="00C03E7B">
            <w:pPr>
              <w:rPr>
                <w:sz w:val="20"/>
                <w:szCs w:val="20"/>
              </w:rPr>
            </w:pPr>
            <w:r w:rsidRPr="00C03E7B">
              <w:rPr>
                <w:sz w:val="20"/>
                <w:szCs w:val="20"/>
              </w:rPr>
              <w:t>Final Exam</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C32" w14:textId="77777777" w:rsidR="00C03E7B" w:rsidRPr="00C03E7B" w:rsidRDefault="00C03E7B">
            <w:pPr>
              <w:rPr>
                <w:sz w:val="20"/>
                <w:szCs w:val="20"/>
              </w:rPr>
            </w:pPr>
          </w:p>
        </w:tc>
      </w:tr>
    </w:tbl>
    <w:p w14:paraId="674D85C5" w14:textId="77777777" w:rsidR="004B55F4" w:rsidRPr="0021213B" w:rsidRDefault="004B55F4" w:rsidP="00F825F8">
      <w:pPr>
        <w:jc w:val="both"/>
        <w:rPr>
          <w:sz w:val="22"/>
          <w:szCs w:val="22"/>
        </w:rPr>
      </w:pPr>
    </w:p>
    <w:sectPr w:rsidR="004B55F4" w:rsidRPr="0021213B" w:rsidSect="00B374F3">
      <w:headerReference w:type="default" r:id="rId14"/>
      <w:pgSz w:w="12240" w:h="15840"/>
      <w:pgMar w:top="900" w:right="1800" w:bottom="7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7D9C" w14:textId="77777777" w:rsidR="001C0BFA" w:rsidRDefault="001C0BFA">
      <w:r>
        <w:separator/>
      </w:r>
    </w:p>
  </w:endnote>
  <w:endnote w:type="continuationSeparator" w:id="0">
    <w:p w14:paraId="7F121F48" w14:textId="77777777" w:rsidR="001C0BFA" w:rsidRDefault="001C0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1BE6B" w14:textId="77777777" w:rsidR="001C0BFA" w:rsidRDefault="001C0BFA">
      <w:r>
        <w:separator/>
      </w:r>
    </w:p>
  </w:footnote>
  <w:footnote w:type="continuationSeparator" w:id="0">
    <w:p w14:paraId="69FC3015" w14:textId="77777777" w:rsidR="001C0BFA" w:rsidRDefault="001C0B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6521A" w14:textId="77777777" w:rsidR="001C0BFA" w:rsidRDefault="001C0B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08B0"/>
    <w:multiLevelType w:val="multilevel"/>
    <w:tmpl w:val="E9B682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8124099"/>
    <w:multiLevelType w:val="hybridMultilevel"/>
    <w:tmpl w:val="E9B6828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D71C2B"/>
    <w:multiLevelType w:val="hybridMultilevel"/>
    <w:tmpl w:val="BFCC95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1024D8"/>
    <w:multiLevelType w:val="hybridMultilevel"/>
    <w:tmpl w:val="4A2024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7520CA"/>
    <w:multiLevelType w:val="hybridMultilevel"/>
    <w:tmpl w:val="D458E2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ED67466"/>
    <w:multiLevelType w:val="multilevel"/>
    <w:tmpl w:val="4A2024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ADA0DB5"/>
    <w:multiLevelType w:val="hybridMultilevel"/>
    <w:tmpl w:val="385ED04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501"/>
    <w:rsid w:val="00005C40"/>
    <w:rsid w:val="000134F4"/>
    <w:rsid w:val="000370BC"/>
    <w:rsid w:val="00041759"/>
    <w:rsid w:val="00051D64"/>
    <w:rsid w:val="000C0501"/>
    <w:rsid w:val="000C1901"/>
    <w:rsid w:val="000F6834"/>
    <w:rsid w:val="0013721C"/>
    <w:rsid w:val="001451E1"/>
    <w:rsid w:val="001C0BFA"/>
    <w:rsid w:val="001C325E"/>
    <w:rsid w:val="001C32B6"/>
    <w:rsid w:val="001C382A"/>
    <w:rsid w:val="001D32D2"/>
    <w:rsid w:val="001E0392"/>
    <w:rsid w:val="001F624E"/>
    <w:rsid w:val="001F71E6"/>
    <w:rsid w:val="0021213B"/>
    <w:rsid w:val="00213081"/>
    <w:rsid w:val="00253E49"/>
    <w:rsid w:val="002920CC"/>
    <w:rsid w:val="002E53B3"/>
    <w:rsid w:val="00323006"/>
    <w:rsid w:val="00350200"/>
    <w:rsid w:val="00356030"/>
    <w:rsid w:val="00376824"/>
    <w:rsid w:val="00390092"/>
    <w:rsid w:val="003B6F26"/>
    <w:rsid w:val="003C6EC2"/>
    <w:rsid w:val="003D58F6"/>
    <w:rsid w:val="003E716F"/>
    <w:rsid w:val="003F3A27"/>
    <w:rsid w:val="0040024C"/>
    <w:rsid w:val="0040341C"/>
    <w:rsid w:val="004512F7"/>
    <w:rsid w:val="0046151B"/>
    <w:rsid w:val="00466995"/>
    <w:rsid w:val="00474DD2"/>
    <w:rsid w:val="0047693E"/>
    <w:rsid w:val="004828CD"/>
    <w:rsid w:val="0049057A"/>
    <w:rsid w:val="004B55F4"/>
    <w:rsid w:val="004B59FF"/>
    <w:rsid w:val="004B5DA3"/>
    <w:rsid w:val="004C6712"/>
    <w:rsid w:val="004F746A"/>
    <w:rsid w:val="00500FB5"/>
    <w:rsid w:val="005335EB"/>
    <w:rsid w:val="00550D9E"/>
    <w:rsid w:val="00574C50"/>
    <w:rsid w:val="005861D3"/>
    <w:rsid w:val="00586613"/>
    <w:rsid w:val="005B6C34"/>
    <w:rsid w:val="005C7475"/>
    <w:rsid w:val="005E19CD"/>
    <w:rsid w:val="005F1DCA"/>
    <w:rsid w:val="005F3D4D"/>
    <w:rsid w:val="00633FEE"/>
    <w:rsid w:val="006869C0"/>
    <w:rsid w:val="00687AD3"/>
    <w:rsid w:val="006A668A"/>
    <w:rsid w:val="006B4EC1"/>
    <w:rsid w:val="006C5AA7"/>
    <w:rsid w:val="007777BC"/>
    <w:rsid w:val="007B04FF"/>
    <w:rsid w:val="00804062"/>
    <w:rsid w:val="00892D0B"/>
    <w:rsid w:val="008F5CC8"/>
    <w:rsid w:val="00912FAC"/>
    <w:rsid w:val="0094175A"/>
    <w:rsid w:val="00952D19"/>
    <w:rsid w:val="009733EB"/>
    <w:rsid w:val="009E06A0"/>
    <w:rsid w:val="00A24B55"/>
    <w:rsid w:val="00A3261C"/>
    <w:rsid w:val="00A60C09"/>
    <w:rsid w:val="00A660FE"/>
    <w:rsid w:val="00AA227A"/>
    <w:rsid w:val="00AC66A3"/>
    <w:rsid w:val="00AE0071"/>
    <w:rsid w:val="00AF3B70"/>
    <w:rsid w:val="00B03D81"/>
    <w:rsid w:val="00B100A5"/>
    <w:rsid w:val="00B374F3"/>
    <w:rsid w:val="00BF56B8"/>
    <w:rsid w:val="00BF77D6"/>
    <w:rsid w:val="00C01AE7"/>
    <w:rsid w:val="00C03E7B"/>
    <w:rsid w:val="00C0655B"/>
    <w:rsid w:val="00C12614"/>
    <w:rsid w:val="00C17624"/>
    <w:rsid w:val="00C47C88"/>
    <w:rsid w:val="00C50CC5"/>
    <w:rsid w:val="00C6705A"/>
    <w:rsid w:val="00C94C4B"/>
    <w:rsid w:val="00CA739D"/>
    <w:rsid w:val="00CC2A71"/>
    <w:rsid w:val="00CE3806"/>
    <w:rsid w:val="00CF0762"/>
    <w:rsid w:val="00CF3790"/>
    <w:rsid w:val="00D150E7"/>
    <w:rsid w:val="00D632FC"/>
    <w:rsid w:val="00D754BF"/>
    <w:rsid w:val="00DA0BD6"/>
    <w:rsid w:val="00DA624C"/>
    <w:rsid w:val="00DD00A5"/>
    <w:rsid w:val="00DF778F"/>
    <w:rsid w:val="00E1667E"/>
    <w:rsid w:val="00E2267C"/>
    <w:rsid w:val="00E43064"/>
    <w:rsid w:val="00E43246"/>
    <w:rsid w:val="00E43985"/>
    <w:rsid w:val="00E62081"/>
    <w:rsid w:val="00E945F2"/>
    <w:rsid w:val="00EA6D0C"/>
    <w:rsid w:val="00EB5B5F"/>
    <w:rsid w:val="00ED57C7"/>
    <w:rsid w:val="00EE56DB"/>
    <w:rsid w:val="00F15296"/>
    <w:rsid w:val="00F53898"/>
    <w:rsid w:val="00F64072"/>
    <w:rsid w:val="00F7707D"/>
    <w:rsid w:val="00F80044"/>
    <w:rsid w:val="00F825F8"/>
    <w:rsid w:val="00F93D19"/>
    <w:rsid w:val="00FF505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CC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C0501"/>
    <w:rPr>
      <w:color w:val="0000FF"/>
      <w:u w:val="single"/>
    </w:rPr>
  </w:style>
  <w:style w:type="table" w:styleId="TableGrid">
    <w:name w:val="Table Grid"/>
    <w:basedOn w:val="TableNormal"/>
    <w:rsid w:val="00CE38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C94C4B"/>
    <w:pPr>
      <w:tabs>
        <w:tab w:val="center" w:pos="4320"/>
        <w:tab w:val="right" w:pos="8640"/>
      </w:tabs>
    </w:pPr>
  </w:style>
  <w:style w:type="paragraph" w:styleId="Footer">
    <w:name w:val="footer"/>
    <w:basedOn w:val="Normal"/>
    <w:rsid w:val="00C94C4B"/>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C0501"/>
    <w:rPr>
      <w:color w:val="0000FF"/>
      <w:u w:val="single"/>
    </w:rPr>
  </w:style>
  <w:style w:type="table" w:styleId="TableGrid">
    <w:name w:val="Table Grid"/>
    <w:basedOn w:val="TableNormal"/>
    <w:rsid w:val="00CE38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C94C4B"/>
    <w:pPr>
      <w:tabs>
        <w:tab w:val="center" w:pos="4320"/>
        <w:tab w:val="right" w:pos="8640"/>
      </w:tabs>
    </w:pPr>
  </w:style>
  <w:style w:type="paragraph" w:styleId="Footer">
    <w:name w:val="footer"/>
    <w:basedOn w:val="Normal"/>
    <w:rsid w:val="00C94C4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872241">
      <w:bodyDiv w:val="1"/>
      <w:marLeft w:val="0"/>
      <w:marRight w:val="0"/>
      <w:marTop w:val="0"/>
      <w:marBottom w:val="0"/>
      <w:divBdr>
        <w:top w:val="none" w:sz="0" w:space="0" w:color="auto"/>
        <w:left w:val="none" w:sz="0" w:space="0" w:color="auto"/>
        <w:bottom w:val="none" w:sz="0" w:space="0" w:color="auto"/>
        <w:right w:val="none" w:sz="0" w:space="0" w:color="auto"/>
      </w:divBdr>
    </w:div>
    <w:div w:id="420225369">
      <w:bodyDiv w:val="1"/>
      <w:marLeft w:val="0"/>
      <w:marRight w:val="0"/>
      <w:marTop w:val="0"/>
      <w:marBottom w:val="0"/>
      <w:divBdr>
        <w:top w:val="none" w:sz="0" w:space="0" w:color="auto"/>
        <w:left w:val="none" w:sz="0" w:space="0" w:color="auto"/>
        <w:bottom w:val="none" w:sz="0" w:space="0" w:color="auto"/>
        <w:right w:val="none" w:sz="0" w:space="0" w:color="auto"/>
      </w:divBdr>
    </w:div>
    <w:div w:id="636840801">
      <w:bodyDiv w:val="1"/>
      <w:marLeft w:val="0"/>
      <w:marRight w:val="0"/>
      <w:marTop w:val="0"/>
      <w:marBottom w:val="0"/>
      <w:divBdr>
        <w:top w:val="none" w:sz="0" w:space="0" w:color="auto"/>
        <w:left w:val="none" w:sz="0" w:space="0" w:color="auto"/>
        <w:bottom w:val="none" w:sz="0" w:space="0" w:color="auto"/>
        <w:right w:val="none" w:sz="0" w:space="0" w:color="auto"/>
      </w:divBdr>
    </w:div>
    <w:div w:id="765080027">
      <w:bodyDiv w:val="1"/>
      <w:marLeft w:val="0"/>
      <w:marRight w:val="0"/>
      <w:marTop w:val="0"/>
      <w:marBottom w:val="0"/>
      <w:divBdr>
        <w:top w:val="none" w:sz="0" w:space="0" w:color="auto"/>
        <w:left w:val="none" w:sz="0" w:space="0" w:color="auto"/>
        <w:bottom w:val="none" w:sz="0" w:space="0" w:color="auto"/>
        <w:right w:val="none" w:sz="0" w:space="0" w:color="auto"/>
      </w:divBdr>
    </w:div>
    <w:div w:id="1006126629">
      <w:bodyDiv w:val="1"/>
      <w:marLeft w:val="0"/>
      <w:marRight w:val="0"/>
      <w:marTop w:val="0"/>
      <w:marBottom w:val="0"/>
      <w:divBdr>
        <w:top w:val="none" w:sz="0" w:space="0" w:color="auto"/>
        <w:left w:val="none" w:sz="0" w:space="0" w:color="auto"/>
        <w:bottom w:val="none" w:sz="0" w:space="0" w:color="auto"/>
        <w:right w:val="none" w:sz="0" w:space="0" w:color="auto"/>
      </w:divBdr>
    </w:div>
    <w:div w:id="192264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nlinepubs.trb.org/onlinepubs/nchrp/cd-22/start.htm" TargetMode="External"/><Relationship Id="rId12" Type="http://schemas.openxmlformats.org/officeDocument/2006/relationships/hyperlink" Target="http://www.stat.berkeley.edu/~stark/SticiGui/Text/index.htm" TargetMode="External"/><Relationship Id="rId13" Type="http://schemas.openxmlformats.org/officeDocument/2006/relationships/hyperlink" Target="http://ocw.mit.edu/courses/electrical-engineering-and-computer-science/6-00-introduction-to-computer-science-and-programming-fall-2008"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gitakrishnan@iitm.ac.in" TargetMode="External"/><Relationship Id="rId10" Type="http://schemas.openxmlformats.org/officeDocument/2006/relationships/hyperlink" Target="mailto:karthikks@iitm.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F1FA3-8F52-1A48-98A5-1347C8D36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Pages>
  <Words>770</Words>
  <Characters>4393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CE 302 – Transportation Engineering II</vt:lpstr>
    </vt:vector>
  </TitlesOfParts>
  <Company>iit madras</Company>
  <LinksUpToDate>false</LinksUpToDate>
  <CharactersWithSpaces>5153</CharactersWithSpaces>
  <SharedDoc>false</SharedDoc>
  <HLinks>
    <vt:vector size="30" baseType="variant">
      <vt:variant>
        <vt:i4>2097273</vt:i4>
      </vt:variant>
      <vt:variant>
        <vt:i4>12</vt:i4>
      </vt:variant>
      <vt:variant>
        <vt:i4>0</vt:i4>
      </vt:variant>
      <vt:variant>
        <vt:i4>5</vt:i4>
      </vt:variant>
      <vt:variant>
        <vt:lpwstr>http://www.stat.berkeley.edu/~stark/SticiGui/Text/index.htm</vt:lpwstr>
      </vt:variant>
      <vt:variant>
        <vt:lpwstr/>
      </vt:variant>
      <vt:variant>
        <vt:i4>6619183</vt:i4>
      </vt:variant>
      <vt:variant>
        <vt:i4>9</vt:i4>
      </vt:variant>
      <vt:variant>
        <vt:i4>0</vt:i4>
      </vt:variant>
      <vt:variant>
        <vt:i4>5</vt:i4>
      </vt:variant>
      <vt:variant>
        <vt:lpwstr>https://svn.vsp.tu-berlin.de/repos/public-svn/publications/vspwp/2004/04-01/31jan05.pdf</vt:lpwstr>
      </vt:variant>
      <vt:variant>
        <vt:lpwstr/>
      </vt:variant>
      <vt:variant>
        <vt:i4>5898244</vt:i4>
      </vt:variant>
      <vt:variant>
        <vt:i4>6</vt:i4>
      </vt:variant>
      <vt:variant>
        <vt:i4>0</vt:i4>
      </vt:variant>
      <vt:variant>
        <vt:i4>5</vt:i4>
      </vt:variant>
      <vt:variant>
        <vt:lpwstr>http://www.tfhrc.gov/its/tft/tft.htm</vt:lpwstr>
      </vt:variant>
      <vt:variant>
        <vt:lpwstr/>
      </vt:variant>
      <vt:variant>
        <vt:i4>7733304</vt:i4>
      </vt:variant>
      <vt:variant>
        <vt:i4>3</vt:i4>
      </vt:variant>
      <vt:variant>
        <vt:i4>0</vt:i4>
      </vt:variant>
      <vt:variant>
        <vt:i4>5</vt:i4>
      </vt:variant>
      <vt:variant>
        <vt:lpwstr>http://onlinepubs.trb.org/onlinepubs/nchrp/cd-22/start.htm</vt:lpwstr>
      </vt:variant>
      <vt:variant>
        <vt:lpwstr/>
      </vt:variant>
      <vt:variant>
        <vt:i4>2031738</vt:i4>
      </vt:variant>
      <vt:variant>
        <vt:i4>0</vt:i4>
      </vt:variant>
      <vt:variant>
        <vt:i4>0</vt:i4>
      </vt:variant>
      <vt:variant>
        <vt:i4>5</vt:i4>
      </vt:variant>
      <vt:variant>
        <vt:lpwstr>mailto:gitakrishnan@iitm.ac.in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302 – Transportation Engineering II</dc:title>
  <dc:creator>coe3</dc:creator>
  <cp:lastModifiedBy>Gitakrishnan Ramadurai</cp:lastModifiedBy>
  <cp:revision>9</cp:revision>
  <cp:lastPrinted>2015-08-11T08:34:00Z</cp:lastPrinted>
  <dcterms:created xsi:type="dcterms:W3CDTF">2015-08-11T08:33:00Z</dcterms:created>
  <dcterms:modified xsi:type="dcterms:W3CDTF">2019-07-29T07:33:00Z</dcterms:modified>
</cp:coreProperties>
</file>