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9CC4B" w14:textId="077F6D07" w:rsidR="00BC69DE" w:rsidRDefault="00BC69DE" w:rsidP="00D804D2">
      <w:pPr>
        <w:jc w:val="both"/>
      </w:pPr>
      <w:bookmarkStart w:id="0" w:name="_Hlk67307955"/>
      <w:bookmarkEnd w:id="0"/>
      <w:r>
        <w:t>Name: Monish Kumar V</w:t>
      </w:r>
      <w:r w:rsidR="00D804D2">
        <w:t xml:space="preserve"> </w:t>
      </w:r>
      <w:r w:rsidR="00D804D2">
        <w:tab/>
      </w:r>
      <w:r w:rsidR="00D804D2">
        <w:tab/>
      </w:r>
      <w:r w:rsidR="00D804D2">
        <w:tab/>
      </w:r>
      <w:r w:rsidR="00D804D2">
        <w:tab/>
      </w:r>
      <w:r w:rsidR="00D804D2">
        <w:tab/>
      </w:r>
      <w:r w:rsidR="00D804D2">
        <w:tab/>
      </w:r>
      <w:r w:rsidR="00D804D2">
        <w:tab/>
      </w:r>
      <w:r w:rsidR="00D804D2">
        <w:t>Roll.no: CE18B118</w:t>
      </w:r>
    </w:p>
    <w:p w14:paraId="1E359975" w14:textId="5C5EC7FE" w:rsidR="00BC69DE" w:rsidRPr="00497D9A" w:rsidRDefault="00BC69DE" w:rsidP="00BC69DE">
      <w:pPr>
        <w:pBdr>
          <w:bottom w:val="single" w:sz="6" w:space="1" w:color="auto"/>
        </w:pBdr>
        <w:jc w:val="right"/>
      </w:pPr>
    </w:p>
    <w:p w14:paraId="4E9F24C9" w14:textId="77777777" w:rsidR="00D804D2" w:rsidRDefault="00D804D2" w:rsidP="00BC69DE">
      <w:pPr>
        <w:jc w:val="center"/>
      </w:pPr>
    </w:p>
    <w:p w14:paraId="4C2B445B" w14:textId="5C482257" w:rsidR="007505CB" w:rsidRPr="00D804D2" w:rsidRDefault="00497D9A" w:rsidP="00BC69DE">
      <w:pPr>
        <w:jc w:val="center"/>
        <w:rPr>
          <w:b/>
          <w:bCs/>
        </w:rPr>
      </w:pPr>
      <w:r w:rsidRPr="00D804D2">
        <w:rPr>
          <w:b/>
          <w:bCs/>
        </w:rPr>
        <w:t>ID5130 - Parallel Scientific Computing</w:t>
      </w:r>
    </w:p>
    <w:p w14:paraId="4826C40D" w14:textId="26D9D5B4" w:rsidR="00BC69DE" w:rsidRDefault="00BC69DE" w:rsidP="00BC69DE">
      <w:pPr>
        <w:pBdr>
          <w:bottom w:val="single" w:sz="6" w:space="1" w:color="auto"/>
        </w:pBdr>
        <w:jc w:val="center"/>
        <w:rPr>
          <w:b/>
          <w:bCs/>
        </w:rPr>
      </w:pPr>
      <w:r w:rsidRPr="00D804D2">
        <w:rPr>
          <w:b/>
          <w:bCs/>
        </w:rPr>
        <w:t>Assignment - 1</w:t>
      </w:r>
    </w:p>
    <w:p w14:paraId="0DE82C37" w14:textId="77777777" w:rsidR="00D804D2" w:rsidRPr="00D804D2" w:rsidRDefault="00D804D2" w:rsidP="00BC69DE">
      <w:pPr>
        <w:pBdr>
          <w:bottom w:val="single" w:sz="6" w:space="1" w:color="auto"/>
        </w:pBdr>
        <w:jc w:val="center"/>
        <w:rPr>
          <w:b/>
          <w:bCs/>
        </w:rPr>
      </w:pPr>
    </w:p>
    <w:p w14:paraId="0B2BB560" w14:textId="6633B16D" w:rsidR="00D804D2" w:rsidRDefault="00D804D2" w:rsidP="00BC69DE">
      <w:pPr>
        <w:jc w:val="center"/>
      </w:pPr>
    </w:p>
    <w:p w14:paraId="682A7E28" w14:textId="4136C363" w:rsidR="006D2072" w:rsidRDefault="006D2072" w:rsidP="00BC69DE">
      <w:pPr>
        <w:jc w:val="center"/>
      </w:pPr>
    </w:p>
    <w:p w14:paraId="6CF2744B" w14:textId="2C645E74" w:rsidR="006D2072" w:rsidRDefault="006D2072" w:rsidP="00BC69DE">
      <w:pPr>
        <w:jc w:val="center"/>
      </w:pPr>
    </w:p>
    <w:p w14:paraId="21884FB3" w14:textId="77777777" w:rsidR="006D2072" w:rsidRDefault="006D2072" w:rsidP="00BC69DE">
      <w:pPr>
        <w:jc w:val="center"/>
      </w:pPr>
    </w:p>
    <w:p w14:paraId="49E843E7" w14:textId="05664B6A" w:rsidR="00BC69DE" w:rsidRDefault="00BC69DE" w:rsidP="00BC69DE">
      <w:r>
        <w:t>1</w:t>
      </w:r>
      <w:r w:rsidR="00DE5F9B">
        <w:t>.a</w:t>
      </w:r>
      <w:r>
        <w:t>)</w:t>
      </w:r>
    </w:p>
    <w:p w14:paraId="4067DCA0" w14:textId="77777777" w:rsidR="006D2072" w:rsidRDefault="006D2072" w:rsidP="00BC69DE"/>
    <w:p w14:paraId="7615BA8B" w14:textId="2448C7F2" w:rsidR="00893D23" w:rsidRPr="00893D23" w:rsidRDefault="00893D23" w:rsidP="00893D23">
      <w:pPr>
        <w:jc w:val="center"/>
        <w:rPr>
          <w:b/>
          <w:bCs/>
        </w:rPr>
      </w:pPr>
      <w:r w:rsidRPr="00893D23">
        <w:rPr>
          <w:b/>
          <w:bCs/>
        </w:rPr>
        <w:t xml:space="preserve">Status of code: </w:t>
      </w:r>
      <w:r w:rsidRPr="00893D23">
        <w:rPr>
          <w:b/>
          <w:bCs/>
          <w:color w:val="00B050"/>
        </w:rPr>
        <w:t>runs-and-gives-correct-result</w:t>
      </w:r>
    </w:p>
    <w:p w14:paraId="1DA80DDC" w14:textId="7F7FAF7B" w:rsidR="00DE5F9B" w:rsidRDefault="00DE5F9B" w:rsidP="00EC5636">
      <w:pPr>
        <w:jc w:val="both"/>
      </w:pPr>
      <w:r>
        <w:t>The following plot represents obtained the numerical and analytical solution as a function of x</w:t>
      </w:r>
      <w:r w:rsidR="00CA2A28">
        <w:t xml:space="preserve"> using LU decomposition</w:t>
      </w:r>
      <w:r>
        <w:t xml:space="preserve">. Both the numerical and analytical solution plots are </w:t>
      </w:r>
      <w:r w:rsidR="00AB529C">
        <w:t xml:space="preserve">overlapping </w:t>
      </w:r>
      <w:r>
        <w:t>one another. Therefore, the result of LU decomposition is correct.</w:t>
      </w:r>
    </w:p>
    <w:p w14:paraId="1F140A96" w14:textId="32C0F6B0" w:rsidR="00DE5F9B" w:rsidRDefault="00DE5F9B" w:rsidP="00BC69DE"/>
    <w:p w14:paraId="341F8A7F" w14:textId="0DFC87C2" w:rsidR="00BC69DE" w:rsidRDefault="00893D23" w:rsidP="00DE5F9B">
      <w:pPr>
        <w:jc w:val="center"/>
      </w:pPr>
      <w:r>
        <w:rPr>
          <w:noProof/>
        </w:rPr>
        <w:drawing>
          <wp:inline distT="0" distB="0" distL="0" distR="0" wp14:anchorId="2BF0DB72" wp14:editId="239C9466">
            <wp:extent cx="5073650" cy="2260600"/>
            <wp:effectExtent l="0" t="0" r="12700" b="6350"/>
            <wp:docPr id="1" name="Chart 1">
              <a:extLst xmlns:a="http://schemas.openxmlformats.org/drawingml/2006/main">
                <a:ext uri="{FF2B5EF4-FFF2-40B4-BE49-F238E27FC236}">
                  <a16:creationId xmlns:a16="http://schemas.microsoft.com/office/drawing/2014/main" id="{5BA69DD1-2325-4A5B-94A4-A37E3C3F5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B17AFFE" w14:textId="3904F320" w:rsidR="00DE5F9B" w:rsidRDefault="00DE5F9B" w:rsidP="00DE5F9B">
      <w:pPr>
        <w:jc w:val="center"/>
      </w:pPr>
    </w:p>
    <w:p w14:paraId="0DEFDE02" w14:textId="77777777" w:rsidR="00893D23" w:rsidRDefault="00893D23" w:rsidP="00DE5F9B">
      <w:pPr>
        <w:jc w:val="center"/>
      </w:pPr>
    </w:p>
    <w:p w14:paraId="242F29CC" w14:textId="77777777" w:rsidR="009D7626" w:rsidRDefault="009D7626" w:rsidP="00DE5F9B"/>
    <w:p w14:paraId="38DB3D5A" w14:textId="77777777" w:rsidR="009D7626" w:rsidRDefault="009D7626" w:rsidP="00DE5F9B"/>
    <w:p w14:paraId="5FC4FAE3" w14:textId="77777777" w:rsidR="009D7626" w:rsidRDefault="009D7626" w:rsidP="00DE5F9B"/>
    <w:p w14:paraId="5D6343F0" w14:textId="77777777" w:rsidR="006D2072" w:rsidRDefault="006D2072" w:rsidP="00DE5F9B"/>
    <w:p w14:paraId="6A435F4E" w14:textId="62B53947" w:rsidR="00DE5F9B" w:rsidRDefault="00DE5F9B" w:rsidP="00DE5F9B">
      <w:r>
        <w:lastRenderedPageBreak/>
        <w:t>1.b)</w:t>
      </w:r>
    </w:p>
    <w:p w14:paraId="53AB0394" w14:textId="77777777" w:rsidR="006D2072" w:rsidRDefault="006D2072" w:rsidP="00DE5F9B"/>
    <w:p w14:paraId="2EE0FCC5" w14:textId="2D48682C" w:rsidR="00893D23" w:rsidRPr="00893D23" w:rsidRDefault="00893D23" w:rsidP="00893D23">
      <w:pPr>
        <w:jc w:val="center"/>
        <w:rPr>
          <w:b/>
          <w:bCs/>
        </w:rPr>
      </w:pPr>
      <w:r w:rsidRPr="00893D23">
        <w:rPr>
          <w:b/>
          <w:bCs/>
        </w:rPr>
        <w:t xml:space="preserve">Status of code: </w:t>
      </w:r>
      <w:r w:rsidRPr="00893D23">
        <w:rPr>
          <w:b/>
          <w:bCs/>
          <w:color w:val="00B050"/>
        </w:rPr>
        <w:t>runs-and-gives-correct-result</w:t>
      </w:r>
    </w:p>
    <w:p w14:paraId="3A2F923A" w14:textId="774CC93B" w:rsidR="00EC5636" w:rsidRDefault="00CA2A28" w:rsidP="00893D23">
      <w:pPr>
        <w:jc w:val="both"/>
      </w:pPr>
      <w:r>
        <w:t xml:space="preserve">The following plot represents obtained the numerical and analytical solution as a function of x using </w:t>
      </w:r>
      <w:r w:rsidRPr="00CA2A28">
        <w:t>Recursive-Doubling Algorithm</w:t>
      </w:r>
      <w:r>
        <w:t xml:space="preserve"> (for n=100 using p = 2 threads). Both the numerical and analytical solution plots are </w:t>
      </w:r>
      <w:r w:rsidR="00AB529C">
        <w:t xml:space="preserve">overlapping </w:t>
      </w:r>
      <w:r>
        <w:t xml:space="preserve">one another. Therefore, the result </w:t>
      </w:r>
      <w:r w:rsidRPr="00CA2A28">
        <w:t>Recursive-Doubling Algorithm</w:t>
      </w:r>
      <w:r>
        <w:t xml:space="preserve"> is correct.</w:t>
      </w:r>
    </w:p>
    <w:p w14:paraId="7733792E" w14:textId="4DD13C4C" w:rsidR="00903B59" w:rsidRDefault="00893D23" w:rsidP="00893D23">
      <w:pPr>
        <w:jc w:val="center"/>
      </w:pPr>
      <w:r>
        <w:rPr>
          <w:noProof/>
        </w:rPr>
        <w:drawing>
          <wp:inline distT="0" distB="0" distL="0" distR="0" wp14:anchorId="738AF175" wp14:editId="02D6C946">
            <wp:extent cx="5054600" cy="2317750"/>
            <wp:effectExtent l="0" t="0" r="12700" b="6350"/>
            <wp:docPr id="2" name="Chart 2">
              <a:extLst xmlns:a="http://schemas.openxmlformats.org/drawingml/2006/main">
                <a:ext uri="{FF2B5EF4-FFF2-40B4-BE49-F238E27FC236}">
                  <a16:creationId xmlns:a16="http://schemas.microsoft.com/office/drawing/2014/main" id="{C55977D9-58D6-48A5-9C6F-FC66DE9645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A265ACB" w14:textId="77777777" w:rsidR="00893D23" w:rsidRDefault="00893D23" w:rsidP="00EC5636"/>
    <w:p w14:paraId="203F5761" w14:textId="77777777" w:rsidR="009D7626" w:rsidRDefault="009D7626" w:rsidP="00EC5636"/>
    <w:p w14:paraId="7DD70E8B" w14:textId="77777777" w:rsidR="009D7626" w:rsidRDefault="009D7626" w:rsidP="00EC5636"/>
    <w:p w14:paraId="1DDEF63A" w14:textId="72E0BCFC" w:rsidR="00EC5636" w:rsidRDefault="00903B59" w:rsidP="00EC5636">
      <w:r>
        <w:t xml:space="preserve">The following plot represents the time </w:t>
      </w:r>
      <w:r w:rsidR="00D146A3">
        <w:t xml:space="preserve">of execution for when different no. of threads </w:t>
      </w:r>
      <w:r w:rsidR="00EC5636">
        <w:t>was</w:t>
      </w:r>
      <w:r w:rsidR="00D146A3">
        <w:t xml:space="preserve"> used</w:t>
      </w:r>
      <w:r w:rsidR="00EC5636">
        <w:t>.</w:t>
      </w:r>
    </w:p>
    <w:p w14:paraId="32BF0BC7" w14:textId="77777777" w:rsidR="006D2072" w:rsidRDefault="006D2072" w:rsidP="00EC5636">
      <w:pPr>
        <w:rPr>
          <w:noProof/>
        </w:rPr>
      </w:pPr>
    </w:p>
    <w:p w14:paraId="71018B08" w14:textId="74065CEF" w:rsidR="00903B59" w:rsidRDefault="00EC5636" w:rsidP="00EC5636">
      <w:pPr>
        <w:jc w:val="center"/>
      </w:pPr>
      <w:r>
        <w:rPr>
          <w:noProof/>
        </w:rPr>
        <w:drawing>
          <wp:inline distT="0" distB="0" distL="0" distR="0" wp14:anchorId="0A87B83A" wp14:editId="7A1161F6">
            <wp:extent cx="3727450" cy="1778000"/>
            <wp:effectExtent l="0" t="0" r="6350" b="12700"/>
            <wp:docPr id="3" name="Chart 3">
              <a:extLst xmlns:a="http://schemas.openxmlformats.org/drawingml/2006/main">
                <a:ext uri="{FF2B5EF4-FFF2-40B4-BE49-F238E27FC236}">
                  <a16:creationId xmlns:a16="http://schemas.microsoft.com/office/drawing/2014/main" id="{DA323FBE-CC2F-4EB7-9DC1-9EFF0A1553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28219B" w14:textId="259DF6A0" w:rsidR="005E70AA" w:rsidRDefault="005E70AA" w:rsidP="00EC5636">
      <w:pPr>
        <w:jc w:val="center"/>
      </w:pPr>
    </w:p>
    <w:p w14:paraId="14230E27" w14:textId="77777777" w:rsidR="00D804D2" w:rsidRDefault="00D804D2" w:rsidP="00B9531A">
      <w:pPr>
        <w:jc w:val="both"/>
      </w:pPr>
    </w:p>
    <w:p w14:paraId="54AAC540" w14:textId="77777777" w:rsidR="00D804D2" w:rsidRDefault="00D804D2" w:rsidP="00B9531A">
      <w:pPr>
        <w:jc w:val="both"/>
      </w:pPr>
    </w:p>
    <w:p w14:paraId="50A27118" w14:textId="77777777" w:rsidR="00D804D2" w:rsidRDefault="00D804D2" w:rsidP="00B9531A">
      <w:pPr>
        <w:jc w:val="both"/>
      </w:pPr>
    </w:p>
    <w:p w14:paraId="18122932" w14:textId="77777777" w:rsidR="006D2072" w:rsidRDefault="006D2072" w:rsidP="00B9531A">
      <w:pPr>
        <w:jc w:val="both"/>
      </w:pPr>
    </w:p>
    <w:p w14:paraId="380B1E42" w14:textId="760E279A" w:rsidR="005E70AA" w:rsidRDefault="005E70AA" w:rsidP="00B9531A">
      <w:pPr>
        <w:jc w:val="both"/>
      </w:pPr>
      <w:r>
        <w:lastRenderedPageBreak/>
        <w:t>2.a)</w:t>
      </w:r>
    </w:p>
    <w:p w14:paraId="578074D0" w14:textId="77777777" w:rsidR="006D2072" w:rsidRDefault="006D2072" w:rsidP="00B9531A">
      <w:pPr>
        <w:jc w:val="both"/>
      </w:pPr>
    </w:p>
    <w:p w14:paraId="46797F05" w14:textId="3BF75616" w:rsidR="00893D23" w:rsidRPr="00893D23" w:rsidRDefault="00893D23" w:rsidP="00893D23">
      <w:pPr>
        <w:jc w:val="center"/>
        <w:rPr>
          <w:b/>
          <w:bCs/>
        </w:rPr>
      </w:pPr>
      <w:r w:rsidRPr="00893D23">
        <w:rPr>
          <w:b/>
          <w:bCs/>
        </w:rPr>
        <w:t xml:space="preserve">Status of code: </w:t>
      </w:r>
      <w:r w:rsidRPr="00893D23">
        <w:rPr>
          <w:b/>
          <w:bCs/>
          <w:color w:val="00B050"/>
        </w:rPr>
        <w:t>runs-and-gives-correct-result</w:t>
      </w:r>
    </w:p>
    <w:p w14:paraId="3850195D" w14:textId="33BE2AAF" w:rsidR="00B9531A" w:rsidRDefault="00B9531A" w:rsidP="00B9531A">
      <w:pPr>
        <w:jc w:val="both"/>
      </w:pPr>
      <w:r>
        <w:t xml:space="preserve">The following plot represents obtained the numerical and analytical solution as a function of x using serial Gauss-Seidel program (using </w:t>
      </w:r>
      <w:r w:rsidRPr="007634EA">
        <w:rPr>
          <w:i/>
          <w:iCs/>
        </w:rPr>
        <w:t xml:space="preserve">∆ = ∆x = ∆y = </w:t>
      </w:r>
      <w:r w:rsidRPr="007634EA">
        <w:t>0.1</w:t>
      </w:r>
      <w:r>
        <w:t>). Both the numerical and analytical solution plots are overlap</w:t>
      </w:r>
      <w:r w:rsidR="00AB529C">
        <w:t>ping</w:t>
      </w:r>
      <w:r>
        <w:t xml:space="preserve"> one another. Therefore, the result of serial Gauss-Seidel program is correct.</w:t>
      </w:r>
    </w:p>
    <w:p w14:paraId="400CE547" w14:textId="5566453C" w:rsidR="00903B59" w:rsidRDefault="00903B59" w:rsidP="00B9531A">
      <w:pPr>
        <w:jc w:val="both"/>
      </w:pPr>
    </w:p>
    <w:p w14:paraId="4F7AF9A5" w14:textId="6D143502" w:rsidR="00B9531A" w:rsidRDefault="00B9531A" w:rsidP="00893D23">
      <w:pPr>
        <w:jc w:val="center"/>
      </w:pPr>
    </w:p>
    <w:p w14:paraId="0E82CDF3" w14:textId="7D3510FE" w:rsidR="00D62D2C" w:rsidRDefault="00D62D2C" w:rsidP="00893D23">
      <w:pPr>
        <w:jc w:val="center"/>
      </w:pPr>
      <w:r>
        <w:rPr>
          <w:noProof/>
        </w:rPr>
        <w:drawing>
          <wp:inline distT="0" distB="0" distL="0" distR="0" wp14:anchorId="77D9DC20" wp14:editId="1BC6A6AF">
            <wp:extent cx="4927600" cy="2070100"/>
            <wp:effectExtent l="0" t="0" r="6350" b="6350"/>
            <wp:docPr id="5" name="Chart 5">
              <a:extLst xmlns:a="http://schemas.openxmlformats.org/drawingml/2006/main">
                <a:ext uri="{FF2B5EF4-FFF2-40B4-BE49-F238E27FC236}">
                  <a16:creationId xmlns:a16="http://schemas.microsoft.com/office/drawing/2014/main" id="{98C04728-5EC3-46F3-8F53-E1988F6874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040F7D" w14:textId="76D30AB8" w:rsidR="007634EA" w:rsidRDefault="007634EA" w:rsidP="00B9531A">
      <w:pPr>
        <w:jc w:val="both"/>
      </w:pPr>
    </w:p>
    <w:p w14:paraId="194F2CA8" w14:textId="0298D042" w:rsidR="007634EA" w:rsidRDefault="007634EA" w:rsidP="00B9531A">
      <w:pPr>
        <w:jc w:val="both"/>
      </w:pPr>
      <w:r>
        <w:t xml:space="preserve">The </w:t>
      </w:r>
      <w:r w:rsidR="00E207FD">
        <w:t>no.</w:t>
      </w:r>
      <w:r w:rsidRPr="00E207FD">
        <w:t xml:space="preserve"> of iterations</w:t>
      </w:r>
      <w:r>
        <w:t xml:space="preserve"> required to bring the numerical solution to within 1% of the exact solution was </w:t>
      </w:r>
      <w:r w:rsidR="00E207FD">
        <w:t xml:space="preserve">equal to </w:t>
      </w:r>
      <w:r>
        <w:t>‘</w:t>
      </w:r>
      <w:r w:rsidRPr="007634EA">
        <w:rPr>
          <w:b/>
          <w:bCs/>
        </w:rPr>
        <w:t>395</w:t>
      </w:r>
      <w:r>
        <w:rPr>
          <w:b/>
          <w:bCs/>
        </w:rPr>
        <w:t>’</w:t>
      </w:r>
      <w:r>
        <w:t>.</w:t>
      </w:r>
    </w:p>
    <w:p w14:paraId="3B7A2B80" w14:textId="34732E28" w:rsidR="0001418A" w:rsidRDefault="0001418A" w:rsidP="00B9531A">
      <w:pPr>
        <w:jc w:val="both"/>
      </w:pPr>
    </w:p>
    <w:p w14:paraId="41BE89CD" w14:textId="45B94C13" w:rsidR="00861BC6" w:rsidRDefault="00861BC6" w:rsidP="00B9531A">
      <w:pPr>
        <w:jc w:val="both"/>
      </w:pPr>
    </w:p>
    <w:p w14:paraId="70A83D21" w14:textId="77777777" w:rsidR="00861BC6" w:rsidRDefault="00861BC6" w:rsidP="00B9531A">
      <w:pPr>
        <w:jc w:val="both"/>
      </w:pPr>
    </w:p>
    <w:p w14:paraId="110F5294" w14:textId="6C900C53" w:rsidR="00893D23" w:rsidRDefault="0001418A" w:rsidP="00B9531A">
      <w:pPr>
        <w:jc w:val="both"/>
      </w:pPr>
      <w:r>
        <w:t>2.b)</w:t>
      </w:r>
      <w:r w:rsidR="00893D23">
        <w:t xml:space="preserve"> </w:t>
      </w:r>
    </w:p>
    <w:p w14:paraId="6D35ABD5" w14:textId="5AAE1180" w:rsidR="00893D23" w:rsidRDefault="00893D23" w:rsidP="00B9531A">
      <w:pPr>
        <w:jc w:val="both"/>
      </w:pPr>
      <w:r w:rsidRPr="00893D23">
        <w:rPr>
          <w:u w:val="single"/>
        </w:rPr>
        <w:t>Diagonal approach</w:t>
      </w:r>
      <w:r>
        <w:t>:</w:t>
      </w:r>
    </w:p>
    <w:p w14:paraId="2E44980D" w14:textId="62E24AC4" w:rsidR="0001418A" w:rsidRDefault="00893D23" w:rsidP="00B9531A">
      <w:pPr>
        <w:jc w:val="both"/>
        <w:rPr>
          <w:b/>
          <w:bCs/>
          <w:color w:val="00B050"/>
        </w:rPr>
      </w:pPr>
      <w:r w:rsidRPr="00893D23">
        <w:rPr>
          <w:b/>
          <w:bCs/>
        </w:rPr>
        <w:t xml:space="preserve">Status of code: </w:t>
      </w:r>
      <w:r w:rsidRPr="00893D23">
        <w:rPr>
          <w:b/>
          <w:bCs/>
          <w:color w:val="00B050"/>
        </w:rPr>
        <w:t>runs-and-gives-correct-result</w:t>
      </w:r>
    </w:p>
    <w:p w14:paraId="1E5B374B" w14:textId="3A8299FF" w:rsidR="00893D23" w:rsidRDefault="00893D23" w:rsidP="00B9531A">
      <w:pPr>
        <w:jc w:val="both"/>
      </w:pPr>
      <w:r w:rsidRPr="00893D23">
        <w:rPr>
          <w:u w:val="single"/>
        </w:rPr>
        <w:t>Red-black colouring approach</w:t>
      </w:r>
      <w:r>
        <w:t>:</w:t>
      </w:r>
    </w:p>
    <w:p w14:paraId="6ABD75F3" w14:textId="77777777" w:rsidR="00893D23" w:rsidRDefault="00893D23" w:rsidP="00893D23">
      <w:pPr>
        <w:jc w:val="both"/>
        <w:rPr>
          <w:b/>
          <w:bCs/>
          <w:color w:val="00B050"/>
        </w:rPr>
      </w:pPr>
      <w:r w:rsidRPr="00893D23">
        <w:rPr>
          <w:b/>
          <w:bCs/>
        </w:rPr>
        <w:t xml:space="preserve">Status of code: </w:t>
      </w:r>
      <w:r w:rsidRPr="00893D23">
        <w:rPr>
          <w:b/>
          <w:bCs/>
          <w:color w:val="00B050"/>
        </w:rPr>
        <w:t>runs-and-gives-correct-result</w:t>
      </w:r>
    </w:p>
    <w:p w14:paraId="3F5A9F2F" w14:textId="526C87F2" w:rsidR="00893D23" w:rsidRDefault="00893D23" w:rsidP="00B9531A">
      <w:pPr>
        <w:jc w:val="both"/>
        <w:rPr>
          <w:b/>
          <w:bCs/>
        </w:rPr>
      </w:pPr>
    </w:p>
    <w:p w14:paraId="69CB8B66" w14:textId="77777777" w:rsidR="00661926" w:rsidRDefault="00661926" w:rsidP="00B9531A">
      <w:pPr>
        <w:jc w:val="both"/>
      </w:pPr>
    </w:p>
    <w:p w14:paraId="32DBDB10" w14:textId="77777777" w:rsidR="00661926" w:rsidRDefault="00661926" w:rsidP="00B9531A">
      <w:pPr>
        <w:jc w:val="both"/>
      </w:pPr>
    </w:p>
    <w:p w14:paraId="566BF8F2" w14:textId="77777777" w:rsidR="00661926" w:rsidRDefault="00661926" w:rsidP="00B9531A">
      <w:pPr>
        <w:jc w:val="both"/>
      </w:pPr>
    </w:p>
    <w:p w14:paraId="5E020C3C" w14:textId="77777777" w:rsidR="00661926" w:rsidRDefault="00661926" w:rsidP="00B9531A">
      <w:pPr>
        <w:jc w:val="both"/>
      </w:pPr>
    </w:p>
    <w:p w14:paraId="28A832DF" w14:textId="4E8A7588" w:rsidR="001027FD" w:rsidRDefault="001027FD" w:rsidP="00B9531A">
      <w:pPr>
        <w:jc w:val="both"/>
      </w:pPr>
      <w:r>
        <w:lastRenderedPageBreak/>
        <w:t>2.c)</w:t>
      </w:r>
    </w:p>
    <w:p w14:paraId="12008010" w14:textId="281DB493" w:rsidR="00AB529C" w:rsidRDefault="00AB529C" w:rsidP="00AB529C">
      <w:pPr>
        <w:jc w:val="both"/>
      </w:pPr>
      <w:r>
        <w:t xml:space="preserve">The following plot represents obtained the numerical (Gauss-Seidel v/s Diagonal approach v/s Red-black colouring Approach) and analytical solution as a function of x for </w:t>
      </w:r>
      <w:r w:rsidRPr="007634EA">
        <w:rPr>
          <w:i/>
          <w:iCs/>
        </w:rPr>
        <w:t xml:space="preserve">∆ = ∆x = ∆y = </w:t>
      </w:r>
      <w:r w:rsidRPr="007634EA">
        <w:t>0.1</w:t>
      </w:r>
      <w:r>
        <w:t>. Both the numerical and analytical solution plots overlap one another. Therefore, we can safely say that the parallel programs are giving the same result as that of the serial program. Hence, verification is successful.</w:t>
      </w:r>
    </w:p>
    <w:p w14:paraId="36AF0848" w14:textId="77777777" w:rsidR="00AB529C" w:rsidRDefault="00AB529C" w:rsidP="00B9531A">
      <w:pPr>
        <w:jc w:val="both"/>
      </w:pPr>
    </w:p>
    <w:p w14:paraId="45456C83" w14:textId="38BF74A4" w:rsidR="001027FD" w:rsidRDefault="00AB529C" w:rsidP="00B9531A">
      <w:pPr>
        <w:jc w:val="both"/>
      </w:pPr>
      <w:r>
        <w:rPr>
          <w:noProof/>
        </w:rPr>
        <w:drawing>
          <wp:inline distT="0" distB="0" distL="0" distR="0" wp14:anchorId="2502BAD8" wp14:editId="2FB3B564">
            <wp:extent cx="5861050" cy="2743200"/>
            <wp:effectExtent l="0" t="0" r="6350" b="0"/>
            <wp:docPr id="6" name="Chart 6">
              <a:extLst xmlns:a="http://schemas.openxmlformats.org/drawingml/2006/main">
                <a:ext uri="{FF2B5EF4-FFF2-40B4-BE49-F238E27FC236}">
                  <a16:creationId xmlns:a16="http://schemas.microsoft.com/office/drawing/2014/main" id="{85867944-A317-41E0-836B-0F65B87DE7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EA7E16" w14:textId="0901E758" w:rsidR="00892954" w:rsidRDefault="00892954" w:rsidP="00B9531A">
      <w:pPr>
        <w:jc w:val="both"/>
      </w:pPr>
    </w:p>
    <w:p w14:paraId="59ED6886" w14:textId="7F859A18" w:rsidR="00EE50FA" w:rsidRDefault="00070806" w:rsidP="00B9531A">
      <w:pPr>
        <w:jc w:val="both"/>
      </w:pPr>
      <w:r>
        <w:t>The following plot shows the time of execution for different values of grid spacing (</w:t>
      </w:r>
      <w:r>
        <w:t>∆</w:t>
      </w:r>
      <w:r w:rsidR="00EE50FA">
        <w:t xml:space="preserve"> = 0.1, 0.01, 0.05</w:t>
      </w:r>
      <w:r>
        <w:t xml:space="preserve">) </w:t>
      </w:r>
      <w:r w:rsidR="004343D5">
        <w:t>using</w:t>
      </w:r>
      <w:r>
        <w:t xml:space="preserve"> p = 8 threads, </w:t>
      </w:r>
    </w:p>
    <w:p w14:paraId="3A8100BE" w14:textId="02065EC8" w:rsidR="00EE50FA" w:rsidRDefault="00EE50FA" w:rsidP="00B9531A">
      <w:pPr>
        <w:jc w:val="both"/>
      </w:pPr>
    </w:p>
    <w:p w14:paraId="496EC565" w14:textId="3CCBB5DA" w:rsidR="00EE50FA" w:rsidRDefault="00EE50FA" w:rsidP="004343D5">
      <w:pPr>
        <w:jc w:val="center"/>
      </w:pPr>
      <w:r>
        <w:rPr>
          <w:noProof/>
        </w:rPr>
        <w:drawing>
          <wp:inline distT="0" distB="0" distL="0" distR="0" wp14:anchorId="6E0C39AB" wp14:editId="1C428A6F">
            <wp:extent cx="5156200" cy="2590800"/>
            <wp:effectExtent l="0" t="0" r="6350" b="0"/>
            <wp:docPr id="7" name="Chart 7">
              <a:extLst xmlns:a="http://schemas.openxmlformats.org/drawingml/2006/main">
                <a:ext uri="{FF2B5EF4-FFF2-40B4-BE49-F238E27FC236}">
                  <a16:creationId xmlns:a16="http://schemas.microsoft.com/office/drawing/2014/main" id="{C14EF09A-153C-405A-BD58-304339D52C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4DE6D3" w14:textId="19950114" w:rsidR="004343D5" w:rsidRDefault="004343D5" w:rsidP="00B9531A">
      <w:pPr>
        <w:jc w:val="both"/>
        <w:rPr>
          <w:b/>
          <w:bCs/>
        </w:rPr>
      </w:pPr>
    </w:p>
    <w:p w14:paraId="5B98CBD6" w14:textId="77777777" w:rsidR="00661926" w:rsidRDefault="000A5556" w:rsidP="00E43D27">
      <w:pPr>
        <w:jc w:val="both"/>
      </w:pPr>
      <w:r>
        <w:t>From the results obtained using the above parallel programs performance (accuracy) of red-black approach is better.</w:t>
      </w:r>
    </w:p>
    <w:p w14:paraId="3CF53081" w14:textId="4568ABEF" w:rsidR="009A1AC1" w:rsidRDefault="009A1AC1" w:rsidP="00E43D27">
      <w:pPr>
        <w:jc w:val="both"/>
      </w:pPr>
      <w:r>
        <w:lastRenderedPageBreak/>
        <w:t>2.d)</w:t>
      </w:r>
    </w:p>
    <w:p w14:paraId="50BD7F61" w14:textId="7D075315" w:rsidR="004343D5" w:rsidRDefault="004343D5" w:rsidP="004343D5">
      <w:pPr>
        <w:jc w:val="both"/>
      </w:pPr>
      <w:r>
        <w:t xml:space="preserve">The following plot shows the time of execution for different values of </w:t>
      </w:r>
      <w:r>
        <w:t xml:space="preserve">p = 2,4,8,16 </w:t>
      </w:r>
      <w:r>
        <w:t>using grid spacing ∆ =0.0</w:t>
      </w:r>
      <w:r>
        <w:t>1 (I used 0.01 instead of 0.05 because my pc was very slow and took long to converge to 1% of exact solution)</w:t>
      </w:r>
      <w:r>
        <w:t xml:space="preserve">, </w:t>
      </w:r>
    </w:p>
    <w:p w14:paraId="1D0B3A1A" w14:textId="52C0B975" w:rsidR="004343D5" w:rsidRDefault="004343D5" w:rsidP="004343D5">
      <w:pPr>
        <w:jc w:val="both"/>
      </w:pPr>
    </w:p>
    <w:p w14:paraId="46979851" w14:textId="01475254" w:rsidR="004343D5" w:rsidRDefault="004343D5" w:rsidP="004343D5">
      <w:pPr>
        <w:jc w:val="center"/>
      </w:pPr>
      <w:r>
        <w:rPr>
          <w:noProof/>
        </w:rPr>
        <w:drawing>
          <wp:inline distT="0" distB="0" distL="0" distR="0" wp14:anchorId="282E0A41" wp14:editId="3FC57447">
            <wp:extent cx="4711700" cy="2743200"/>
            <wp:effectExtent l="0" t="0" r="12700" b="0"/>
            <wp:docPr id="8" name="Chart 8">
              <a:extLst xmlns:a="http://schemas.openxmlformats.org/drawingml/2006/main">
                <a:ext uri="{FF2B5EF4-FFF2-40B4-BE49-F238E27FC236}">
                  <a16:creationId xmlns:a16="http://schemas.microsoft.com/office/drawing/2014/main" id="{A42A23DF-0B82-4435-B17E-93430175B3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09242C" w14:textId="77777777" w:rsidR="004343D5" w:rsidRDefault="004343D5" w:rsidP="00E43D27">
      <w:pPr>
        <w:jc w:val="both"/>
      </w:pPr>
    </w:p>
    <w:p w14:paraId="3EFC632F" w14:textId="59B2FD5C" w:rsidR="000A5556" w:rsidRPr="000A5556" w:rsidRDefault="000A5556" w:rsidP="000A5556">
      <w:pPr>
        <w:jc w:val="both"/>
      </w:pPr>
      <w:r>
        <w:t>From the results obtained using the above parallel programs</w:t>
      </w:r>
      <w:r>
        <w:t xml:space="preserve"> it is evident that</w:t>
      </w:r>
      <w:r>
        <w:t xml:space="preserve"> red-black approach is better</w:t>
      </w:r>
      <w:r>
        <w:t xml:space="preserve"> than diagonal approach</w:t>
      </w:r>
      <w:r>
        <w:t>.</w:t>
      </w:r>
    </w:p>
    <w:p w14:paraId="300E669C" w14:textId="5DFBFC6A" w:rsidR="009A1AC1" w:rsidRPr="001027FD" w:rsidRDefault="009A1AC1" w:rsidP="009A1AC1">
      <w:pPr>
        <w:jc w:val="both"/>
      </w:pPr>
    </w:p>
    <w:sectPr w:rsidR="009A1AC1" w:rsidRPr="00102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8C"/>
    <w:rsid w:val="0001418A"/>
    <w:rsid w:val="00070806"/>
    <w:rsid w:val="000A415A"/>
    <w:rsid w:val="000A5556"/>
    <w:rsid w:val="001027FD"/>
    <w:rsid w:val="001854D6"/>
    <w:rsid w:val="001A27CB"/>
    <w:rsid w:val="001A295A"/>
    <w:rsid w:val="001B1B90"/>
    <w:rsid w:val="00293E89"/>
    <w:rsid w:val="003230A6"/>
    <w:rsid w:val="004167EB"/>
    <w:rsid w:val="004343D5"/>
    <w:rsid w:val="00497D9A"/>
    <w:rsid w:val="004D0A56"/>
    <w:rsid w:val="005E70AA"/>
    <w:rsid w:val="00661926"/>
    <w:rsid w:val="006D2072"/>
    <w:rsid w:val="007505CB"/>
    <w:rsid w:val="007634EA"/>
    <w:rsid w:val="00791832"/>
    <w:rsid w:val="00820D0E"/>
    <w:rsid w:val="00861BC6"/>
    <w:rsid w:val="00892954"/>
    <w:rsid w:val="00893D23"/>
    <w:rsid w:val="008E6AD8"/>
    <w:rsid w:val="00903B59"/>
    <w:rsid w:val="009A1AC1"/>
    <w:rsid w:val="009C2CAC"/>
    <w:rsid w:val="009D7626"/>
    <w:rsid w:val="00A43B70"/>
    <w:rsid w:val="00AB529C"/>
    <w:rsid w:val="00B038DA"/>
    <w:rsid w:val="00B1162B"/>
    <w:rsid w:val="00B9531A"/>
    <w:rsid w:val="00BC69DE"/>
    <w:rsid w:val="00CA2A28"/>
    <w:rsid w:val="00D060E9"/>
    <w:rsid w:val="00D146A3"/>
    <w:rsid w:val="00D62D2C"/>
    <w:rsid w:val="00D804D2"/>
    <w:rsid w:val="00DE5F9B"/>
    <w:rsid w:val="00DF5C79"/>
    <w:rsid w:val="00E207FD"/>
    <w:rsid w:val="00E43D27"/>
    <w:rsid w:val="00E7061A"/>
    <w:rsid w:val="00E9608C"/>
    <w:rsid w:val="00EC5636"/>
    <w:rsid w:val="00ED2065"/>
    <w:rsid w:val="00EE50FA"/>
    <w:rsid w:val="00F90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6220"/>
  <w15:chartTrackingRefBased/>
  <w15:docId w15:val="{05B43943-E747-4A9A-9D99-3466A62E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A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31580">
      <w:bodyDiv w:val="1"/>
      <w:marLeft w:val="0"/>
      <w:marRight w:val="0"/>
      <w:marTop w:val="0"/>
      <w:marBottom w:val="0"/>
      <w:divBdr>
        <w:top w:val="none" w:sz="0" w:space="0" w:color="auto"/>
        <w:left w:val="none" w:sz="0" w:space="0" w:color="auto"/>
        <w:bottom w:val="none" w:sz="0" w:space="0" w:color="auto"/>
        <w:right w:val="none" w:sz="0" w:space="0" w:color="auto"/>
      </w:divBdr>
    </w:div>
    <w:div w:id="173115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nish%20Kumar\C++\OpenMP\Assignment\submission\1.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nish%20Kumar\C++\OpenMP\Assignment\submission\1.b).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nish%20Kumar\C++\OpenMP\Assignment\submission\1.b).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onish%20Kumar\C++\OpenMP\Assignment\submission\2.a).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onish%20Kumar\C++\OpenMP\Assignment\submission\q2_serial_Gauss_Seidel.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onish%20Kumar\C++\OpenMP\Assignment\submission\q2_serial_Gauss_Seidel.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onish%20Kumar\C++\OpenMP\Assignment\submission\q2_serial_Gauss_Seidel.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LU decomposition (n=25)</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'1.a)'!$B$1</c:f>
              <c:strCache>
                <c:ptCount val="1"/>
                <c:pt idx="0">
                  <c:v>Numerical solution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'1.a)'!$A$2:$A$26</c:f>
              <c:numCache>
                <c:formatCode>General</c:formatCode>
                <c:ptCount val="25"/>
                <c:pt idx="0">
                  <c:v>0</c:v>
                </c:pt>
                <c:pt idx="1">
                  <c:v>0.125</c:v>
                </c:pt>
                <c:pt idx="2">
                  <c:v>0.25</c:v>
                </c:pt>
                <c:pt idx="3">
                  <c:v>0.375</c:v>
                </c:pt>
                <c:pt idx="4">
                  <c:v>0.5</c:v>
                </c:pt>
                <c:pt idx="5">
                  <c:v>0.625</c:v>
                </c:pt>
                <c:pt idx="6">
                  <c:v>0.75</c:v>
                </c:pt>
                <c:pt idx="7">
                  <c:v>0.875</c:v>
                </c:pt>
                <c:pt idx="8">
                  <c:v>1</c:v>
                </c:pt>
                <c:pt idx="9">
                  <c:v>1.125</c:v>
                </c:pt>
                <c:pt idx="10">
                  <c:v>1.25</c:v>
                </c:pt>
                <c:pt idx="11">
                  <c:v>1.375</c:v>
                </c:pt>
                <c:pt idx="12">
                  <c:v>1.5</c:v>
                </c:pt>
                <c:pt idx="13">
                  <c:v>1.625</c:v>
                </c:pt>
                <c:pt idx="14">
                  <c:v>1.75</c:v>
                </c:pt>
                <c:pt idx="15">
                  <c:v>1.875</c:v>
                </c:pt>
                <c:pt idx="16">
                  <c:v>2</c:v>
                </c:pt>
                <c:pt idx="17">
                  <c:v>2.125</c:v>
                </c:pt>
                <c:pt idx="18">
                  <c:v>2.25</c:v>
                </c:pt>
                <c:pt idx="19">
                  <c:v>2.375</c:v>
                </c:pt>
                <c:pt idx="20">
                  <c:v>2.5</c:v>
                </c:pt>
                <c:pt idx="21">
                  <c:v>2.625</c:v>
                </c:pt>
                <c:pt idx="22">
                  <c:v>2.75</c:v>
                </c:pt>
                <c:pt idx="23">
                  <c:v>2.875</c:v>
                </c:pt>
                <c:pt idx="24">
                  <c:v>3</c:v>
                </c:pt>
              </c:numCache>
            </c:numRef>
          </c:xVal>
          <c:yVal>
            <c:numRef>
              <c:f>'1.a)'!$B$2:$B$26</c:f>
              <c:numCache>
                <c:formatCode>General</c:formatCode>
                <c:ptCount val="25"/>
                <c:pt idx="0">
                  <c:v>5.12378</c:v>
                </c:pt>
                <c:pt idx="1">
                  <c:v>4.0168600000000003</c:v>
                </c:pt>
                <c:pt idx="2">
                  <c:v>1.5844199999999999</c:v>
                </c:pt>
                <c:pt idx="3">
                  <c:v>-1.4987999999999999</c:v>
                </c:pt>
                <c:pt idx="4">
                  <c:v>-4.0015000000000001</c:v>
                </c:pt>
                <c:pt idx="5">
                  <c:v>-4.99505</c:v>
                </c:pt>
                <c:pt idx="6">
                  <c:v>-4.0991099999999996</c:v>
                </c:pt>
                <c:pt idx="7">
                  <c:v>-1.6536599999999999</c:v>
                </c:pt>
                <c:pt idx="8">
                  <c:v>1.4170499999999999</c:v>
                </c:pt>
                <c:pt idx="9">
                  <c:v>3.952</c:v>
                </c:pt>
                <c:pt idx="10">
                  <c:v>4.9928100000000004</c:v>
                </c:pt>
                <c:pt idx="11">
                  <c:v>4.1459599999999996</c:v>
                </c:pt>
                <c:pt idx="12">
                  <c:v>1.7316400000000001</c:v>
                </c:pt>
                <c:pt idx="13">
                  <c:v>-1.3373699999999999</c:v>
                </c:pt>
                <c:pt idx="14">
                  <c:v>-3.90076</c:v>
                </c:pt>
                <c:pt idx="15">
                  <c:v>-4.9893700000000001</c:v>
                </c:pt>
                <c:pt idx="16">
                  <c:v>-4.1916399999999996</c:v>
                </c:pt>
                <c:pt idx="17">
                  <c:v>-1.8091200000000001</c:v>
                </c:pt>
                <c:pt idx="18">
                  <c:v>1.25725</c:v>
                </c:pt>
                <c:pt idx="19">
                  <c:v>3.8487399999999998</c:v>
                </c:pt>
                <c:pt idx="20">
                  <c:v>4.98346</c:v>
                </c:pt>
                <c:pt idx="21">
                  <c:v>4.24024</c:v>
                </c:pt>
                <c:pt idx="22">
                  <c:v>1.87087</c:v>
                </c:pt>
                <c:pt idx="23">
                  <c:v>-1.1198699999999999</c:v>
                </c:pt>
                <c:pt idx="24">
                  <c:v>-4.0080400000000003</c:v>
                </c:pt>
              </c:numCache>
            </c:numRef>
          </c:yVal>
          <c:smooth val="1"/>
          <c:extLst>
            <c:ext xmlns:c16="http://schemas.microsoft.com/office/drawing/2014/chart" uri="{C3380CC4-5D6E-409C-BE32-E72D297353CC}">
              <c16:uniqueId val="{00000000-31A0-4372-A799-CB42D1E080E1}"/>
            </c:ext>
          </c:extLst>
        </c:ser>
        <c:ser>
          <c:idx val="1"/>
          <c:order val="1"/>
          <c:tx>
            <c:strRef>
              <c:f>'1.a)'!$C$1</c:f>
              <c:strCache>
                <c:ptCount val="1"/>
                <c:pt idx="0">
                  <c:v>Analytical solution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'1.a)'!$A$2:$A$26</c:f>
              <c:numCache>
                <c:formatCode>General</c:formatCode>
                <c:ptCount val="25"/>
                <c:pt idx="0">
                  <c:v>0</c:v>
                </c:pt>
                <c:pt idx="1">
                  <c:v>0.125</c:v>
                </c:pt>
                <c:pt idx="2">
                  <c:v>0.25</c:v>
                </c:pt>
                <c:pt idx="3">
                  <c:v>0.375</c:v>
                </c:pt>
                <c:pt idx="4">
                  <c:v>0.5</c:v>
                </c:pt>
                <c:pt idx="5">
                  <c:v>0.625</c:v>
                </c:pt>
                <c:pt idx="6">
                  <c:v>0.75</c:v>
                </c:pt>
                <c:pt idx="7">
                  <c:v>0.875</c:v>
                </c:pt>
                <c:pt idx="8">
                  <c:v>1</c:v>
                </c:pt>
                <c:pt idx="9">
                  <c:v>1.125</c:v>
                </c:pt>
                <c:pt idx="10">
                  <c:v>1.25</c:v>
                </c:pt>
                <c:pt idx="11">
                  <c:v>1.375</c:v>
                </c:pt>
                <c:pt idx="12">
                  <c:v>1.5</c:v>
                </c:pt>
                <c:pt idx="13">
                  <c:v>1.625</c:v>
                </c:pt>
                <c:pt idx="14">
                  <c:v>1.75</c:v>
                </c:pt>
                <c:pt idx="15">
                  <c:v>1.875</c:v>
                </c:pt>
                <c:pt idx="16">
                  <c:v>2</c:v>
                </c:pt>
                <c:pt idx="17">
                  <c:v>2.125</c:v>
                </c:pt>
                <c:pt idx="18">
                  <c:v>2.25</c:v>
                </c:pt>
                <c:pt idx="19">
                  <c:v>2.375</c:v>
                </c:pt>
                <c:pt idx="20">
                  <c:v>2.5</c:v>
                </c:pt>
                <c:pt idx="21">
                  <c:v>2.625</c:v>
                </c:pt>
                <c:pt idx="22">
                  <c:v>2.75</c:v>
                </c:pt>
                <c:pt idx="23">
                  <c:v>2.875</c:v>
                </c:pt>
                <c:pt idx="24">
                  <c:v>3</c:v>
                </c:pt>
              </c:numCache>
            </c:numRef>
          </c:xVal>
          <c:yVal>
            <c:numRef>
              <c:f>'1.a)'!$C$2:$C$26</c:f>
              <c:numCache>
                <c:formatCode>General</c:formatCode>
                <c:ptCount val="25"/>
                <c:pt idx="0">
                  <c:v>5</c:v>
                </c:pt>
                <c:pt idx="1">
                  <c:v>4.0548200000000003</c:v>
                </c:pt>
                <c:pt idx="2">
                  <c:v>1.5766100000000001</c:v>
                </c:pt>
                <c:pt idx="3">
                  <c:v>-1.4976700000000001</c:v>
                </c:pt>
                <c:pt idx="4">
                  <c:v>-4.0057200000000002</c:v>
                </c:pt>
                <c:pt idx="5">
                  <c:v>-4.9993100000000004</c:v>
                </c:pt>
                <c:pt idx="6">
                  <c:v>-4.1028000000000002</c:v>
                </c:pt>
                <c:pt idx="7">
                  <c:v>-1.6551199999999999</c:v>
                </c:pt>
                <c:pt idx="8">
                  <c:v>1.41831</c:v>
                </c:pt>
                <c:pt idx="9">
                  <c:v>3.9555199999999999</c:v>
                </c:pt>
                <c:pt idx="10">
                  <c:v>4.9972500000000002</c:v>
                </c:pt>
                <c:pt idx="11">
                  <c:v>4.1496500000000003</c:v>
                </c:pt>
                <c:pt idx="12">
                  <c:v>1.7331799999999999</c:v>
                </c:pt>
                <c:pt idx="13">
                  <c:v>-1.33856</c:v>
                </c:pt>
                <c:pt idx="14">
                  <c:v>-3.9042300000000001</c:v>
                </c:pt>
                <c:pt idx="15">
                  <c:v>-4.9938099999999999</c:v>
                </c:pt>
                <c:pt idx="16">
                  <c:v>-4.19536</c:v>
                </c:pt>
                <c:pt idx="17">
                  <c:v>-1.8107500000000001</c:v>
                </c:pt>
                <c:pt idx="18">
                  <c:v>1.2584500000000001</c:v>
                </c:pt>
                <c:pt idx="19">
                  <c:v>3.8518599999999998</c:v>
                </c:pt>
                <c:pt idx="20">
                  <c:v>4.9889900000000003</c:v>
                </c:pt>
                <c:pt idx="21">
                  <c:v>4.2399100000000001</c:v>
                </c:pt>
                <c:pt idx="22">
                  <c:v>1.8878299999999999</c:v>
                </c:pt>
                <c:pt idx="23">
                  <c:v>-1.1779900000000001</c:v>
                </c:pt>
                <c:pt idx="24">
                  <c:v>-3.7984399999999998</c:v>
                </c:pt>
              </c:numCache>
            </c:numRef>
          </c:yVal>
          <c:smooth val="1"/>
          <c:extLst>
            <c:ext xmlns:c16="http://schemas.microsoft.com/office/drawing/2014/chart" uri="{C3380CC4-5D6E-409C-BE32-E72D297353CC}">
              <c16:uniqueId val="{00000001-31A0-4372-A799-CB42D1E080E1}"/>
            </c:ext>
          </c:extLst>
        </c:ser>
        <c:dLbls>
          <c:showLegendKey val="0"/>
          <c:showVal val="0"/>
          <c:showCatName val="0"/>
          <c:showSerName val="0"/>
          <c:showPercent val="0"/>
          <c:showBubbleSize val="0"/>
        </c:dLbls>
        <c:axId val="1594269088"/>
        <c:axId val="1594268672"/>
      </c:scatterChart>
      <c:valAx>
        <c:axId val="1594269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4268672"/>
        <c:crosses val="autoZero"/>
        <c:crossBetween val="midCat"/>
      </c:valAx>
      <c:valAx>
        <c:axId val="1594268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4269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Recursive-Doubling Algorithm (n=100)</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'1.b)'!$B$1</c:f>
              <c:strCache>
                <c:ptCount val="1"/>
                <c:pt idx="0">
                  <c:v>Numerical solution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'1.b)'!$A$2:$A$101</c:f>
              <c:numCache>
                <c:formatCode>General</c:formatCode>
                <c:ptCount val="100"/>
                <c:pt idx="0">
                  <c:v>0</c:v>
                </c:pt>
                <c:pt idx="1">
                  <c:v>3.0303E-2</c:v>
                </c:pt>
                <c:pt idx="2">
                  <c:v>6.0606100000000003E-2</c:v>
                </c:pt>
                <c:pt idx="3">
                  <c:v>9.0909100000000007E-2</c:v>
                </c:pt>
                <c:pt idx="4">
                  <c:v>0.121212</c:v>
                </c:pt>
                <c:pt idx="5">
                  <c:v>0.15151500000000001</c:v>
                </c:pt>
                <c:pt idx="6">
                  <c:v>0.18181800000000001</c:v>
                </c:pt>
                <c:pt idx="7">
                  <c:v>0.212121</c:v>
                </c:pt>
                <c:pt idx="8">
                  <c:v>0.242424</c:v>
                </c:pt>
                <c:pt idx="9">
                  <c:v>0.272727</c:v>
                </c:pt>
                <c:pt idx="10">
                  <c:v>0.30303000000000002</c:v>
                </c:pt>
                <c:pt idx="11">
                  <c:v>0.33333299999999999</c:v>
                </c:pt>
                <c:pt idx="12">
                  <c:v>0.36363600000000001</c:v>
                </c:pt>
                <c:pt idx="13">
                  <c:v>0.39393899999999998</c:v>
                </c:pt>
                <c:pt idx="14">
                  <c:v>0.42424200000000001</c:v>
                </c:pt>
                <c:pt idx="15">
                  <c:v>0.45454499999999998</c:v>
                </c:pt>
                <c:pt idx="16">
                  <c:v>0.484848</c:v>
                </c:pt>
                <c:pt idx="17">
                  <c:v>0.51515200000000005</c:v>
                </c:pt>
                <c:pt idx="18">
                  <c:v>0.54545500000000002</c:v>
                </c:pt>
                <c:pt idx="19">
                  <c:v>0.57575799999999999</c:v>
                </c:pt>
                <c:pt idx="20">
                  <c:v>0.60606099999999996</c:v>
                </c:pt>
                <c:pt idx="21">
                  <c:v>0.63636400000000004</c:v>
                </c:pt>
                <c:pt idx="22">
                  <c:v>0.66666700000000001</c:v>
                </c:pt>
                <c:pt idx="23">
                  <c:v>0.69696999999999998</c:v>
                </c:pt>
                <c:pt idx="24">
                  <c:v>0.72727299999999995</c:v>
                </c:pt>
                <c:pt idx="25">
                  <c:v>0.75757600000000003</c:v>
                </c:pt>
                <c:pt idx="26">
                  <c:v>0.787879</c:v>
                </c:pt>
                <c:pt idx="27">
                  <c:v>0.81818199999999996</c:v>
                </c:pt>
                <c:pt idx="28">
                  <c:v>0.84848500000000004</c:v>
                </c:pt>
                <c:pt idx="29">
                  <c:v>0.87878800000000001</c:v>
                </c:pt>
                <c:pt idx="30">
                  <c:v>0.90909099999999998</c:v>
                </c:pt>
                <c:pt idx="31">
                  <c:v>0.93939399999999995</c:v>
                </c:pt>
                <c:pt idx="32">
                  <c:v>0.96969700000000003</c:v>
                </c:pt>
                <c:pt idx="33">
                  <c:v>1</c:v>
                </c:pt>
                <c:pt idx="34">
                  <c:v>1.0303</c:v>
                </c:pt>
                <c:pt idx="35">
                  <c:v>1.0606100000000001</c:v>
                </c:pt>
                <c:pt idx="36">
                  <c:v>1.09091</c:v>
                </c:pt>
                <c:pt idx="37">
                  <c:v>1.12121</c:v>
                </c:pt>
                <c:pt idx="38">
                  <c:v>1.1515200000000001</c:v>
                </c:pt>
                <c:pt idx="39">
                  <c:v>1.1818200000000001</c:v>
                </c:pt>
                <c:pt idx="40">
                  <c:v>1.2121200000000001</c:v>
                </c:pt>
                <c:pt idx="41">
                  <c:v>1.2424200000000001</c:v>
                </c:pt>
                <c:pt idx="42">
                  <c:v>1.2727299999999999</c:v>
                </c:pt>
                <c:pt idx="43">
                  <c:v>1.3030299999999999</c:v>
                </c:pt>
                <c:pt idx="44">
                  <c:v>1.3333299999999999</c:v>
                </c:pt>
                <c:pt idx="45">
                  <c:v>1.36364</c:v>
                </c:pt>
                <c:pt idx="46">
                  <c:v>1.39394</c:v>
                </c:pt>
                <c:pt idx="47">
                  <c:v>1.42424</c:v>
                </c:pt>
                <c:pt idx="48">
                  <c:v>1.45455</c:v>
                </c:pt>
                <c:pt idx="49">
                  <c:v>1.48485</c:v>
                </c:pt>
                <c:pt idx="50">
                  <c:v>1.51515</c:v>
                </c:pt>
                <c:pt idx="51">
                  <c:v>1.54545</c:v>
                </c:pt>
                <c:pt idx="52">
                  <c:v>1.57576</c:v>
                </c:pt>
                <c:pt idx="53">
                  <c:v>1.60606</c:v>
                </c:pt>
                <c:pt idx="54">
                  <c:v>1.63636</c:v>
                </c:pt>
                <c:pt idx="55">
                  <c:v>1.6666700000000001</c:v>
                </c:pt>
                <c:pt idx="56">
                  <c:v>1.6969700000000001</c:v>
                </c:pt>
                <c:pt idx="57">
                  <c:v>1.7272700000000001</c:v>
                </c:pt>
                <c:pt idx="58">
                  <c:v>1.7575799999999999</c:v>
                </c:pt>
                <c:pt idx="59">
                  <c:v>1.7878799999999999</c:v>
                </c:pt>
                <c:pt idx="60">
                  <c:v>1.8181799999999999</c:v>
                </c:pt>
                <c:pt idx="61">
                  <c:v>1.8484799999999999</c:v>
                </c:pt>
                <c:pt idx="62">
                  <c:v>1.87879</c:v>
                </c:pt>
                <c:pt idx="63">
                  <c:v>1.90909</c:v>
                </c:pt>
                <c:pt idx="64">
                  <c:v>1.9393899999999999</c:v>
                </c:pt>
                <c:pt idx="65">
                  <c:v>1.9697</c:v>
                </c:pt>
                <c:pt idx="66">
                  <c:v>2</c:v>
                </c:pt>
                <c:pt idx="67">
                  <c:v>2.0303</c:v>
                </c:pt>
                <c:pt idx="68">
                  <c:v>2.0606100000000001</c:v>
                </c:pt>
                <c:pt idx="69">
                  <c:v>2.09091</c:v>
                </c:pt>
                <c:pt idx="70">
                  <c:v>2.12121</c:v>
                </c:pt>
                <c:pt idx="71">
                  <c:v>2.1515200000000001</c:v>
                </c:pt>
                <c:pt idx="72">
                  <c:v>2.1818200000000001</c:v>
                </c:pt>
                <c:pt idx="73">
                  <c:v>2.2121200000000001</c:v>
                </c:pt>
                <c:pt idx="74">
                  <c:v>2.2424200000000001</c:v>
                </c:pt>
                <c:pt idx="75">
                  <c:v>2.2727300000000001</c:v>
                </c:pt>
                <c:pt idx="76">
                  <c:v>2.3030300000000001</c:v>
                </c:pt>
                <c:pt idx="77">
                  <c:v>2.3333300000000001</c:v>
                </c:pt>
                <c:pt idx="78">
                  <c:v>2.3636400000000002</c:v>
                </c:pt>
                <c:pt idx="79">
                  <c:v>2.3939400000000002</c:v>
                </c:pt>
                <c:pt idx="80">
                  <c:v>2.4242400000000002</c:v>
                </c:pt>
                <c:pt idx="81">
                  <c:v>2.4545499999999998</c:v>
                </c:pt>
                <c:pt idx="82">
                  <c:v>2.4848499999999998</c:v>
                </c:pt>
                <c:pt idx="83">
                  <c:v>2.5151500000000002</c:v>
                </c:pt>
                <c:pt idx="84">
                  <c:v>2.5454500000000002</c:v>
                </c:pt>
                <c:pt idx="85">
                  <c:v>2.5757599999999998</c:v>
                </c:pt>
                <c:pt idx="86">
                  <c:v>2.6060599999999998</c:v>
                </c:pt>
                <c:pt idx="87">
                  <c:v>2.6363599999999998</c:v>
                </c:pt>
                <c:pt idx="88">
                  <c:v>2.6666699999999999</c:v>
                </c:pt>
                <c:pt idx="89">
                  <c:v>2.6969699999999999</c:v>
                </c:pt>
                <c:pt idx="90">
                  <c:v>2.7272699999999999</c:v>
                </c:pt>
                <c:pt idx="91">
                  <c:v>2.7575799999999999</c:v>
                </c:pt>
                <c:pt idx="92">
                  <c:v>2.7878799999999999</c:v>
                </c:pt>
                <c:pt idx="93">
                  <c:v>2.8181799999999999</c:v>
                </c:pt>
                <c:pt idx="94">
                  <c:v>2.8484799999999999</c:v>
                </c:pt>
                <c:pt idx="95">
                  <c:v>2.87879</c:v>
                </c:pt>
                <c:pt idx="96">
                  <c:v>2.90909</c:v>
                </c:pt>
                <c:pt idx="97">
                  <c:v>2.9393899999999999</c:v>
                </c:pt>
                <c:pt idx="98">
                  <c:v>2.9697</c:v>
                </c:pt>
                <c:pt idx="99">
                  <c:v>3</c:v>
                </c:pt>
              </c:numCache>
            </c:numRef>
          </c:xVal>
          <c:yVal>
            <c:numRef>
              <c:f>'1.b)'!$B$2:$B$101</c:f>
              <c:numCache>
                <c:formatCode>General</c:formatCode>
                <c:ptCount val="100"/>
                <c:pt idx="0">
                  <c:v>5.0004600000000003</c:v>
                </c:pt>
                <c:pt idx="1">
                  <c:v>4.9425800000000004</c:v>
                </c:pt>
                <c:pt idx="2">
                  <c:v>4.7721999999999998</c:v>
                </c:pt>
                <c:pt idx="3">
                  <c:v>4.4922800000000001</c:v>
                </c:pt>
                <c:pt idx="4">
                  <c:v>4.1094799999999996</c:v>
                </c:pt>
                <c:pt idx="5">
                  <c:v>3.6325099999999999</c:v>
                </c:pt>
                <c:pt idx="6">
                  <c:v>3.0723099999999999</c:v>
                </c:pt>
                <c:pt idx="7">
                  <c:v>2.44171</c:v>
                </c:pt>
                <c:pt idx="8">
                  <c:v>1.7551600000000001</c:v>
                </c:pt>
                <c:pt idx="9">
                  <c:v>1.0284</c:v>
                </c:pt>
                <c:pt idx="10">
                  <c:v>0.27807999999999999</c:v>
                </c:pt>
                <c:pt idx="11">
                  <c:v>-0.47861799999999999</c:v>
                </c:pt>
                <c:pt idx="12">
                  <c:v>-1.22435</c:v>
                </c:pt>
                <c:pt idx="13">
                  <c:v>-1.9420200000000001</c:v>
                </c:pt>
                <c:pt idx="14">
                  <c:v>-2.6152000000000002</c:v>
                </c:pt>
                <c:pt idx="15">
                  <c:v>-3.2284600000000001</c:v>
                </c:pt>
                <c:pt idx="16">
                  <c:v>-3.7677399999999999</c:v>
                </c:pt>
                <c:pt idx="17">
                  <c:v>-4.2206900000000003</c:v>
                </c:pt>
                <c:pt idx="18">
                  <c:v>-4.5769399999999996</c:v>
                </c:pt>
                <c:pt idx="19">
                  <c:v>-4.8283100000000001</c:v>
                </c:pt>
                <c:pt idx="20">
                  <c:v>-4.9690500000000002</c:v>
                </c:pt>
                <c:pt idx="21">
                  <c:v>-4.99594</c:v>
                </c:pt>
                <c:pt idx="22">
                  <c:v>-4.9083699999999997</c:v>
                </c:pt>
                <c:pt idx="23">
                  <c:v>-4.7083000000000004</c:v>
                </c:pt>
                <c:pt idx="24">
                  <c:v>-4.4003699999999997</c:v>
                </c:pt>
                <c:pt idx="25">
                  <c:v>-3.9916200000000002</c:v>
                </c:pt>
                <c:pt idx="26">
                  <c:v>-3.4914100000000001</c:v>
                </c:pt>
                <c:pt idx="27">
                  <c:v>-2.9111899999999999</c:v>
                </c:pt>
                <c:pt idx="28">
                  <c:v>-2.2642600000000002</c:v>
                </c:pt>
                <c:pt idx="29">
                  <c:v>-1.5654600000000001</c:v>
                </c:pt>
                <c:pt idx="30">
                  <c:v>-0.83079999999999998</c:v>
                </c:pt>
                <c:pt idx="31">
                  <c:v>-7.7092999999999995E-2</c:v>
                </c:pt>
                <c:pt idx="32">
                  <c:v>0.67837899999999995</c:v>
                </c:pt>
                <c:pt idx="33">
                  <c:v>1.4182999999999999</c:v>
                </c:pt>
                <c:pt idx="34">
                  <c:v>2.12574</c:v>
                </c:pt>
                <c:pt idx="35">
                  <c:v>2.7844600000000002</c:v>
                </c:pt>
                <c:pt idx="36">
                  <c:v>3.3793799999999998</c:v>
                </c:pt>
                <c:pt idx="37">
                  <c:v>3.8968799999999999</c:v>
                </c:pt>
                <c:pt idx="38">
                  <c:v>4.3250799999999998</c:v>
                </c:pt>
                <c:pt idx="39">
                  <c:v>4.6541699999999997</c:v>
                </c:pt>
                <c:pt idx="40">
                  <c:v>4.8766400000000001</c:v>
                </c:pt>
                <c:pt idx="41">
                  <c:v>4.9873500000000002</c:v>
                </c:pt>
                <c:pt idx="42">
                  <c:v>4.9838300000000002</c:v>
                </c:pt>
                <c:pt idx="43">
                  <c:v>4.8660800000000002</c:v>
                </c:pt>
                <c:pt idx="44">
                  <c:v>4.6368099999999997</c:v>
                </c:pt>
                <c:pt idx="45">
                  <c:v>4.3013399999999997</c:v>
                </c:pt>
                <c:pt idx="46">
                  <c:v>3.8673000000000002</c:v>
                </c:pt>
                <c:pt idx="47">
                  <c:v>3.3446400000000001</c:v>
                </c:pt>
                <c:pt idx="48">
                  <c:v>2.7453500000000002</c:v>
                </c:pt>
                <c:pt idx="49">
                  <c:v>2.0831599999999999</c:v>
                </c:pt>
                <c:pt idx="50">
                  <c:v>1.37324</c:v>
                </c:pt>
                <c:pt idx="51">
                  <c:v>0.63184799999999997</c:v>
                </c:pt>
                <c:pt idx="52">
                  <c:v>-0.124017</c:v>
                </c:pt>
                <c:pt idx="53">
                  <c:v>-0.87704800000000005</c:v>
                </c:pt>
                <c:pt idx="54">
                  <c:v>-1.60998</c:v>
                </c:pt>
                <c:pt idx="55">
                  <c:v>-2.3060100000000001</c:v>
                </c:pt>
                <c:pt idx="56">
                  <c:v>-2.94922</c:v>
                </c:pt>
                <c:pt idx="57">
                  <c:v>-3.5248400000000002</c:v>
                </c:pt>
                <c:pt idx="58">
                  <c:v>-4.0197000000000003</c:v>
                </c:pt>
                <c:pt idx="59">
                  <c:v>-4.4224600000000001</c:v>
                </c:pt>
                <c:pt idx="60">
                  <c:v>-4.7238800000000003</c:v>
                </c:pt>
                <c:pt idx="61">
                  <c:v>-4.9170999999999996</c:v>
                </c:pt>
                <c:pt idx="62">
                  <c:v>-4.9976200000000004</c:v>
                </c:pt>
                <c:pt idx="63">
                  <c:v>-4.9636100000000001</c:v>
                </c:pt>
                <c:pt idx="64">
                  <c:v>-4.8159000000000001</c:v>
                </c:pt>
                <c:pt idx="65">
                  <c:v>-4.5578399999999997</c:v>
                </c:pt>
                <c:pt idx="66">
                  <c:v>-4.1953399999999998</c:v>
                </c:pt>
                <c:pt idx="67">
                  <c:v>-3.73671</c:v>
                </c:pt>
                <c:pt idx="68">
                  <c:v>-3.1924800000000002</c:v>
                </c:pt>
                <c:pt idx="69">
                  <c:v>-2.5750899999999999</c:v>
                </c:pt>
                <c:pt idx="70">
                  <c:v>-1.8986799999999999</c:v>
                </c:pt>
                <c:pt idx="71">
                  <c:v>-1.17879</c:v>
                </c:pt>
                <c:pt idx="72">
                  <c:v>-0.43187599999999998</c:v>
                </c:pt>
                <c:pt idx="73">
                  <c:v>0.32492900000000002</c:v>
                </c:pt>
                <c:pt idx="74">
                  <c:v>1.07429</c:v>
                </c:pt>
                <c:pt idx="75">
                  <c:v>1.79904</c:v>
                </c:pt>
                <c:pt idx="76">
                  <c:v>2.48258</c:v>
                </c:pt>
                <c:pt idx="77">
                  <c:v>3.1091899999999999</c:v>
                </c:pt>
                <c:pt idx="78">
                  <c:v>3.6646000000000001</c:v>
                </c:pt>
                <c:pt idx="79">
                  <c:v>4.1360299999999999</c:v>
                </c:pt>
                <c:pt idx="80">
                  <c:v>4.5126999999999997</c:v>
                </c:pt>
                <c:pt idx="81">
                  <c:v>4.7859600000000002</c:v>
                </c:pt>
                <c:pt idx="82">
                  <c:v>4.9495699999999996</c:v>
                </c:pt>
                <c:pt idx="83">
                  <c:v>4.9997600000000002</c:v>
                </c:pt>
                <c:pt idx="84">
                  <c:v>4.9354100000000001</c:v>
                </c:pt>
                <c:pt idx="85">
                  <c:v>4.7579900000000004</c:v>
                </c:pt>
                <c:pt idx="86">
                  <c:v>4.4714700000000001</c:v>
                </c:pt>
                <c:pt idx="87">
                  <c:v>4.08256</c:v>
                </c:pt>
                <c:pt idx="88">
                  <c:v>3.6000899999999998</c:v>
                </c:pt>
                <c:pt idx="89">
                  <c:v>3.0351400000000002</c:v>
                </c:pt>
                <c:pt idx="90">
                  <c:v>2.4006400000000001</c:v>
                </c:pt>
                <c:pt idx="91">
                  <c:v>1.7111400000000001</c:v>
                </c:pt>
                <c:pt idx="92">
                  <c:v>0.982429</c:v>
                </c:pt>
                <c:pt idx="93">
                  <c:v>0.23119899999999999</c:v>
                </c:pt>
                <c:pt idx="94">
                  <c:v>-0.52531300000000003</c:v>
                </c:pt>
                <c:pt idx="95">
                  <c:v>-1.2698100000000001</c:v>
                </c:pt>
                <c:pt idx="96">
                  <c:v>-1.9851399999999999</c:v>
                </c:pt>
                <c:pt idx="97">
                  <c:v>-2.6552600000000002</c:v>
                </c:pt>
                <c:pt idx="98">
                  <c:v>-3.2635200000000002</c:v>
                </c:pt>
                <c:pt idx="99">
                  <c:v>-3.8007900000000001</c:v>
                </c:pt>
              </c:numCache>
            </c:numRef>
          </c:yVal>
          <c:smooth val="1"/>
          <c:extLst>
            <c:ext xmlns:c16="http://schemas.microsoft.com/office/drawing/2014/chart" uri="{C3380CC4-5D6E-409C-BE32-E72D297353CC}">
              <c16:uniqueId val="{00000000-FA77-44EF-AD9D-4418133CD5E1}"/>
            </c:ext>
          </c:extLst>
        </c:ser>
        <c:ser>
          <c:idx val="1"/>
          <c:order val="1"/>
          <c:tx>
            <c:strRef>
              <c:f>'1.b)'!$C$1</c:f>
              <c:strCache>
                <c:ptCount val="1"/>
                <c:pt idx="0">
                  <c:v>Analytical solution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'1.b)'!$A$2:$A$101</c:f>
              <c:numCache>
                <c:formatCode>General</c:formatCode>
                <c:ptCount val="100"/>
                <c:pt idx="0">
                  <c:v>0</c:v>
                </c:pt>
                <c:pt idx="1">
                  <c:v>3.0303E-2</c:v>
                </c:pt>
                <c:pt idx="2">
                  <c:v>6.0606100000000003E-2</c:v>
                </c:pt>
                <c:pt idx="3">
                  <c:v>9.0909100000000007E-2</c:v>
                </c:pt>
                <c:pt idx="4">
                  <c:v>0.121212</c:v>
                </c:pt>
                <c:pt idx="5">
                  <c:v>0.15151500000000001</c:v>
                </c:pt>
                <c:pt idx="6">
                  <c:v>0.18181800000000001</c:v>
                </c:pt>
                <c:pt idx="7">
                  <c:v>0.212121</c:v>
                </c:pt>
                <c:pt idx="8">
                  <c:v>0.242424</c:v>
                </c:pt>
                <c:pt idx="9">
                  <c:v>0.272727</c:v>
                </c:pt>
                <c:pt idx="10">
                  <c:v>0.30303000000000002</c:v>
                </c:pt>
                <c:pt idx="11">
                  <c:v>0.33333299999999999</c:v>
                </c:pt>
                <c:pt idx="12">
                  <c:v>0.36363600000000001</c:v>
                </c:pt>
                <c:pt idx="13">
                  <c:v>0.39393899999999998</c:v>
                </c:pt>
                <c:pt idx="14">
                  <c:v>0.42424200000000001</c:v>
                </c:pt>
                <c:pt idx="15">
                  <c:v>0.45454499999999998</c:v>
                </c:pt>
                <c:pt idx="16">
                  <c:v>0.484848</c:v>
                </c:pt>
                <c:pt idx="17">
                  <c:v>0.51515200000000005</c:v>
                </c:pt>
                <c:pt idx="18">
                  <c:v>0.54545500000000002</c:v>
                </c:pt>
                <c:pt idx="19">
                  <c:v>0.57575799999999999</c:v>
                </c:pt>
                <c:pt idx="20">
                  <c:v>0.60606099999999996</c:v>
                </c:pt>
                <c:pt idx="21">
                  <c:v>0.63636400000000004</c:v>
                </c:pt>
                <c:pt idx="22">
                  <c:v>0.66666700000000001</c:v>
                </c:pt>
                <c:pt idx="23">
                  <c:v>0.69696999999999998</c:v>
                </c:pt>
                <c:pt idx="24">
                  <c:v>0.72727299999999995</c:v>
                </c:pt>
                <c:pt idx="25">
                  <c:v>0.75757600000000003</c:v>
                </c:pt>
                <c:pt idx="26">
                  <c:v>0.787879</c:v>
                </c:pt>
                <c:pt idx="27">
                  <c:v>0.81818199999999996</c:v>
                </c:pt>
                <c:pt idx="28">
                  <c:v>0.84848500000000004</c:v>
                </c:pt>
                <c:pt idx="29">
                  <c:v>0.87878800000000001</c:v>
                </c:pt>
                <c:pt idx="30">
                  <c:v>0.90909099999999998</c:v>
                </c:pt>
                <c:pt idx="31">
                  <c:v>0.93939399999999995</c:v>
                </c:pt>
                <c:pt idx="32">
                  <c:v>0.96969700000000003</c:v>
                </c:pt>
                <c:pt idx="33">
                  <c:v>1</c:v>
                </c:pt>
                <c:pt idx="34">
                  <c:v>1.0303</c:v>
                </c:pt>
                <c:pt idx="35">
                  <c:v>1.0606100000000001</c:v>
                </c:pt>
                <c:pt idx="36">
                  <c:v>1.09091</c:v>
                </c:pt>
                <c:pt idx="37">
                  <c:v>1.12121</c:v>
                </c:pt>
                <c:pt idx="38">
                  <c:v>1.1515200000000001</c:v>
                </c:pt>
                <c:pt idx="39">
                  <c:v>1.1818200000000001</c:v>
                </c:pt>
                <c:pt idx="40">
                  <c:v>1.2121200000000001</c:v>
                </c:pt>
                <c:pt idx="41">
                  <c:v>1.2424200000000001</c:v>
                </c:pt>
                <c:pt idx="42">
                  <c:v>1.2727299999999999</c:v>
                </c:pt>
                <c:pt idx="43">
                  <c:v>1.3030299999999999</c:v>
                </c:pt>
                <c:pt idx="44">
                  <c:v>1.3333299999999999</c:v>
                </c:pt>
                <c:pt idx="45">
                  <c:v>1.36364</c:v>
                </c:pt>
                <c:pt idx="46">
                  <c:v>1.39394</c:v>
                </c:pt>
                <c:pt idx="47">
                  <c:v>1.42424</c:v>
                </c:pt>
                <c:pt idx="48">
                  <c:v>1.45455</c:v>
                </c:pt>
                <c:pt idx="49">
                  <c:v>1.48485</c:v>
                </c:pt>
                <c:pt idx="50">
                  <c:v>1.51515</c:v>
                </c:pt>
                <c:pt idx="51">
                  <c:v>1.54545</c:v>
                </c:pt>
                <c:pt idx="52">
                  <c:v>1.57576</c:v>
                </c:pt>
                <c:pt idx="53">
                  <c:v>1.60606</c:v>
                </c:pt>
                <c:pt idx="54">
                  <c:v>1.63636</c:v>
                </c:pt>
                <c:pt idx="55">
                  <c:v>1.6666700000000001</c:v>
                </c:pt>
                <c:pt idx="56">
                  <c:v>1.6969700000000001</c:v>
                </c:pt>
                <c:pt idx="57">
                  <c:v>1.7272700000000001</c:v>
                </c:pt>
                <c:pt idx="58">
                  <c:v>1.7575799999999999</c:v>
                </c:pt>
                <c:pt idx="59">
                  <c:v>1.7878799999999999</c:v>
                </c:pt>
                <c:pt idx="60">
                  <c:v>1.8181799999999999</c:v>
                </c:pt>
                <c:pt idx="61">
                  <c:v>1.8484799999999999</c:v>
                </c:pt>
                <c:pt idx="62">
                  <c:v>1.87879</c:v>
                </c:pt>
                <c:pt idx="63">
                  <c:v>1.90909</c:v>
                </c:pt>
                <c:pt idx="64">
                  <c:v>1.9393899999999999</c:v>
                </c:pt>
                <c:pt idx="65">
                  <c:v>1.9697</c:v>
                </c:pt>
                <c:pt idx="66">
                  <c:v>2</c:v>
                </c:pt>
                <c:pt idx="67">
                  <c:v>2.0303</c:v>
                </c:pt>
                <c:pt idx="68">
                  <c:v>2.0606100000000001</c:v>
                </c:pt>
                <c:pt idx="69">
                  <c:v>2.09091</c:v>
                </c:pt>
                <c:pt idx="70">
                  <c:v>2.12121</c:v>
                </c:pt>
                <c:pt idx="71">
                  <c:v>2.1515200000000001</c:v>
                </c:pt>
                <c:pt idx="72">
                  <c:v>2.1818200000000001</c:v>
                </c:pt>
                <c:pt idx="73">
                  <c:v>2.2121200000000001</c:v>
                </c:pt>
                <c:pt idx="74">
                  <c:v>2.2424200000000001</c:v>
                </c:pt>
                <c:pt idx="75">
                  <c:v>2.2727300000000001</c:v>
                </c:pt>
                <c:pt idx="76">
                  <c:v>2.3030300000000001</c:v>
                </c:pt>
                <c:pt idx="77">
                  <c:v>2.3333300000000001</c:v>
                </c:pt>
                <c:pt idx="78">
                  <c:v>2.3636400000000002</c:v>
                </c:pt>
                <c:pt idx="79">
                  <c:v>2.3939400000000002</c:v>
                </c:pt>
                <c:pt idx="80">
                  <c:v>2.4242400000000002</c:v>
                </c:pt>
                <c:pt idx="81">
                  <c:v>2.4545499999999998</c:v>
                </c:pt>
                <c:pt idx="82">
                  <c:v>2.4848499999999998</c:v>
                </c:pt>
                <c:pt idx="83">
                  <c:v>2.5151500000000002</c:v>
                </c:pt>
                <c:pt idx="84">
                  <c:v>2.5454500000000002</c:v>
                </c:pt>
                <c:pt idx="85">
                  <c:v>2.5757599999999998</c:v>
                </c:pt>
                <c:pt idx="86">
                  <c:v>2.6060599999999998</c:v>
                </c:pt>
                <c:pt idx="87">
                  <c:v>2.6363599999999998</c:v>
                </c:pt>
                <c:pt idx="88">
                  <c:v>2.6666699999999999</c:v>
                </c:pt>
                <c:pt idx="89">
                  <c:v>2.6969699999999999</c:v>
                </c:pt>
                <c:pt idx="90">
                  <c:v>2.7272699999999999</c:v>
                </c:pt>
                <c:pt idx="91">
                  <c:v>2.7575799999999999</c:v>
                </c:pt>
                <c:pt idx="92">
                  <c:v>2.7878799999999999</c:v>
                </c:pt>
                <c:pt idx="93">
                  <c:v>2.8181799999999999</c:v>
                </c:pt>
                <c:pt idx="94">
                  <c:v>2.8484799999999999</c:v>
                </c:pt>
                <c:pt idx="95">
                  <c:v>2.87879</c:v>
                </c:pt>
                <c:pt idx="96">
                  <c:v>2.90909</c:v>
                </c:pt>
                <c:pt idx="97">
                  <c:v>2.9393899999999999</c:v>
                </c:pt>
                <c:pt idx="98">
                  <c:v>2.9697</c:v>
                </c:pt>
                <c:pt idx="99">
                  <c:v>3</c:v>
                </c:pt>
              </c:numCache>
            </c:numRef>
          </c:xVal>
          <c:yVal>
            <c:numRef>
              <c:f>'1.b)'!$C$2:$C$101</c:f>
              <c:numCache>
                <c:formatCode>General</c:formatCode>
                <c:ptCount val="100"/>
                <c:pt idx="0">
                  <c:v>5</c:v>
                </c:pt>
                <c:pt idx="1">
                  <c:v>4.9427199999999996</c:v>
                </c:pt>
                <c:pt idx="2">
                  <c:v>4.7721799999999996</c:v>
                </c:pt>
                <c:pt idx="3">
                  <c:v>4.4923000000000002</c:v>
                </c:pt>
                <c:pt idx="4">
                  <c:v>4.1094900000000001</c:v>
                </c:pt>
                <c:pt idx="5">
                  <c:v>3.63252</c:v>
                </c:pt>
                <c:pt idx="6">
                  <c:v>3.0723199999999999</c:v>
                </c:pt>
                <c:pt idx="7">
                  <c:v>2.4417200000000001</c:v>
                </c:pt>
                <c:pt idx="8">
                  <c:v>1.7551699999999999</c:v>
                </c:pt>
                <c:pt idx="9">
                  <c:v>1.02841</c:v>
                </c:pt>
                <c:pt idx="10">
                  <c:v>0.27808100000000002</c:v>
                </c:pt>
                <c:pt idx="11">
                  <c:v>-0.47861799999999999</c:v>
                </c:pt>
                <c:pt idx="12">
                  <c:v>-1.22435</c:v>
                </c:pt>
                <c:pt idx="13">
                  <c:v>-1.9420299999999999</c:v>
                </c:pt>
                <c:pt idx="14">
                  <c:v>-2.6152099999999998</c:v>
                </c:pt>
                <c:pt idx="15">
                  <c:v>-3.2284700000000002</c:v>
                </c:pt>
                <c:pt idx="16">
                  <c:v>-3.7677499999999999</c:v>
                </c:pt>
                <c:pt idx="17">
                  <c:v>-4.2207100000000004</c:v>
                </c:pt>
                <c:pt idx="18">
                  <c:v>-4.5769500000000001</c:v>
                </c:pt>
                <c:pt idx="19">
                  <c:v>-4.8283300000000002</c:v>
                </c:pt>
                <c:pt idx="20">
                  <c:v>-4.9690700000000003</c:v>
                </c:pt>
                <c:pt idx="21">
                  <c:v>-4.9959600000000002</c:v>
                </c:pt>
                <c:pt idx="22">
                  <c:v>-4.9083699999999997</c:v>
                </c:pt>
                <c:pt idx="23">
                  <c:v>-4.7083199999999996</c:v>
                </c:pt>
                <c:pt idx="24">
                  <c:v>-4.4003899999999998</c:v>
                </c:pt>
                <c:pt idx="25">
                  <c:v>-3.9916299999999998</c:v>
                </c:pt>
                <c:pt idx="26">
                  <c:v>-3.4914100000000001</c:v>
                </c:pt>
                <c:pt idx="27">
                  <c:v>-2.9111899999999999</c:v>
                </c:pt>
                <c:pt idx="28">
                  <c:v>-2.2642699999999998</c:v>
                </c:pt>
                <c:pt idx="29">
                  <c:v>-1.5654699999999999</c:v>
                </c:pt>
                <c:pt idx="30">
                  <c:v>-0.83080100000000001</c:v>
                </c:pt>
                <c:pt idx="31">
                  <c:v>-7.7091900000000005E-2</c:v>
                </c:pt>
                <c:pt idx="32">
                  <c:v>0.67838100000000001</c:v>
                </c:pt>
                <c:pt idx="33">
                  <c:v>1.41831</c:v>
                </c:pt>
                <c:pt idx="34">
                  <c:v>2.12574</c:v>
                </c:pt>
                <c:pt idx="35">
                  <c:v>2.7844699999999998</c:v>
                </c:pt>
                <c:pt idx="36">
                  <c:v>3.3793899999999999</c:v>
                </c:pt>
                <c:pt idx="37">
                  <c:v>3.89689</c:v>
                </c:pt>
                <c:pt idx="38">
                  <c:v>4.3250900000000003</c:v>
                </c:pt>
                <c:pt idx="39">
                  <c:v>4.6541899999999998</c:v>
                </c:pt>
                <c:pt idx="40">
                  <c:v>4.8766600000000002</c:v>
                </c:pt>
                <c:pt idx="41">
                  <c:v>4.9873799999999999</c:v>
                </c:pt>
                <c:pt idx="42">
                  <c:v>4.9838300000000002</c:v>
                </c:pt>
                <c:pt idx="43">
                  <c:v>4.8660800000000002</c:v>
                </c:pt>
                <c:pt idx="44">
                  <c:v>4.6368400000000003</c:v>
                </c:pt>
                <c:pt idx="45">
                  <c:v>4.3013500000000002</c:v>
                </c:pt>
                <c:pt idx="46">
                  <c:v>3.8673099999999998</c:v>
                </c:pt>
                <c:pt idx="47">
                  <c:v>3.3446500000000001</c:v>
                </c:pt>
                <c:pt idx="48">
                  <c:v>2.7453599999999998</c:v>
                </c:pt>
                <c:pt idx="49">
                  <c:v>2.08317</c:v>
                </c:pt>
                <c:pt idx="50">
                  <c:v>1.37324</c:v>
                </c:pt>
                <c:pt idx="51">
                  <c:v>0.63184899999999999</c:v>
                </c:pt>
                <c:pt idx="52">
                  <c:v>-0.124019</c:v>
                </c:pt>
                <c:pt idx="53">
                  <c:v>-0.87704599999999999</c:v>
                </c:pt>
                <c:pt idx="54">
                  <c:v>-1.60998</c:v>
                </c:pt>
                <c:pt idx="55">
                  <c:v>-2.3060200000000002</c:v>
                </c:pt>
                <c:pt idx="56">
                  <c:v>-2.94923</c:v>
                </c:pt>
                <c:pt idx="57">
                  <c:v>-3.5248599999999999</c:v>
                </c:pt>
                <c:pt idx="58">
                  <c:v>-4.0197200000000004</c:v>
                </c:pt>
                <c:pt idx="59">
                  <c:v>-4.4224800000000002</c:v>
                </c:pt>
                <c:pt idx="60">
                  <c:v>-4.7239100000000001</c:v>
                </c:pt>
                <c:pt idx="61">
                  <c:v>-4.9170999999999996</c:v>
                </c:pt>
                <c:pt idx="62">
                  <c:v>-4.9976200000000004</c:v>
                </c:pt>
                <c:pt idx="63">
                  <c:v>-4.9636399999999998</c:v>
                </c:pt>
                <c:pt idx="64">
                  <c:v>-4.8159200000000002</c:v>
                </c:pt>
                <c:pt idx="65">
                  <c:v>-4.5578599999999998</c:v>
                </c:pt>
                <c:pt idx="66">
                  <c:v>-4.19536</c:v>
                </c:pt>
                <c:pt idx="67">
                  <c:v>-3.7367300000000001</c:v>
                </c:pt>
                <c:pt idx="68">
                  <c:v>-3.1924899999999998</c:v>
                </c:pt>
                <c:pt idx="69">
                  <c:v>-2.5750899999999999</c:v>
                </c:pt>
                <c:pt idx="70">
                  <c:v>-1.89869</c:v>
                </c:pt>
                <c:pt idx="71">
                  <c:v>-1.17879</c:v>
                </c:pt>
                <c:pt idx="72">
                  <c:v>-0.43187799999999998</c:v>
                </c:pt>
                <c:pt idx="73">
                  <c:v>0.32492900000000002</c:v>
                </c:pt>
                <c:pt idx="74">
                  <c:v>1.07429</c:v>
                </c:pt>
                <c:pt idx="75">
                  <c:v>1.79904</c:v>
                </c:pt>
                <c:pt idx="76">
                  <c:v>2.4825699999999999</c:v>
                </c:pt>
                <c:pt idx="77">
                  <c:v>3.10921</c:v>
                </c:pt>
                <c:pt idx="78">
                  <c:v>3.6646100000000001</c:v>
                </c:pt>
                <c:pt idx="79">
                  <c:v>4.13605</c:v>
                </c:pt>
                <c:pt idx="80">
                  <c:v>4.5127100000000002</c:v>
                </c:pt>
                <c:pt idx="81">
                  <c:v>4.7859800000000003</c:v>
                </c:pt>
                <c:pt idx="82">
                  <c:v>4.9495800000000001</c:v>
                </c:pt>
                <c:pt idx="83">
                  <c:v>4.9997800000000003</c:v>
                </c:pt>
                <c:pt idx="84">
                  <c:v>4.9354199999999997</c:v>
                </c:pt>
                <c:pt idx="85">
                  <c:v>4.7579700000000003</c:v>
                </c:pt>
                <c:pt idx="86">
                  <c:v>4.4714999999999998</c:v>
                </c:pt>
                <c:pt idx="87">
                  <c:v>4.0825699999999996</c:v>
                </c:pt>
                <c:pt idx="88">
                  <c:v>3.6001099999999999</c:v>
                </c:pt>
                <c:pt idx="89">
                  <c:v>3.0351499999999998</c:v>
                </c:pt>
                <c:pt idx="90">
                  <c:v>2.4006500000000002</c:v>
                </c:pt>
                <c:pt idx="91">
                  <c:v>1.7111400000000001</c:v>
                </c:pt>
                <c:pt idx="92">
                  <c:v>0.98242600000000002</c:v>
                </c:pt>
                <c:pt idx="93">
                  <c:v>0.23120199999999999</c:v>
                </c:pt>
                <c:pt idx="94">
                  <c:v>-0.52531899999999998</c:v>
                </c:pt>
                <c:pt idx="95">
                  <c:v>-1.2698</c:v>
                </c:pt>
                <c:pt idx="96">
                  <c:v>-1.98519</c:v>
                </c:pt>
                <c:pt idx="97">
                  <c:v>-2.6551</c:v>
                </c:pt>
                <c:pt idx="98">
                  <c:v>-3.26416</c:v>
                </c:pt>
                <c:pt idx="99">
                  <c:v>-3.7984399999999998</c:v>
                </c:pt>
              </c:numCache>
            </c:numRef>
          </c:yVal>
          <c:smooth val="1"/>
          <c:extLst>
            <c:ext xmlns:c16="http://schemas.microsoft.com/office/drawing/2014/chart" uri="{C3380CC4-5D6E-409C-BE32-E72D297353CC}">
              <c16:uniqueId val="{00000001-FA77-44EF-AD9D-4418133CD5E1}"/>
            </c:ext>
          </c:extLst>
        </c:ser>
        <c:dLbls>
          <c:showLegendKey val="0"/>
          <c:showVal val="0"/>
          <c:showCatName val="0"/>
          <c:showSerName val="0"/>
          <c:showPercent val="0"/>
          <c:showBubbleSize val="0"/>
        </c:dLbls>
        <c:axId val="1324571583"/>
        <c:axId val="1324562431"/>
      </c:scatterChart>
      <c:valAx>
        <c:axId val="13245715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562431"/>
        <c:crosses val="autoZero"/>
        <c:crossBetween val="midCat"/>
      </c:valAx>
      <c:valAx>
        <c:axId val="1324562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5715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'1.b)'!$F$27</c:f>
              <c:strCache>
                <c:ptCount val="1"/>
                <c:pt idx="0">
                  <c:v>Time of execution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'1.b)'!$E$28:$E$30</c:f>
              <c:numCache>
                <c:formatCode>General</c:formatCode>
                <c:ptCount val="3"/>
                <c:pt idx="0">
                  <c:v>2</c:v>
                </c:pt>
                <c:pt idx="1">
                  <c:v>4</c:v>
                </c:pt>
                <c:pt idx="2">
                  <c:v>8</c:v>
                </c:pt>
              </c:numCache>
            </c:numRef>
          </c:xVal>
          <c:yVal>
            <c:numRef>
              <c:f>'1.b)'!$F$28:$F$30</c:f>
              <c:numCache>
                <c:formatCode>General</c:formatCode>
                <c:ptCount val="3"/>
                <c:pt idx="0">
                  <c:v>4.8209999999999998E-3</c:v>
                </c:pt>
                <c:pt idx="1">
                  <c:v>4.4720000000000003E-3</c:v>
                </c:pt>
                <c:pt idx="2">
                  <c:v>4.0159999999999996E-3</c:v>
                </c:pt>
              </c:numCache>
            </c:numRef>
          </c:yVal>
          <c:smooth val="1"/>
          <c:extLst>
            <c:ext xmlns:c16="http://schemas.microsoft.com/office/drawing/2014/chart" uri="{C3380CC4-5D6E-409C-BE32-E72D297353CC}">
              <c16:uniqueId val="{00000000-A8DB-4259-A148-B416D6FA828D}"/>
            </c:ext>
          </c:extLst>
        </c:ser>
        <c:dLbls>
          <c:dLblPos val="t"/>
          <c:showLegendKey val="0"/>
          <c:showVal val="1"/>
          <c:showCatName val="0"/>
          <c:showSerName val="0"/>
          <c:showPercent val="0"/>
          <c:showBubbleSize val="0"/>
        </c:dLbls>
        <c:axId val="1267366895"/>
        <c:axId val="1267367727"/>
      </c:scatterChart>
      <c:valAx>
        <c:axId val="1267366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baseline="0">
                    <a:effectLst/>
                  </a:rPr>
                  <a:t>No. of threads (p)</a:t>
                </a:r>
                <a:r>
                  <a:rPr lang="en-IN" sz="1000" b="0" i="0" u="none" strike="noStrike" baseline="0"/>
                  <a:t> </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367727"/>
        <c:crosses val="autoZero"/>
        <c:crossBetween val="midCat"/>
      </c:valAx>
      <c:valAx>
        <c:axId val="1267367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of execution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3668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'2.a)'!$C$1</c:f>
              <c:strCache>
                <c:ptCount val="1"/>
                <c:pt idx="0">
                  <c:v>Analytical solution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'2.a)'!$B$268:$B$286</c:f>
              <c:numCache>
                <c:formatCode>General</c:formatCode>
                <c:ptCount val="19"/>
                <c:pt idx="0">
                  <c:v>-0.9</c:v>
                </c:pt>
                <c:pt idx="1">
                  <c:v>-0.8</c:v>
                </c:pt>
                <c:pt idx="2">
                  <c:v>-0.7</c:v>
                </c:pt>
                <c:pt idx="3">
                  <c:v>-0.6</c:v>
                </c:pt>
                <c:pt idx="4">
                  <c:v>-0.5</c:v>
                </c:pt>
                <c:pt idx="5">
                  <c:v>-0.4</c:v>
                </c:pt>
                <c:pt idx="6">
                  <c:v>-0.3</c:v>
                </c:pt>
                <c:pt idx="7">
                  <c:v>-0.2</c:v>
                </c:pt>
                <c:pt idx="8">
                  <c:v>-0.1</c:v>
                </c:pt>
                <c:pt idx="9">
                  <c:v>0</c:v>
                </c:pt>
                <c:pt idx="10">
                  <c:v>0.1</c:v>
                </c:pt>
                <c:pt idx="11">
                  <c:v>0.2</c:v>
                </c:pt>
                <c:pt idx="12">
                  <c:v>0.3</c:v>
                </c:pt>
                <c:pt idx="13">
                  <c:v>0.4</c:v>
                </c:pt>
                <c:pt idx="14">
                  <c:v>0.5</c:v>
                </c:pt>
                <c:pt idx="15">
                  <c:v>0.6</c:v>
                </c:pt>
                <c:pt idx="16">
                  <c:v>0.7</c:v>
                </c:pt>
                <c:pt idx="17">
                  <c:v>0.8</c:v>
                </c:pt>
                <c:pt idx="18">
                  <c:v>0.9</c:v>
                </c:pt>
              </c:numCache>
            </c:numRef>
          </c:xVal>
          <c:yVal>
            <c:numRef>
              <c:f>'2.a)'!$C$268:$C$286</c:f>
              <c:numCache>
                <c:formatCode>General</c:formatCode>
                <c:ptCount val="19"/>
                <c:pt idx="0">
                  <c:v>0.14249999999999999</c:v>
                </c:pt>
                <c:pt idx="1">
                  <c:v>0.27</c:v>
                </c:pt>
                <c:pt idx="2">
                  <c:v>0.38250000000000001</c:v>
                </c:pt>
                <c:pt idx="3">
                  <c:v>0.48</c:v>
                </c:pt>
                <c:pt idx="4">
                  <c:v>0.5625</c:v>
                </c:pt>
                <c:pt idx="5">
                  <c:v>0.63</c:v>
                </c:pt>
                <c:pt idx="6">
                  <c:v>0.6825</c:v>
                </c:pt>
                <c:pt idx="7">
                  <c:v>0.72</c:v>
                </c:pt>
                <c:pt idx="8">
                  <c:v>0.74250000000000005</c:v>
                </c:pt>
                <c:pt idx="9">
                  <c:v>0.75</c:v>
                </c:pt>
                <c:pt idx="10">
                  <c:v>0.74250000000000005</c:v>
                </c:pt>
                <c:pt idx="11">
                  <c:v>0.72</c:v>
                </c:pt>
                <c:pt idx="12">
                  <c:v>0.6825</c:v>
                </c:pt>
                <c:pt idx="13">
                  <c:v>0.63</c:v>
                </c:pt>
                <c:pt idx="14">
                  <c:v>0.5625</c:v>
                </c:pt>
                <c:pt idx="15">
                  <c:v>0.48</c:v>
                </c:pt>
                <c:pt idx="16">
                  <c:v>0.38250000000000001</c:v>
                </c:pt>
                <c:pt idx="17">
                  <c:v>0.27</c:v>
                </c:pt>
                <c:pt idx="18">
                  <c:v>0.14249999999999999</c:v>
                </c:pt>
              </c:numCache>
            </c:numRef>
          </c:yVal>
          <c:smooth val="1"/>
          <c:extLst>
            <c:ext xmlns:c16="http://schemas.microsoft.com/office/drawing/2014/chart" uri="{C3380CC4-5D6E-409C-BE32-E72D297353CC}">
              <c16:uniqueId val="{00000000-7EFF-4894-B0F8-D50EA64EDD77}"/>
            </c:ext>
          </c:extLst>
        </c:ser>
        <c:ser>
          <c:idx val="1"/>
          <c:order val="1"/>
          <c:tx>
            <c:strRef>
              <c:f>'2.a)'!$D$1</c:f>
              <c:strCache>
                <c:ptCount val="1"/>
                <c:pt idx="0">
                  <c:v>Numerical solution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'2.a)'!$B$268:$B$286</c:f>
              <c:numCache>
                <c:formatCode>General</c:formatCode>
                <c:ptCount val="19"/>
                <c:pt idx="0">
                  <c:v>-0.9</c:v>
                </c:pt>
                <c:pt idx="1">
                  <c:v>-0.8</c:v>
                </c:pt>
                <c:pt idx="2">
                  <c:v>-0.7</c:v>
                </c:pt>
                <c:pt idx="3">
                  <c:v>-0.6</c:v>
                </c:pt>
                <c:pt idx="4">
                  <c:v>-0.5</c:v>
                </c:pt>
                <c:pt idx="5">
                  <c:v>-0.4</c:v>
                </c:pt>
                <c:pt idx="6">
                  <c:v>-0.3</c:v>
                </c:pt>
                <c:pt idx="7">
                  <c:v>-0.2</c:v>
                </c:pt>
                <c:pt idx="8">
                  <c:v>-0.1</c:v>
                </c:pt>
                <c:pt idx="9">
                  <c:v>0</c:v>
                </c:pt>
                <c:pt idx="10">
                  <c:v>0.1</c:v>
                </c:pt>
                <c:pt idx="11">
                  <c:v>0.2</c:v>
                </c:pt>
                <c:pt idx="12">
                  <c:v>0.3</c:v>
                </c:pt>
                <c:pt idx="13">
                  <c:v>0.4</c:v>
                </c:pt>
                <c:pt idx="14">
                  <c:v>0.5</c:v>
                </c:pt>
                <c:pt idx="15">
                  <c:v>0.6</c:v>
                </c:pt>
                <c:pt idx="16">
                  <c:v>0.7</c:v>
                </c:pt>
                <c:pt idx="17">
                  <c:v>0.8</c:v>
                </c:pt>
                <c:pt idx="18">
                  <c:v>0.9</c:v>
                </c:pt>
              </c:numCache>
            </c:numRef>
          </c:xVal>
          <c:yVal>
            <c:numRef>
              <c:f>'2.a)'!$D$268:$D$286</c:f>
              <c:numCache>
                <c:formatCode>General</c:formatCode>
                <c:ptCount val="19"/>
                <c:pt idx="0">
                  <c:v>0.14249300000000001</c:v>
                </c:pt>
                <c:pt idx="1">
                  <c:v>0.269986</c:v>
                </c:pt>
                <c:pt idx="2">
                  <c:v>0.38247999999999999</c:v>
                </c:pt>
                <c:pt idx="3">
                  <c:v>0.47997499999999998</c:v>
                </c:pt>
                <c:pt idx="4">
                  <c:v>0.56247000000000003</c:v>
                </c:pt>
                <c:pt idx="5">
                  <c:v>0.62996600000000003</c:v>
                </c:pt>
                <c:pt idx="6">
                  <c:v>0.68246300000000004</c:v>
                </c:pt>
                <c:pt idx="7">
                  <c:v>0.71996099999999996</c:v>
                </c:pt>
                <c:pt idx="8">
                  <c:v>0.74246000000000001</c:v>
                </c:pt>
                <c:pt idx="9">
                  <c:v>0.74995999999999996</c:v>
                </c:pt>
                <c:pt idx="10">
                  <c:v>0.74246100000000004</c:v>
                </c:pt>
                <c:pt idx="11">
                  <c:v>0.71996300000000002</c:v>
                </c:pt>
                <c:pt idx="12">
                  <c:v>0.68246600000000002</c:v>
                </c:pt>
                <c:pt idx="13">
                  <c:v>0.629969</c:v>
                </c:pt>
                <c:pt idx="14">
                  <c:v>0.562473</c:v>
                </c:pt>
                <c:pt idx="15">
                  <c:v>0.47997800000000002</c:v>
                </c:pt>
                <c:pt idx="16">
                  <c:v>0.38248300000000002</c:v>
                </c:pt>
                <c:pt idx="17">
                  <c:v>0.26998899999999998</c:v>
                </c:pt>
                <c:pt idx="18">
                  <c:v>0.14249400000000001</c:v>
                </c:pt>
              </c:numCache>
            </c:numRef>
          </c:yVal>
          <c:smooth val="1"/>
          <c:extLst>
            <c:ext xmlns:c16="http://schemas.microsoft.com/office/drawing/2014/chart" uri="{C3380CC4-5D6E-409C-BE32-E72D297353CC}">
              <c16:uniqueId val="{00000001-7EFF-4894-B0F8-D50EA64EDD77}"/>
            </c:ext>
          </c:extLst>
        </c:ser>
        <c:dLbls>
          <c:showLegendKey val="0"/>
          <c:showVal val="0"/>
          <c:showCatName val="0"/>
          <c:showSerName val="0"/>
          <c:showPercent val="0"/>
          <c:showBubbleSize val="0"/>
        </c:dLbls>
        <c:axId val="119533503"/>
        <c:axId val="119513951"/>
      </c:scatterChart>
      <c:valAx>
        <c:axId val="1195335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13951"/>
        <c:crosses val="autoZero"/>
        <c:crossBetween val="midCat"/>
      </c:valAx>
      <c:valAx>
        <c:axId val="11951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φ(</a:t>
                </a:r>
                <a:r>
                  <a:rPr lang="en-IN"/>
                  <a:t>x,y = 0.5)</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335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'q222'!$C$1</c:f>
              <c:strCache>
                <c:ptCount val="1"/>
                <c:pt idx="0">
                  <c:v>Analytical solution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'q222'!$B$268:$B$286</c:f>
              <c:numCache>
                <c:formatCode>General</c:formatCode>
                <c:ptCount val="19"/>
                <c:pt idx="0">
                  <c:v>-0.9</c:v>
                </c:pt>
                <c:pt idx="1">
                  <c:v>-0.8</c:v>
                </c:pt>
                <c:pt idx="2">
                  <c:v>-0.7</c:v>
                </c:pt>
                <c:pt idx="3">
                  <c:v>-0.6</c:v>
                </c:pt>
                <c:pt idx="4">
                  <c:v>-0.5</c:v>
                </c:pt>
                <c:pt idx="5">
                  <c:v>-0.4</c:v>
                </c:pt>
                <c:pt idx="6">
                  <c:v>-0.3</c:v>
                </c:pt>
                <c:pt idx="7">
                  <c:v>-0.2</c:v>
                </c:pt>
                <c:pt idx="8">
                  <c:v>-0.1</c:v>
                </c:pt>
                <c:pt idx="9">
                  <c:v>0</c:v>
                </c:pt>
                <c:pt idx="10">
                  <c:v>0.1</c:v>
                </c:pt>
                <c:pt idx="11">
                  <c:v>0.2</c:v>
                </c:pt>
                <c:pt idx="12">
                  <c:v>0.3</c:v>
                </c:pt>
                <c:pt idx="13">
                  <c:v>0.4</c:v>
                </c:pt>
                <c:pt idx="14">
                  <c:v>0.5</c:v>
                </c:pt>
                <c:pt idx="15">
                  <c:v>0.6</c:v>
                </c:pt>
                <c:pt idx="16">
                  <c:v>0.7</c:v>
                </c:pt>
                <c:pt idx="17">
                  <c:v>0.8</c:v>
                </c:pt>
                <c:pt idx="18">
                  <c:v>0.9</c:v>
                </c:pt>
              </c:numCache>
            </c:numRef>
          </c:xVal>
          <c:yVal>
            <c:numRef>
              <c:f>'q222'!$C$268:$C$286</c:f>
              <c:numCache>
                <c:formatCode>General</c:formatCode>
                <c:ptCount val="19"/>
                <c:pt idx="0">
                  <c:v>0.14249999999999999</c:v>
                </c:pt>
                <c:pt idx="1">
                  <c:v>0.27</c:v>
                </c:pt>
                <c:pt idx="2">
                  <c:v>0.38250000000000001</c:v>
                </c:pt>
                <c:pt idx="3">
                  <c:v>0.48</c:v>
                </c:pt>
                <c:pt idx="4">
                  <c:v>0.5625</c:v>
                </c:pt>
                <c:pt idx="5">
                  <c:v>0.63</c:v>
                </c:pt>
                <c:pt idx="6">
                  <c:v>0.6825</c:v>
                </c:pt>
                <c:pt idx="7">
                  <c:v>0.72</c:v>
                </c:pt>
                <c:pt idx="8">
                  <c:v>0.74250000000000005</c:v>
                </c:pt>
                <c:pt idx="9">
                  <c:v>0.75</c:v>
                </c:pt>
                <c:pt idx="10">
                  <c:v>0.74250000000000005</c:v>
                </c:pt>
                <c:pt idx="11">
                  <c:v>0.72</c:v>
                </c:pt>
                <c:pt idx="12">
                  <c:v>0.6825</c:v>
                </c:pt>
                <c:pt idx="13">
                  <c:v>0.63</c:v>
                </c:pt>
                <c:pt idx="14">
                  <c:v>0.5625</c:v>
                </c:pt>
                <c:pt idx="15">
                  <c:v>0.48</c:v>
                </c:pt>
                <c:pt idx="16">
                  <c:v>0.38250000000000001</c:v>
                </c:pt>
                <c:pt idx="17">
                  <c:v>0.27</c:v>
                </c:pt>
                <c:pt idx="18">
                  <c:v>0.14249999999999999</c:v>
                </c:pt>
              </c:numCache>
            </c:numRef>
          </c:yVal>
          <c:smooth val="1"/>
          <c:extLst>
            <c:ext xmlns:c16="http://schemas.microsoft.com/office/drawing/2014/chart" uri="{C3380CC4-5D6E-409C-BE32-E72D297353CC}">
              <c16:uniqueId val="{00000000-C249-45CB-92A1-A9E05C0E387A}"/>
            </c:ext>
          </c:extLst>
        </c:ser>
        <c:ser>
          <c:idx val="1"/>
          <c:order val="1"/>
          <c:tx>
            <c:strRef>
              <c:f>'q222'!$D$1</c:f>
              <c:strCache>
                <c:ptCount val="1"/>
                <c:pt idx="0">
                  <c:v>Gauss-Seidel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'q222'!$B$268:$B$286</c:f>
              <c:numCache>
                <c:formatCode>General</c:formatCode>
                <c:ptCount val="19"/>
                <c:pt idx="0">
                  <c:v>-0.9</c:v>
                </c:pt>
                <c:pt idx="1">
                  <c:v>-0.8</c:v>
                </c:pt>
                <c:pt idx="2">
                  <c:v>-0.7</c:v>
                </c:pt>
                <c:pt idx="3">
                  <c:v>-0.6</c:v>
                </c:pt>
                <c:pt idx="4">
                  <c:v>-0.5</c:v>
                </c:pt>
                <c:pt idx="5">
                  <c:v>-0.4</c:v>
                </c:pt>
                <c:pt idx="6">
                  <c:v>-0.3</c:v>
                </c:pt>
                <c:pt idx="7">
                  <c:v>-0.2</c:v>
                </c:pt>
                <c:pt idx="8">
                  <c:v>-0.1</c:v>
                </c:pt>
                <c:pt idx="9">
                  <c:v>0</c:v>
                </c:pt>
                <c:pt idx="10">
                  <c:v>0.1</c:v>
                </c:pt>
                <c:pt idx="11">
                  <c:v>0.2</c:v>
                </c:pt>
                <c:pt idx="12">
                  <c:v>0.3</c:v>
                </c:pt>
                <c:pt idx="13">
                  <c:v>0.4</c:v>
                </c:pt>
                <c:pt idx="14">
                  <c:v>0.5</c:v>
                </c:pt>
                <c:pt idx="15">
                  <c:v>0.6</c:v>
                </c:pt>
                <c:pt idx="16">
                  <c:v>0.7</c:v>
                </c:pt>
                <c:pt idx="17">
                  <c:v>0.8</c:v>
                </c:pt>
                <c:pt idx="18">
                  <c:v>0.9</c:v>
                </c:pt>
              </c:numCache>
            </c:numRef>
          </c:xVal>
          <c:yVal>
            <c:numRef>
              <c:f>'q222'!$D$268:$D$286</c:f>
              <c:numCache>
                <c:formatCode>General</c:formatCode>
                <c:ptCount val="19"/>
                <c:pt idx="0">
                  <c:v>0.14249300000000001</c:v>
                </c:pt>
                <c:pt idx="1">
                  <c:v>0.269986</c:v>
                </c:pt>
                <c:pt idx="2">
                  <c:v>0.38247999999999999</c:v>
                </c:pt>
                <c:pt idx="3">
                  <c:v>0.47997499999999998</c:v>
                </c:pt>
                <c:pt idx="4">
                  <c:v>0.56247000000000003</c:v>
                </c:pt>
                <c:pt idx="5">
                  <c:v>0.62996600000000003</c:v>
                </c:pt>
                <c:pt idx="6">
                  <c:v>0.68246300000000004</c:v>
                </c:pt>
                <c:pt idx="7">
                  <c:v>0.71996099999999996</c:v>
                </c:pt>
                <c:pt idx="8">
                  <c:v>0.74246000000000001</c:v>
                </c:pt>
                <c:pt idx="9">
                  <c:v>0.74995999999999996</c:v>
                </c:pt>
                <c:pt idx="10">
                  <c:v>0.74246100000000004</c:v>
                </c:pt>
                <c:pt idx="11">
                  <c:v>0.71996300000000002</c:v>
                </c:pt>
                <c:pt idx="12">
                  <c:v>0.68246600000000002</c:v>
                </c:pt>
                <c:pt idx="13">
                  <c:v>0.629969</c:v>
                </c:pt>
                <c:pt idx="14">
                  <c:v>0.562473</c:v>
                </c:pt>
                <c:pt idx="15">
                  <c:v>0.47997800000000002</c:v>
                </c:pt>
                <c:pt idx="16">
                  <c:v>0.38248300000000002</c:v>
                </c:pt>
                <c:pt idx="17">
                  <c:v>0.26998899999999998</c:v>
                </c:pt>
                <c:pt idx="18">
                  <c:v>0.14249400000000001</c:v>
                </c:pt>
              </c:numCache>
            </c:numRef>
          </c:yVal>
          <c:smooth val="1"/>
          <c:extLst>
            <c:ext xmlns:c16="http://schemas.microsoft.com/office/drawing/2014/chart" uri="{C3380CC4-5D6E-409C-BE32-E72D297353CC}">
              <c16:uniqueId val="{00000001-C249-45CB-92A1-A9E05C0E387A}"/>
            </c:ext>
          </c:extLst>
        </c:ser>
        <c:ser>
          <c:idx val="2"/>
          <c:order val="2"/>
          <c:tx>
            <c:strRef>
              <c:f>'q222'!$E$1</c:f>
              <c:strCache>
                <c:ptCount val="1"/>
                <c:pt idx="0">
                  <c:v>Diagonal Approach</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'q222'!$B$268:$B$286</c:f>
              <c:numCache>
                <c:formatCode>General</c:formatCode>
                <c:ptCount val="19"/>
                <c:pt idx="0">
                  <c:v>-0.9</c:v>
                </c:pt>
                <c:pt idx="1">
                  <c:v>-0.8</c:v>
                </c:pt>
                <c:pt idx="2">
                  <c:v>-0.7</c:v>
                </c:pt>
                <c:pt idx="3">
                  <c:v>-0.6</c:v>
                </c:pt>
                <c:pt idx="4">
                  <c:v>-0.5</c:v>
                </c:pt>
                <c:pt idx="5">
                  <c:v>-0.4</c:v>
                </c:pt>
                <c:pt idx="6">
                  <c:v>-0.3</c:v>
                </c:pt>
                <c:pt idx="7">
                  <c:v>-0.2</c:v>
                </c:pt>
                <c:pt idx="8">
                  <c:v>-0.1</c:v>
                </c:pt>
                <c:pt idx="9">
                  <c:v>0</c:v>
                </c:pt>
                <c:pt idx="10">
                  <c:v>0.1</c:v>
                </c:pt>
                <c:pt idx="11">
                  <c:v>0.2</c:v>
                </c:pt>
                <c:pt idx="12">
                  <c:v>0.3</c:v>
                </c:pt>
                <c:pt idx="13">
                  <c:v>0.4</c:v>
                </c:pt>
                <c:pt idx="14">
                  <c:v>0.5</c:v>
                </c:pt>
                <c:pt idx="15">
                  <c:v>0.6</c:v>
                </c:pt>
                <c:pt idx="16">
                  <c:v>0.7</c:v>
                </c:pt>
                <c:pt idx="17">
                  <c:v>0.8</c:v>
                </c:pt>
                <c:pt idx="18">
                  <c:v>0.9</c:v>
                </c:pt>
              </c:numCache>
            </c:numRef>
          </c:xVal>
          <c:yVal>
            <c:numRef>
              <c:f>'q222'!$E$268:$E$286</c:f>
              <c:numCache>
                <c:formatCode>General</c:formatCode>
                <c:ptCount val="19"/>
                <c:pt idx="0">
                  <c:v>0.14249300000000001</c:v>
                </c:pt>
                <c:pt idx="1">
                  <c:v>0.269986</c:v>
                </c:pt>
                <c:pt idx="2">
                  <c:v>0.38247999999999999</c:v>
                </c:pt>
                <c:pt idx="3">
                  <c:v>0.47997499999999998</c:v>
                </c:pt>
                <c:pt idx="4">
                  <c:v>0.56247000000000003</c:v>
                </c:pt>
                <c:pt idx="5">
                  <c:v>0.62996600000000003</c:v>
                </c:pt>
                <c:pt idx="6">
                  <c:v>0.68246300000000004</c:v>
                </c:pt>
                <c:pt idx="7">
                  <c:v>0.71996099999999996</c:v>
                </c:pt>
                <c:pt idx="8">
                  <c:v>0.74246000000000001</c:v>
                </c:pt>
                <c:pt idx="9">
                  <c:v>0.74995999999999996</c:v>
                </c:pt>
                <c:pt idx="10">
                  <c:v>0.74246100000000004</c:v>
                </c:pt>
                <c:pt idx="11">
                  <c:v>0.71996300000000002</c:v>
                </c:pt>
                <c:pt idx="12">
                  <c:v>0.68246600000000002</c:v>
                </c:pt>
                <c:pt idx="13">
                  <c:v>0.629969</c:v>
                </c:pt>
                <c:pt idx="14">
                  <c:v>0.562473</c:v>
                </c:pt>
                <c:pt idx="15">
                  <c:v>0.47997800000000002</c:v>
                </c:pt>
                <c:pt idx="16">
                  <c:v>0.38248300000000002</c:v>
                </c:pt>
                <c:pt idx="17">
                  <c:v>0.26998899999999998</c:v>
                </c:pt>
                <c:pt idx="18">
                  <c:v>0.14249400000000001</c:v>
                </c:pt>
              </c:numCache>
            </c:numRef>
          </c:yVal>
          <c:smooth val="1"/>
          <c:extLst>
            <c:ext xmlns:c16="http://schemas.microsoft.com/office/drawing/2014/chart" uri="{C3380CC4-5D6E-409C-BE32-E72D297353CC}">
              <c16:uniqueId val="{00000002-C249-45CB-92A1-A9E05C0E387A}"/>
            </c:ext>
          </c:extLst>
        </c:ser>
        <c:ser>
          <c:idx val="3"/>
          <c:order val="3"/>
          <c:tx>
            <c:strRef>
              <c:f>'q222'!$F$1</c:f>
              <c:strCache>
                <c:ptCount val="1"/>
                <c:pt idx="0">
                  <c:v>Red-black coloring Approach</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'q222'!$B$268:$B$286</c:f>
              <c:numCache>
                <c:formatCode>General</c:formatCode>
                <c:ptCount val="19"/>
                <c:pt idx="0">
                  <c:v>-0.9</c:v>
                </c:pt>
                <c:pt idx="1">
                  <c:v>-0.8</c:v>
                </c:pt>
                <c:pt idx="2">
                  <c:v>-0.7</c:v>
                </c:pt>
                <c:pt idx="3">
                  <c:v>-0.6</c:v>
                </c:pt>
                <c:pt idx="4">
                  <c:v>-0.5</c:v>
                </c:pt>
                <c:pt idx="5">
                  <c:v>-0.4</c:v>
                </c:pt>
                <c:pt idx="6">
                  <c:v>-0.3</c:v>
                </c:pt>
                <c:pt idx="7">
                  <c:v>-0.2</c:v>
                </c:pt>
                <c:pt idx="8">
                  <c:v>-0.1</c:v>
                </c:pt>
                <c:pt idx="9">
                  <c:v>0</c:v>
                </c:pt>
                <c:pt idx="10">
                  <c:v>0.1</c:v>
                </c:pt>
                <c:pt idx="11">
                  <c:v>0.2</c:v>
                </c:pt>
                <c:pt idx="12">
                  <c:v>0.3</c:v>
                </c:pt>
                <c:pt idx="13">
                  <c:v>0.4</c:v>
                </c:pt>
                <c:pt idx="14">
                  <c:v>0.5</c:v>
                </c:pt>
                <c:pt idx="15">
                  <c:v>0.6</c:v>
                </c:pt>
                <c:pt idx="16">
                  <c:v>0.7</c:v>
                </c:pt>
                <c:pt idx="17">
                  <c:v>0.8</c:v>
                </c:pt>
                <c:pt idx="18">
                  <c:v>0.9</c:v>
                </c:pt>
              </c:numCache>
            </c:numRef>
          </c:xVal>
          <c:yVal>
            <c:numRef>
              <c:f>'q222'!$F$268:$F$286</c:f>
              <c:numCache>
                <c:formatCode>General</c:formatCode>
                <c:ptCount val="19"/>
                <c:pt idx="0">
                  <c:v>0.14249300000000001</c:v>
                </c:pt>
                <c:pt idx="1">
                  <c:v>0.269986</c:v>
                </c:pt>
                <c:pt idx="2">
                  <c:v>0.38247999999999999</c:v>
                </c:pt>
                <c:pt idx="3">
                  <c:v>0.47997400000000001</c:v>
                </c:pt>
                <c:pt idx="4">
                  <c:v>0.562469</c:v>
                </c:pt>
                <c:pt idx="5">
                  <c:v>0.62996399999999997</c:v>
                </c:pt>
                <c:pt idx="6">
                  <c:v>0.68246099999999998</c:v>
                </c:pt>
                <c:pt idx="7">
                  <c:v>0.71995799999999999</c:v>
                </c:pt>
                <c:pt idx="8">
                  <c:v>0.74245700000000003</c:v>
                </c:pt>
                <c:pt idx="9">
                  <c:v>0.74995599999999996</c:v>
                </c:pt>
                <c:pt idx="10">
                  <c:v>0.74245700000000003</c:v>
                </c:pt>
                <c:pt idx="11">
                  <c:v>0.71995799999999999</c:v>
                </c:pt>
                <c:pt idx="12">
                  <c:v>0.68246099999999998</c:v>
                </c:pt>
                <c:pt idx="13">
                  <c:v>0.62996399999999997</c:v>
                </c:pt>
                <c:pt idx="14">
                  <c:v>0.562469</c:v>
                </c:pt>
                <c:pt idx="15">
                  <c:v>0.47997400000000001</c:v>
                </c:pt>
                <c:pt idx="16">
                  <c:v>0.38247999999999999</c:v>
                </c:pt>
                <c:pt idx="17">
                  <c:v>0.269986</c:v>
                </c:pt>
                <c:pt idx="18">
                  <c:v>0.14249300000000001</c:v>
                </c:pt>
              </c:numCache>
            </c:numRef>
          </c:yVal>
          <c:smooth val="1"/>
          <c:extLst>
            <c:ext xmlns:c16="http://schemas.microsoft.com/office/drawing/2014/chart" uri="{C3380CC4-5D6E-409C-BE32-E72D297353CC}">
              <c16:uniqueId val="{00000003-C249-45CB-92A1-A9E05C0E387A}"/>
            </c:ext>
          </c:extLst>
        </c:ser>
        <c:dLbls>
          <c:showLegendKey val="0"/>
          <c:showVal val="0"/>
          <c:showCatName val="0"/>
          <c:showSerName val="0"/>
          <c:showPercent val="0"/>
          <c:showBubbleSize val="0"/>
        </c:dLbls>
        <c:axId val="1302580160"/>
        <c:axId val="1302581824"/>
      </c:scatterChart>
      <c:valAx>
        <c:axId val="1302580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581824"/>
        <c:crosses val="autoZero"/>
        <c:crossBetween val="midCat"/>
      </c:valAx>
      <c:valAx>
        <c:axId val="130258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φ(</a:t>
                </a:r>
                <a:r>
                  <a:rPr lang="en-IN"/>
                  <a:t>x,y = 0.5)</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580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'q222'!$J$22</c:f>
              <c:strCache>
                <c:ptCount val="1"/>
                <c:pt idx="0">
                  <c:v>Diagonal Approach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'q222'!$I$23:$I$25</c:f>
              <c:numCache>
                <c:formatCode>General</c:formatCode>
                <c:ptCount val="3"/>
                <c:pt idx="0">
                  <c:v>0.1</c:v>
                </c:pt>
                <c:pt idx="1">
                  <c:v>0.01</c:v>
                </c:pt>
                <c:pt idx="2">
                  <c:v>5.0000000000000001E-3</c:v>
                </c:pt>
              </c:numCache>
            </c:numRef>
          </c:xVal>
          <c:yVal>
            <c:numRef>
              <c:f>'q222'!$J$23:$J$25</c:f>
              <c:numCache>
                <c:formatCode>General</c:formatCode>
                <c:ptCount val="3"/>
                <c:pt idx="0">
                  <c:v>1.0703933333333334E-2</c:v>
                </c:pt>
                <c:pt idx="1">
                  <c:v>17.879582799999998</c:v>
                </c:pt>
                <c:pt idx="2">
                  <c:v>87</c:v>
                </c:pt>
              </c:numCache>
            </c:numRef>
          </c:yVal>
          <c:smooth val="0"/>
          <c:extLst>
            <c:ext xmlns:c16="http://schemas.microsoft.com/office/drawing/2014/chart" uri="{C3380CC4-5D6E-409C-BE32-E72D297353CC}">
              <c16:uniqueId val="{00000000-33AA-46AB-B70F-BA10DB515D93}"/>
            </c:ext>
          </c:extLst>
        </c:ser>
        <c:ser>
          <c:idx val="1"/>
          <c:order val="1"/>
          <c:tx>
            <c:strRef>
              <c:f>'q222'!$K$22</c:f>
              <c:strCache>
                <c:ptCount val="1"/>
                <c:pt idx="0">
                  <c:v>Red-black colouring approach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'q222'!$I$23:$I$25</c:f>
              <c:numCache>
                <c:formatCode>General</c:formatCode>
                <c:ptCount val="3"/>
                <c:pt idx="0">
                  <c:v>0.1</c:v>
                </c:pt>
                <c:pt idx="1">
                  <c:v>0.01</c:v>
                </c:pt>
                <c:pt idx="2">
                  <c:v>5.0000000000000001E-3</c:v>
                </c:pt>
              </c:numCache>
            </c:numRef>
          </c:xVal>
          <c:yVal>
            <c:numRef>
              <c:f>'q222'!$K$23:$K$25</c:f>
              <c:numCache>
                <c:formatCode>General</c:formatCode>
                <c:ptCount val="3"/>
                <c:pt idx="0">
                  <c:v>7.2108333333333334E-4</c:v>
                </c:pt>
                <c:pt idx="1">
                  <c:v>15.583652783333333</c:v>
                </c:pt>
                <c:pt idx="2">
                  <c:v>63</c:v>
                </c:pt>
              </c:numCache>
            </c:numRef>
          </c:yVal>
          <c:smooth val="0"/>
          <c:extLst>
            <c:ext xmlns:c16="http://schemas.microsoft.com/office/drawing/2014/chart" uri="{C3380CC4-5D6E-409C-BE32-E72D297353CC}">
              <c16:uniqueId val="{00000001-33AA-46AB-B70F-BA10DB515D93}"/>
            </c:ext>
          </c:extLst>
        </c:ser>
        <c:dLbls>
          <c:showLegendKey val="0"/>
          <c:showVal val="0"/>
          <c:showCatName val="0"/>
          <c:showSerName val="0"/>
          <c:showPercent val="0"/>
          <c:showBubbleSize val="0"/>
        </c:dLbls>
        <c:axId val="1372127616"/>
        <c:axId val="1372120960"/>
      </c:scatterChart>
      <c:valAx>
        <c:axId val="1372127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baseline="0">
                    <a:effectLst/>
                  </a:rPr>
                  <a:t>Grid spacing (∆)</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120960"/>
        <c:crosses val="autoZero"/>
        <c:crossBetween val="midCat"/>
      </c:valAx>
      <c:valAx>
        <c:axId val="1372120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baseline="0">
                    <a:effectLst/>
                  </a:rPr>
                  <a:t>Time (min)</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1276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'q222'!$J$48</c:f>
              <c:strCache>
                <c:ptCount val="1"/>
                <c:pt idx="0">
                  <c:v>Diagonal Approach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2.7372073773797145E-2"/>
                  <c:y val="-4.85764800233304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0CD-4732-8005-866B1CD1D90C}"/>
                </c:ext>
              </c:extLst>
            </c:dLbl>
            <c:dLbl>
              <c:idx val="2"/>
              <c:layout>
                <c:manualLayout>
                  <c:x val="-4.9690133072988515E-2"/>
                  <c:y val="-5.78357392825896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0CD-4732-8005-866B1CD1D90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'q222'!$I$49:$I$52</c:f>
              <c:numCache>
                <c:formatCode>General</c:formatCode>
                <c:ptCount val="4"/>
                <c:pt idx="0">
                  <c:v>2</c:v>
                </c:pt>
                <c:pt idx="1">
                  <c:v>4</c:v>
                </c:pt>
                <c:pt idx="2">
                  <c:v>8</c:v>
                </c:pt>
                <c:pt idx="3">
                  <c:v>16</c:v>
                </c:pt>
              </c:numCache>
            </c:numRef>
          </c:xVal>
          <c:yVal>
            <c:numRef>
              <c:f>'q222'!$J$49:$J$52</c:f>
              <c:numCache>
                <c:formatCode>General</c:formatCode>
                <c:ptCount val="4"/>
                <c:pt idx="0">
                  <c:v>22.61924006666667</c:v>
                </c:pt>
                <c:pt idx="1">
                  <c:v>17.879582799999998</c:v>
                </c:pt>
                <c:pt idx="2">
                  <c:v>16.416986116666667</c:v>
                </c:pt>
                <c:pt idx="3">
                  <c:v>14.7402754</c:v>
                </c:pt>
              </c:numCache>
            </c:numRef>
          </c:yVal>
          <c:smooth val="0"/>
          <c:extLst>
            <c:ext xmlns:c16="http://schemas.microsoft.com/office/drawing/2014/chart" uri="{C3380CC4-5D6E-409C-BE32-E72D297353CC}">
              <c16:uniqueId val="{00000000-A0CD-4732-8005-866B1CD1D90C}"/>
            </c:ext>
          </c:extLst>
        </c:ser>
        <c:ser>
          <c:idx val="1"/>
          <c:order val="1"/>
          <c:tx>
            <c:strRef>
              <c:f>'q222'!$K$48</c:f>
              <c:strCache>
                <c:ptCount val="1"/>
                <c:pt idx="0">
                  <c:v>Red-black colouring approach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8.2035146550077473E-2"/>
                  <c:y val="5.327537182852143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0CD-4732-8005-866B1CD1D90C}"/>
                </c:ext>
              </c:extLst>
            </c:dLbl>
            <c:dLbl>
              <c:idx val="2"/>
              <c:layout>
                <c:manualLayout>
                  <c:x val="-8.7425982129592295E-2"/>
                  <c:y val="5.327537182852143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0CD-4732-8005-866B1CD1D90C}"/>
                </c:ext>
              </c:extLst>
            </c:dLbl>
            <c:dLbl>
              <c:idx val="3"/>
              <c:layout>
                <c:manualLayout>
                  <c:x val="-6.8407156652588341E-2"/>
                  <c:y val="4.86457421988918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0CD-4732-8005-866B1CD1D90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'q222'!$I$49:$I$52</c:f>
              <c:numCache>
                <c:formatCode>General</c:formatCode>
                <c:ptCount val="4"/>
                <c:pt idx="0">
                  <c:v>2</c:v>
                </c:pt>
                <c:pt idx="1">
                  <c:v>4</c:v>
                </c:pt>
                <c:pt idx="2">
                  <c:v>8</c:v>
                </c:pt>
                <c:pt idx="3">
                  <c:v>16</c:v>
                </c:pt>
              </c:numCache>
            </c:numRef>
          </c:xVal>
          <c:yVal>
            <c:numRef>
              <c:f>'q222'!$K$49:$K$52</c:f>
              <c:numCache>
                <c:formatCode>General</c:formatCode>
                <c:ptCount val="4"/>
                <c:pt idx="0">
                  <c:v>18.399278666666664</c:v>
                </c:pt>
                <c:pt idx="1">
                  <c:v>16.101905883333334</c:v>
                </c:pt>
                <c:pt idx="2">
                  <c:v>15.368569150000001</c:v>
                </c:pt>
                <c:pt idx="3">
                  <c:v>12.968552300000001</c:v>
                </c:pt>
              </c:numCache>
            </c:numRef>
          </c:yVal>
          <c:smooth val="0"/>
          <c:extLst>
            <c:ext xmlns:c16="http://schemas.microsoft.com/office/drawing/2014/chart" uri="{C3380CC4-5D6E-409C-BE32-E72D297353CC}">
              <c16:uniqueId val="{00000001-A0CD-4732-8005-866B1CD1D90C}"/>
            </c:ext>
          </c:extLst>
        </c:ser>
        <c:dLbls>
          <c:dLblPos val="t"/>
          <c:showLegendKey val="0"/>
          <c:showVal val="1"/>
          <c:showCatName val="0"/>
          <c:showSerName val="0"/>
          <c:showPercent val="0"/>
          <c:showBubbleSize val="0"/>
        </c:dLbls>
        <c:axId val="1307540192"/>
        <c:axId val="1307540608"/>
      </c:scatterChart>
      <c:valAx>
        <c:axId val="130754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 of threads (p)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540608"/>
        <c:crosses val="autoZero"/>
        <c:crossBetween val="midCat"/>
      </c:valAx>
      <c:valAx>
        <c:axId val="1307540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(min)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540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5</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Kumar</dc:creator>
  <cp:keywords/>
  <dc:description/>
  <cp:lastModifiedBy>Monish Kumar</cp:lastModifiedBy>
  <cp:revision>39</cp:revision>
  <cp:lastPrinted>2021-03-22T17:05:00Z</cp:lastPrinted>
  <dcterms:created xsi:type="dcterms:W3CDTF">2021-03-22T05:21:00Z</dcterms:created>
  <dcterms:modified xsi:type="dcterms:W3CDTF">2021-03-22T17:06:00Z</dcterms:modified>
</cp:coreProperties>
</file>